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21022F" w:rsidRDefault="00044E23"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21022F">
        <w:rPr>
          <w:rFonts w:ascii="Times New Roman" w:hAnsi="Times New Roman"/>
          <w:b/>
          <w:i w:val="0"/>
          <w:noProof/>
          <w:sz w:val="22"/>
          <w:szCs w:val="22"/>
          <w:lang w:val="pt-BR"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p w:rsidR="00E275E3" w:rsidRPr="0021022F" w:rsidRDefault="00E275E3" w:rsidP="002815F0">
      <w:pPr>
        <w:pStyle w:val="Ttulo8"/>
        <w:tabs>
          <w:tab w:val="right" w:pos="4423"/>
        </w:tabs>
        <w:spacing w:before="0"/>
        <w:ind w:left="0"/>
        <w:jc w:val="center"/>
        <w:rPr>
          <w:rFonts w:ascii="Times New Roman" w:hAnsi="Times New Roman"/>
          <w:b/>
          <w:i w:val="0"/>
          <w:sz w:val="22"/>
          <w:szCs w:val="22"/>
        </w:rPr>
      </w:pPr>
    </w:p>
    <w:p w:rsidR="0008246E" w:rsidRPr="0021022F" w:rsidRDefault="00C341B8" w:rsidP="002815F0">
      <w:pPr>
        <w:pStyle w:val="Ttulo8"/>
        <w:tabs>
          <w:tab w:val="right" w:pos="4423"/>
        </w:tabs>
        <w:spacing w:before="0"/>
        <w:ind w:left="0"/>
        <w:jc w:val="center"/>
        <w:rPr>
          <w:rFonts w:ascii="Times New Roman" w:hAnsi="Times New Roman"/>
          <w:b/>
          <w:i w:val="0"/>
          <w:sz w:val="22"/>
          <w:szCs w:val="22"/>
          <w:lang w:val="pt-BR"/>
        </w:rPr>
      </w:pPr>
      <w:r w:rsidRPr="0021022F">
        <w:rPr>
          <w:rFonts w:ascii="Times New Roman" w:hAnsi="Times New Roman"/>
          <w:b/>
          <w:i w:val="0"/>
          <w:sz w:val="22"/>
          <w:szCs w:val="22"/>
        </w:rPr>
        <w:t>Número 1</w:t>
      </w:r>
      <w:r w:rsidR="00175EA0" w:rsidRPr="0021022F">
        <w:rPr>
          <w:rFonts w:ascii="Times New Roman" w:hAnsi="Times New Roman"/>
          <w:b/>
          <w:i w:val="0"/>
          <w:sz w:val="22"/>
          <w:szCs w:val="22"/>
          <w:lang w:val="pt-BR"/>
        </w:rPr>
        <w:t>96</w:t>
      </w:r>
    </w:p>
    <w:p w:rsidR="00C61626" w:rsidRPr="0021022F" w:rsidRDefault="0008246E" w:rsidP="002815F0">
      <w:pPr>
        <w:pStyle w:val="Ttulo8"/>
        <w:tabs>
          <w:tab w:val="right" w:pos="4423"/>
        </w:tabs>
        <w:spacing w:before="0"/>
        <w:ind w:left="0"/>
        <w:jc w:val="center"/>
        <w:rPr>
          <w:rFonts w:ascii="Times New Roman" w:hAnsi="Times New Roman"/>
          <w:b/>
          <w:i w:val="0"/>
          <w:sz w:val="22"/>
          <w:szCs w:val="22"/>
          <w:lang w:val="pt-BR"/>
        </w:rPr>
      </w:pPr>
      <w:r w:rsidRPr="0021022F">
        <w:rPr>
          <w:rFonts w:ascii="Times New Roman" w:hAnsi="Times New Roman"/>
          <w:b/>
          <w:i w:val="0"/>
          <w:sz w:val="22"/>
          <w:szCs w:val="22"/>
        </w:rPr>
        <w:t>Sess</w:t>
      </w:r>
      <w:r w:rsidR="00377047" w:rsidRPr="0021022F">
        <w:rPr>
          <w:rFonts w:ascii="Times New Roman" w:hAnsi="Times New Roman"/>
          <w:b/>
          <w:i w:val="0"/>
          <w:sz w:val="22"/>
          <w:szCs w:val="22"/>
          <w:lang w:val="pt-BR"/>
        </w:rPr>
        <w:t>ões</w:t>
      </w:r>
      <w:r w:rsidRPr="0021022F">
        <w:rPr>
          <w:rFonts w:ascii="Times New Roman" w:hAnsi="Times New Roman"/>
          <w:b/>
          <w:i w:val="0"/>
          <w:sz w:val="22"/>
          <w:szCs w:val="22"/>
        </w:rPr>
        <w:t>:</w:t>
      </w:r>
      <w:r w:rsidR="00C341B8" w:rsidRPr="0021022F">
        <w:rPr>
          <w:rFonts w:ascii="Times New Roman" w:hAnsi="Times New Roman"/>
          <w:b/>
          <w:i w:val="0"/>
          <w:sz w:val="22"/>
          <w:szCs w:val="22"/>
        </w:rPr>
        <w:t xml:space="preserve"> </w:t>
      </w:r>
      <w:r w:rsidR="00175EA0" w:rsidRPr="0021022F">
        <w:rPr>
          <w:rFonts w:ascii="Times New Roman" w:hAnsi="Times New Roman"/>
          <w:b/>
          <w:i w:val="0"/>
          <w:sz w:val="22"/>
          <w:szCs w:val="22"/>
          <w:lang w:val="pt-BR"/>
        </w:rPr>
        <w:t>6</w:t>
      </w:r>
      <w:r w:rsidR="002033AF" w:rsidRPr="0021022F">
        <w:rPr>
          <w:rFonts w:ascii="Times New Roman" w:hAnsi="Times New Roman"/>
          <w:b/>
          <w:i w:val="0"/>
          <w:sz w:val="22"/>
          <w:szCs w:val="22"/>
          <w:lang w:val="pt-BR"/>
        </w:rPr>
        <w:t xml:space="preserve"> </w:t>
      </w:r>
      <w:r w:rsidR="00377047" w:rsidRPr="0021022F">
        <w:rPr>
          <w:rFonts w:ascii="Times New Roman" w:hAnsi="Times New Roman"/>
          <w:b/>
          <w:i w:val="0"/>
          <w:sz w:val="22"/>
          <w:szCs w:val="22"/>
          <w:lang w:val="pt-BR"/>
        </w:rPr>
        <w:t xml:space="preserve">e </w:t>
      </w:r>
      <w:r w:rsidR="00175EA0" w:rsidRPr="0021022F">
        <w:rPr>
          <w:rFonts w:ascii="Times New Roman" w:hAnsi="Times New Roman"/>
          <w:b/>
          <w:i w:val="0"/>
          <w:sz w:val="22"/>
          <w:szCs w:val="22"/>
          <w:lang w:val="pt-BR"/>
        </w:rPr>
        <w:t>7</w:t>
      </w:r>
      <w:r w:rsidRPr="0021022F">
        <w:rPr>
          <w:rFonts w:ascii="Times New Roman" w:hAnsi="Times New Roman"/>
          <w:b/>
          <w:i w:val="0"/>
          <w:sz w:val="22"/>
          <w:szCs w:val="22"/>
        </w:rPr>
        <w:t xml:space="preserve"> de </w:t>
      </w:r>
      <w:r w:rsidR="00FA5975" w:rsidRPr="0021022F">
        <w:rPr>
          <w:rFonts w:ascii="Times New Roman" w:hAnsi="Times New Roman"/>
          <w:b/>
          <w:i w:val="0"/>
          <w:sz w:val="22"/>
          <w:szCs w:val="22"/>
          <w:lang w:val="pt-BR"/>
        </w:rPr>
        <w:t>ma</w:t>
      </w:r>
      <w:r w:rsidR="00175EA0" w:rsidRPr="0021022F">
        <w:rPr>
          <w:rFonts w:ascii="Times New Roman" w:hAnsi="Times New Roman"/>
          <w:b/>
          <w:i w:val="0"/>
          <w:sz w:val="22"/>
          <w:szCs w:val="22"/>
          <w:lang w:val="pt-BR"/>
        </w:rPr>
        <w:t>io</w:t>
      </w:r>
      <w:r w:rsidR="000C5536" w:rsidRPr="0021022F">
        <w:rPr>
          <w:rFonts w:ascii="Times New Roman" w:hAnsi="Times New Roman"/>
          <w:b/>
          <w:i w:val="0"/>
          <w:sz w:val="22"/>
          <w:szCs w:val="22"/>
        </w:rPr>
        <w:t xml:space="preserve"> de 201</w:t>
      </w:r>
      <w:r w:rsidR="000C5536" w:rsidRPr="0021022F">
        <w:rPr>
          <w:rFonts w:ascii="Times New Roman" w:hAnsi="Times New Roman"/>
          <w:b/>
          <w:i w:val="0"/>
          <w:sz w:val="22"/>
          <w:szCs w:val="22"/>
          <w:lang w:val="pt-BR"/>
        </w:rPr>
        <w:t>4</w:t>
      </w:r>
    </w:p>
    <w:p w:rsidR="0008246E" w:rsidRPr="0021022F" w:rsidRDefault="0008246E" w:rsidP="002815F0">
      <w:pPr>
        <w:pStyle w:val="Corpodetexto2"/>
        <w:spacing w:after="60" w:line="240" w:lineRule="auto"/>
        <w:ind w:left="0"/>
        <w:rPr>
          <w:sz w:val="22"/>
          <w:szCs w:val="22"/>
        </w:rPr>
      </w:pPr>
      <w:r w:rsidRPr="0021022F">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21022F" w:rsidRDefault="0008246E" w:rsidP="0008246E">
      <w:pPr>
        <w:pStyle w:val="Corpodetexto2"/>
        <w:spacing w:after="0" w:line="240" w:lineRule="auto"/>
        <w:ind w:left="0"/>
        <w:rPr>
          <w:sz w:val="22"/>
          <w:szCs w:val="22"/>
        </w:rPr>
      </w:pPr>
    </w:p>
    <w:p w:rsidR="0008246E" w:rsidRPr="0021022F" w:rsidRDefault="0008246E" w:rsidP="0006509C">
      <w:pPr>
        <w:pBdr>
          <w:top w:val="threeDEmboss" w:sz="24" w:space="5" w:color="auto"/>
        </w:pBdr>
        <w:tabs>
          <w:tab w:val="left" w:pos="284"/>
          <w:tab w:val="left" w:pos="4172"/>
          <w:tab w:val="center" w:pos="4818"/>
        </w:tabs>
        <w:spacing w:after="60"/>
        <w:ind w:left="0"/>
        <w:jc w:val="center"/>
        <w:rPr>
          <w:b/>
          <w:bCs/>
          <w:smallCaps/>
          <w:sz w:val="22"/>
          <w:szCs w:val="22"/>
        </w:rPr>
      </w:pPr>
      <w:r w:rsidRPr="0021022F">
        <w:rPr>
          <w:b/>
          <w:bCs/>
          <w:smallCaps/>
          <w:sz w:val="22"/>
          <w:szCs w:val="22"/>
        </w:rPr>
        <w:t>SUMÁRIO</w:t>
      </w:r>
    </w:p>
    <w:p w:rsidR="00175500" w:rsidRPr="0021022F" w:rsidRDefault="0008246E" w:rsidP="00057B48">
      <w:pPr>
        <w:autoSpaceDE w:val="0"/>
        <w:autoSpaceDN w:val="0"/>
        <w:adjustRightInd w:val="0"/>
        <w:spacing w:after="60"/>
        <w:ind w:left="0"/>
        <w:rPr>
          <w:b/>
          <w:sz w:val="22"/>
          <w:szCs w:val="22"/>
          <w:lang w:eastAsia="pt-BR"/>
        </w:rPr>
      </w:pPr>
      <w:r w:rsidRPr="0021022F">
        <w:rPr>
          <w:b/>
          <w:sz w:val="22"/>
          <w:szCs w:val="22"/>
          <w:lang w:eastAsia="pt-BR"/>
        </w:rPr>
        <w:t>Plenário</w:t>
      </w:r>
    </w:p>
    <w:p w:rsidR="002624BC" w:rsidRPr="0021022F" w:rsidRDefault="002624BC" w:rsidP="00CA2D83">
      <w:pPr>
        <w:autoSpaceDE w:val="0"/>
        <w:autoSpaceDN w:val="0"/>
        <w:adjustRightInd w:val="0"/>
        <w:spacing w:after="60"/>
        <w:ind w:left="0"/>
        <w:rPr>
          <w:sz w:val="22"/>
          <w:szCs w:val="22"/>
          <w:lang w:eastAsia="pt-BR"/>
        </w:rPr>
      </w:pPr>
      <w:r w:rsidRPr="0021022F">
        <w:rPr>
          <w:sz w:val="22"/>
          <w:szCs w:val="22"/>
          <w:lang w:eastAsia="pt-BR"/>
        </w:rPr>
        <w:t>1. É juridicamente viável a aquisição de bens de informática, com a prestação de garantia por determinado período, mediante o pagamento integral no momento da entrega e aceitação dos equipamentos.</w:t>
      </w:r>
    </w:p>
    <w:p w:rsidR="002624BC" w:rsidRPr="0021022F" w:rsidRDefault="00461E87" w:rsidP="00CA2D83">
      <w:pPr>
        <w:autoSpaceDE w:val="0"/>
        <w:autoSpaceDN w:val="0"/>
        <w:adjustRightInd w:val="0"/>
        <w:spacing w:after="60"/>
        <w:ind w:left="0"/>
        <w:rPr>
          <w:sz w:val="22"/>
          <w:szCs w:val="22"/>
          <w:lang w:eastAsia="pt-BR"/>
        </w:rPr>
      </w:pPr>
      <w:r w:rsidRPr="0021022F">
        <w:rPr>
          <w:sz w:val="22"/>
          <w:szCs w:val="22"/>
          <w:lang w:eastAsia="pt-BR"/>
        </w:rPr>
        <w:t>2. A elevação do valor da garantia prevista no art. 56, § 3º, da Lei 8.666/93 só é viável caso a contratação para aquisição de bens de informática seja de grande vulto, envolvendo alta complexidade e riscos financeiros consideráveis, nos estritos termos previstos no citado dispositivo legal, não sendo possível tal elevação apenas por se tratar de aquisição de equipamentos com a prestação de serviço de suporte técnico pelo período de garantia desses equipamentos.</w:t>
      </w:r>
    </w:p>
    <w:p w:rsidR="00D21870" w:rsidRPr="0021022F" w:rsidRDefault="00A548B1" w:rsidP="00CA2D83">
      <w:pPr>
        <w:autoSpaceDE w:val="0"/>
        <w:autoSpaceDN w:val="0"/>
        <w:adjustRightInd w:val="0"/>
        <w:spacing w:after="60"/>
        <w:ind w:left="0"/>
        <w:rPr>
          <w:sz w:val="22"/>
          <w:szCs w:val="22"/>
          <w:lang w:eastAsia="pt-BR"/>
        </w:rPr>
      </w:pPr>
      <w:r w:rsidRPr="0021022F">
        <w:rPr>
          <w:sz w:val="22"/>
          <w:szCs w:val="22"/>
          <w:lang w:eastAsia="pt-BR"/>
        </w:rPr>
        <w:t>3</w:t>
      </w:r>
      <w:r w:rsidR="009C1855" w:rsidRPr="0021022F">
        <w:rPr>
          <w:sz w:val="22"/>
          <w:szCs w:val="22"/>
          <w:lang w:eastAsia="pt-BR"/>
        </w:rPr>
        <w:t>. A caracterização de situação emergencial, que autoriza o procedimento de dispensa de licitação, deve estar demonstrada no respectivo processo administrativo, evidenciando que a contratação imediata é a via adequada e efetiva para eliminar iminente risco de dano ou de comprometimento da segurança de pessoas, obras, serviços, equipamentos e outros bens, públicos ou particulares. Não se presta a esse fim a presença de pronunciamento técnico apontando a existência de graves problemas estruturais, se a interdição do local, por si só, suspenderia eventual risco à segurança dos frequentadores, e descaracterizaria a situação de urgência, possibilitando a realização do devido procedimento licitatório.</w:t>
      </w:r>
    </w:p>
    <w:p w:rsidR="009C1855" w:rsidRDefault="00A548B1" w:rsidP="00057B48">
      <w:pPr>
        <w:autoSpaceDE w:val="0"/>
        <w:autoSpaceDN w:val="0"/>
        <w:adjustRightInd w:val="0"/>
        <w:spacing w:after="60"/>
        <w:ind w:left="0"/>
        <w:rPr>
          <w:sz w:val="22"/>
          <w:szCs w:val="22"/>
          <w:lang w:eastAsia="pt-BR"/>
        </w:rPr>
      </w:pPr>
      <w:r w:rsidRPr="0021022F">
        <w:rPr>
          <w:sz w:val="22"/>
          <w:szCs w:val="22"/>
          <w:lang w:eastAsia="pt-BR"/>
        </w:rPr>
        <w:t>4</w:t>
      </w:r>
      <w:r w:rsidR="009C1855" w:rsidRPr="0021022F">
        <w:rPr>
          <w:sz w:val="22"/>
          <w:szCs w:val="22"/>
          <w:lang w:eastAsia="pt-BR"/>
        </w:rPr>
        <w:t>. Nas licitações de obras e serviços de engenharia, realizadas sob o Regime Diferenciado de Contratações Públicas - RDC, quando adotado o critério de julgamento de técnica e preço, deve-se pontuar a proposta técnica de acordo com a valoração da metodologia ou técnica construtiva a ser empregada, e não, somente, pontuar a experiência profissional das contratadas ou de seus responsáveis técnicos.</w:t>
      </w:r>
    </w:p>
    <w:p w:rsidR="000957B7" w:rsidRPr="0021022F" w:rsidRDefault="000957B7" w:rsidP="00057B48">
      <w:pPr>
        <w:autoSpaceDE w:val="0"/>
        <w:autoSpaceDN w:val="0"/>
        <w:adjustRightInd w:val="0"/>
        <w:spacing w:after="60"/>
        <w:ind w:left="0"/>
        <w:rPr>
          <w:sz w:val="22"/>
          <w:szCs w:val="22"/>
          <w:lang w:eastAsia="pt-BR"/>
        </w:rPr>
      </w:pPr>
    </w:p>
    <w:p w:rsidR="006B62B4" w:rsidRPr="0021022F" w:rsidRDefault="0008246E" w:rsidP="00500320">
      <w:pPr>
        <w:pBdr>
          <w:top w:val="threeDEmboss" w:sz="24" w:space="5" w:color="auto"/>
        </w:pBdr>
        <w:tabs>
          <w:tab w:val="left" w:pos="284"/>
          <w:tab w:val="left" w:pos="4172"/>
          <w:tab w:val="center" w:pos="4818"/>
        </w:tabs>
        <w:spacing w:after="0"/>
        <w:ind w:left="0"/>
        <w:jc w:val="center"/>
        <w:rPr>
          <w:b/>
          <w:bCs/>
          <w:smallCaps/>
          <w:sz w:val="22"/>
          <w:szCs w:val="22"/>
        </w:rPr>
      </w:pPr>
      <w:r w:rsidRPr="0021022F">
        <w:rPr>
          <w:b/>
          <w:bCs/>
          <w:smallCaps/>
          <w:sz w:val="22"/>
          <w:szCs w:val="22"/>
        </w:rPr>
        <w:t>PLENÁRIO</w:t>
      </w:r>
    </w:p>
    <w:p w:rsidR="0078621C" w:rsidRPr="0021022F"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002445" w:rsidRPr="0021022F" w:rsidRDefault="00002445" w:rsidP="00002445">
      <w:pPr>
        <w:spacing w:after="0"/>
        <w:ind w:left="0"/>
        <w:rPr>
          <w:b/>
          <w:bCs/>
          <w:sz w:val="22"/>
          <w:szCs w:val="22"/>
        </w:rPr>
      </w:pPr>
      <w:r w:rsidRPr="0021022F">
        <w:rPr>
          <w:b/>
          <w:bCs/>
          <w:sz w:val="22"/>
          <w:szCs w:val="22"/>
        </w:rPr>
        <w:t>1. É juridicamente viável a aquisição de bens de informática, com a prestação de garantia por determinado período, mediante o pagamento integral no momento da entrega e aceitação dos equipamentos. </w:t>
      </w:r>
    </w:p>
    <w:p w:rsidR="00002445" w:rsidRPr="0021022F" w:rsidRDefault="00002445" w:rsidP="00002445">
      <w:pPr>
        <w:spacing w:after="0"/>
        <w:ind w:left="0"/>
        <w:rPr>
          <w:bCs/>
          <w:i/>
          <w:iCs/>
          <w:color w:val="FF0000"/>
          <w:sz w:val="22"/>
          <w:szCs w:val="22"/>
          <w:lang w:eastAsia="pt-BR"/>
        </w:rPr>
      </w:pPr>
      <w:r w:rsidRPr="0021022F">
        <w:rPr>
          <w:sz w:val="22"/>
          <w:szCs w:val="22"/>
          <w:lang w:eastAsia="pt-BR"/>
        </w:rPr>
        <w:t xml:space="preserve">Consulta apresentada pelo </w:t>
      </w:r>
      <w:r w:rsidRPr="0021022F">
        <w:rPr>
          <w:sz w:val="22"/>
          <w:szCs w:val="22"/>
        </w:rPr>
        <w:t xml:space="preserve">Presidente do Tribunal Superior do Trabalho indagou ao Tribunal a possibilidade de aquisição de bens de informática, com a prestação de garantia (assistência técnica de preços e serviços) por determinado período, mediante o pagamento integral do valor contratado no momento da entrega e aceitação dos equipamentos. O relator, de início, mencionou que o objeto da Consulta não trata de </w:t>
      </w:r>
      <w:r w:rsidRPr="0021022F">
        <w:rPr>
          <w:color w:val="000000"/>
          <w:sz w:val="22"/>
          <w:szCs w:val="22"/>
        </w:rPr>
        <w:t xml:space="preserve">pagamento antecipado “típico”, em que a entrega do numerário ao fornecedor é feita antes do recebimento do bem ou serviço pela Administração. Na espécie, trata-se de contratação de equipamentos de informática, em que está embutida a prestação de um serviço (assistência técnica durante o período de garantia), distinção que, na ótica do relator, </w:t>
      </w:r>
      <w:r w:rsidR="00ED6A10">
        <w:rPr>
          <w:color w:val="000000"/>
          <w:sz w:val="22"/>
          <w:szCs w:val="22"/>
        </w:rPr>
        <w:t>tem relevância</w:t>
      </w:r>
      <w:r w:rsidRPr="0021022F">
        <w:rPr>
          <w:color w:val="000000"/>
          <w:sz w:val="22"/>
          <w:szCs w:val="22"/>
        </w:rPr>
        <w:t xml:space="preserve">, pois no pagamento antecipado o risco para a Administração configura-se bem maior, já que efetuado antes de qualquer contraprestação por parte do fornecedor. Na situação em tese, o pagamento só seria realizado após o recebimento do bem, objeto principal da contratação. A prestação futura </w:t>
      </w:r>
      <w:proofErr w:type="spellStart"/>
      <w:r w:rsidRPr="0021022F">
        <w:rPr>
          <w:color w:val="000000"/>
          <w:sz w:val="22"/>
          <w:szCs w:val="22"/>
        </w:rPr>
        <w:t>referiria</w:t>
      </w:r>
      <w:r w:rsidR="00916377">
        <w:rPr>
          <w:color w:val="000000"/>
          <w:sz w:val="22"/>
          <w:szCs w:val="22"/>
        </w:rPr>
        <w:t>-</w:t>
      </w:r>
      <w:r w:rsidR="00916377" w:rsidRPr="0021022F">
        <w:rPr>
          <w:color w:val="000000"/>
          <w:sz w:val="22"/>
          <w:szCs w:val="22"/>
        </w:rPr>
        <w:t>se</w:t>
      </w:r>
      <w:proofErr w:type="spellEnd"/>
      <w:r w:rsidRPr="0021022F">
        <w:rPr>
          <w:color w:val="000000"/>
          <w:sz w:val="22"/>
          <w:szCs w:val="22"/>
        </w:rPr>
        <w:t xml:space="preserve"> apenas ao serviço de suporte técnico durante o período de garantia, espécie de acessório em relação ao objeto principal. Depois de estabelecer tal distinção, o relator concluiu que é possível a contratação de bens de informática, com a prestação de garantia, realizando-se o pagamento integral do valor contratado quando do recebimento dos bens. Como razão principal para o seu convencimento, o relator asseverou que a contratação conjunta é prática usual no mercado, uma vez que “</w:t>
      </w:r>
      <w:r w:rsidRPr="0021022F">
        <w:rPr>
          <w:i/>
          <w:iCs/>
          <w:color w:val="000000"/>
          <w:sz w:val="22"/>
          <w:szCs w:val="22"/>
        </w:rPr>
        <w:t>em aquisições dessa natureza, o valor correspondente à garantia integra o preço do objeto do contrato. Não é prática comum a segregação do objeto da contratação em dois itens: a aquisição do bem e a prestação do serviço. E o art. 15, inciso III, da Lei 8.666/93, estabelece que as compras públicas, sempre que possível, devem pautar-se pelas condições de aquisição e pagamento do setor privado</w:t>
      </w:r>
      <w:r w:rsidRPr="0021022F">
        <w:rPr>
          <w:color w:val="000000"/>
          <w:sz w:val="22"/>
          <w:szCs w:val="22"/>
        </w:rPr>
        <w:t xml:space="preserve">”. Por isso, o relator votou por que fosse respondido ao consulente ser viável juridicamente a aquisição de bens de informática, com a prestação de garantia por determinado período, mediante o pagamento integral no momento da entrega e aceitação dos equipamentos, no que contou com a anuência do Plenário. </w:t>
      </w:r>
      <w:hyperlink r:id="rId9" w:history="1">
        <w:r w:rsidR="007134D7" w:rsidRPr="001565FB">
          <w:rPr>
            <w:rStyle w:val="Hyperlink"/>
            <w:b/>
            <w:i/>
            <w:sz w:val="22"/>
            <w:szCs w:val="22"/>
          </w:rPr>
          <w:t>Acórdão 1177/2014 Plenário</w:t>
        </w:r>
      </w:hyperlink>
      <w:r w:rsidRPr="0021022F">
        <w:rPr>
          <w:bCs/>
          <w:i/>
          <w:iCs/>
          <w:sz w:val="22"/>
          <w:szCs w:val="22"/>
          <w:lang w:eastAsia="pt-BR"/>
        </w:rPr>
        <w:t xml:space="preserve">, TC 002.584/2014-0, relator Ministro </w:t>
      </w:r>
      <w:r w:rsidRPr="0021022F">
        <w:rPr>
          <w:bCs/>
          <w:i/>
          <w:iCs/>
          <w:sz w:val="22"/>
          <w:szCs w:val="22"/>
        </w:rPr>
        <w:t xml:space="preserve">Aroldo </w:t>
      </w:r>
      <w:proofErr w:type="spellStart"/>
      <w:r w:rsidRPr="0021022F">
        <w:rPr>
          <w:bCs/>
          <w:i/>
          <w:iCs/>
          <w:sz w:val="22"/>
          <w:szCs w:val="22"/>
        </w:rPr>
        <w:t>Cedraz</w:t>
      </w:r>
      <w:proofErr w:type="spellEnd"/>
      <w:r w:rsidRPr="0021022F">
        <w:rPr>
          <w:bCs/>
          <w:i/>
          <w:iCs/>
          <w:sz w:val="22"/>
          <w:szCs w:val="22"/>
          <w:lang w:eastAsia="pt-BR"/>
        </w:rPr>
        <w:t>, 7.5.2014.</w:t>
      </w:r>
    </w:p>
    <w:p w:rsidR="00D2623C" w:rsidRPr="0021022F" w:rsidRDefault="00D2623C" w:rsidP="00002445">
      <w:pPr>
        <w:spacing w:after="0"/>
        <w:ind w:left="0"/>
        <w:rPr>
          <w:b/>
          <w:bCs/>
          <w:sz w:val="22"/>
          <w:szCs w:val="22"/>
        </w:rPr>
      </w:pPr>
    </w:p>
    <w:p w:rsidR="00002445" w:rsidRPr="0021022F" w:rsidRDefault="00002445" w:rsidP="00002445">
      <w:pPr>
        <w:spacing w:after="0"/>
        <w:ind w:left="0"/>
        <w:rPr>
          <w:b/>
          <w:bCs/>
          <w:sz w:val="22"/>
          <w:szCs w:val="22"/>
        </w:rPr>
      </w:pPr>
      <w:r w:rsidRPr="0021022F">
        <w:rPr>
          <w:b/>
          <w:bCs/>
          <w:sz w:val="22"/>
          <w:szCs w:val="22"/>
        </w:rPr>
        <w:t>2. A elevação do valor da garantia prevista no art. 56, § 3º, da Lei 8.666/93 só é viável caso a contratação para aquisição de bens de informática seja de grande vulto, envolvendo alta complexidade e riscos financeiros consideráveis, nos estritos termos previstos no citado dispositivo legal, não sendo possível tal elevação apenas por se tratar de aquisição de equipamentos com a prestação de serviço de suporte técnico pelo período de garantia desses equipamentos.</w:t>
      </w:r>
    </w:p>
    <w:p w:rsidR="00002445" w:rsidRPr="0021022F" w:rsidRDefault="00002445" w:rsidP="00002445">
      <w:pPr>
        <w:autoSpaceDE w:val="0"/>
        <w:autoSpaceDN w:val="0"/>
        <w:adjustRightInd w:val="0"/>
        <w:spacing w:after="0"/>
        <w:ind w:left="0"/>
        <w:rPr>
          <w:b/>
          <w:sz w:val="22"/>
          <w:szCs w:val="22"/>
          <w:lang w:eastAsia="pt-BR"/>
        </w:rPr>
      </w:pPr>
      <w:r w:rsidRPr="0021022F">
        <w:rPr>
          <w:sz w:val="22"/>
          <w:szCs w:val="22"/>
          <w:lang w:eastAsia="pt-BR"/>
        </w:rPr>
        <w:t xml:space="preserve">Ainda no âmbito da </w:t>
      </w:r>
      <w:r w:rsidRPr="0021022F">
        <w:rPr>
          <w:color w:val="000000"/>
          <w:sz w:val="22"/>
          <w:szCs w:val="22"/>
        </w:rPr>
        <w:t xml:space="preserve">Consulta formulada pelo Presidente do Tribunal Superior do Trabalho foi arguida a legalidade de elevação do valor da garantia do contrato, </w:t>
      </w:r>
      <w:r w:rsidR="00A55424">
        <w:rPr>
          <w:color w:val="000000"/>
          <w:sz w:val="22"/>
          <w:szCs w:val="22"/>
        </w:rPr>
        <w:t xml:space="preserve">de que trata </w:t>
      </w:r>
      <w:r w:rsidRPr="0021022F">
        <w:rPr>
          <w:color w:val="000000"/>
          <w:sz w:val="22"/>
          <w:szCs w:val="22"/>
        </w:rPr>
        <w:t>o art. 56, §§ 3º e 5º, da Lei 8.666/93, a fim de assegurar o cumprimento da cláusula contratual relativa à assistência técnica. O relator destacou que o Estatuto das Licitações e Contratos coloca à disposição do gestor público alguns instrumentos de proteção para acobertar “</w:t>
      </w:r>
      <w:r w:rsidRPr="0021022F">
        <w:rPr>
          <w:i/>
          <w:color w:val="000000"/>
          <w:sz w:val="22"/>
          <w:szCs w:val="22"/>
        </w:rPr>
        <w:t>eventual risco que a administração estaria submetida, de a empresa contratada receber o valor integral e não prestar os serviços inerentes à assistência técnica</w:t>
      </w:r>
      <w:r w:rsidRPr="0021022F">
        <w:rPr>
          <w:color w:val="000000"/>
          <w:sz w:val="22"/>
          <w:szCs w:val="22"/>
        </w:rPr>
        <w:t xml:space="preserve">”, entre eles, as penalidades contratuais e a exigência da garantia prevista no </w:t>
      </w:r>
      <w:r w:rsidR="009211CF">
        <w:rPr>
          <w:color w:val="000000"/>
          <w:sz w:val="22"/>
          <w:szCs w:val="22"/>
        </w:rPr>
        <w:t xml:space="preserve">mencionado </w:t>
      </w:r>
      <w:r w:rsidRPr="0021022F">
        <w:rPr>
          <w:color w:val="000000"/>
          <w:sz w:val="22"/>
          <w:szCs w:val="22"/>
        </w:rPr>
        <w:t xml:space="preserve">art. 56. Analisando </w:t>
      </w:r>
      <w:r w:rsidR="00105F75">
        <w:rPr>
          <w:color w:val="000000"/>
          <w:sz w:val="22"/>
          <w:szCs w:val="22"/>
        </w:rPr>
        <w:t>este</w:t>
      </w:r>
      <w:r w:rsidRPr="0021022F">
        <w:rPr>
          <w:color w:val="000000"/>
          <w:sz w:val="22"/>
          <w:szCs w:val="22"/>
        </w:rPr>
        <w:t xml:space="preserve"> dispositivo legal, o relator </w:t>
      </w:r>
      <w:r w:rsidR="009211CF">
        <w:rPr>
          <w:color w:val="000000"/>
          <w:sz w:val="22"/>
          <w:szCs w:val="22"/>
        </w:rPr>
        <w:t>afirmou</w:t>
      </w:r>
      <w:r w:rsidRPr="0021022F">
        <w:rPr>
          <w:color w:val="000000"/>
          <w:sz w:val="22"/>
          <w:szCs w:val="22"/>
        </w:rPr>
        <w:t xml:space="preserve"> que a garantia prevista no </w:t>
      </w:r>
      <w:r w:rsidRPr="0021022F">
        <w:rPr>
          <w:i/>
          <w:color w:val="000000"/>
          <w:sz w:val="22"/>
          <w:szCs w:val="22"/>
        </w:rPr>
        <w:t>caput</w:t>
      </w:r>
      <w:r w:rsidRPr="0021022F">
        <w:rPr>
          <w:color w:val="000000"/>
          <w:sz w:val="22"/>
          <w:szCs w:val="22"/>
        </w:rPr>
        <w:t xml:space="preserve"> do artigo não pode ultrapassar 5% do valor envolvido na contratação e, em caso de obras, serviços e fornecimento de grande vulto, envolvendo alta complexidade e riscos financeiros consideráveis, o § 3º permite que o limite da garantia seja elevado para até 10% da contratação. Assim, para o condutor do processo, as disposições da Lei 8.666/93 </w:t>
      </w:r>
      <w:r w:rsidRPr="00A72F67">
        <w:rPr>
          <w:color w:val="000000"/>
          <w:sz w:val="22"/>
          <w:szCs w:val="22"/>
        </w:rPr>
        <w:t>não permitem a elevação do valor da garantia para 10% apenas por se tratar de contratação com a inclusão de serviço de suporte técnico no período de garantia do equipamento</w:t>
      </w:r>
      <w:r w:rsidRPr="0021022F">
        <w:rPr>
          <w:color w:val="000000"/>
          <w:sz w:val="22"/>
          <w:szCs w:val="22"/>
        </w:rPr>
        <w:t>.</w:t>
      </w:r>
      <w:r w:rsidRPr="0021022F">
        <w:rPr>
          <w:sz w:val="22"/>
          <w:szCs w:val="22"/>
        </w:rPr>
        <w:t xml:space="preserve"> Diante disso, propôs informar ao consulente que “</w:t>
      </w:r>
      <w:r w:rsidRPr="0021022F">
        <w:rPr>
          <w:i/>
          <w:iCs/>
          <w:sz w:val="22"/>
          <w:szCs w:val="22"/>
        </w:rPr>
        <w:t>só é viável a elevação do valor da garantia prevista no §3º do art. 56 da Lei 8.666/93 caso a contratação seja de grande vulto, envolvendo alta complexidade e riscos financeiros consideráveis, nos estritos termos previstos no citado dispositivo legal, não sendo possível tal elevação apenas por se tratar de aquisição de equipamentos com a prestação de serviço de suporte técnico pelo período de garantia desses equipamentos</w:t>
      </w:r>
      <w:r w:rsidRPr="0021022F">
        <w:rPr>
          <w:sz w:val="22"/>
          <w:szCs w:val="22"/>
        </w:rPr>
        <w:t xml:space="preserve">”, o que foi acatado pelo Plenário. </w:t>
      </w:r>
      <w:hyperlink r:id="rId10" w:history="1">
        <w:r w:rsidR="007134D7" w:rsidRPr="0021022F">
          <w:rPr>
            <w:rStyle w:val="Hyperlink"/>
            <w:b/>
            <w:i/>
            <w:sz w:val="22"/>
            <w:szCs w:val="22"/>
          </w:rPr>
          <w:t>Acórdão 1177/2014 Plenário</w:t>
        </w:r>
      </w:hyperlink>
      <w:r w:rsidRPr="0021022F">
        <w:rPr>
          <w:bCs/>
          <w:i/>
          <w:iCs/>
          <w:sz w:val="22"/>
          <w:szCs w:val="22"/>
          <w:lang w:eastAsia="pt-BR"/>
        </w:rPr>
        <w:t xml:space="preserve">, TC 002.584/2014-0, relator Ministro </w:t>
      </w:r>
      <w:r w:rsidRPr="0021022F">
        <w:rPr>
          <w:bCs/>
          <w:i/>
          <w:iCs/>
          <w:sz w:val="22"/>
          <w:szCs w:val="22"/>
        </w:rPr>
        <w:t xml:space="preserve">Aroldo </w:t>
      </w:r>
      <w:proofErr w:type="spellStart"/>
      <w:r w:rsidRPr="0021022F">
        <w:rPr>
          <w:bCs/>
          <w:i/>
          <w:iCs/>
          <w:sz w:val="22"/>
          <w:szCs w:val="22"/>
        </w:rPr>
        <w:t>Cedraz</w:t>
      </w:r>
      <w:proofErr w:type="spellEnd"/>
      <w:r w:rsidRPr="0021022F">
        <w:rPr>
          <w:bCs/>
          <w:i/>
          <w:iCs/>
          <w:sz w:val="22"/>
          <w:szCs w:val="22"/>
          <w:lang w:eastAsia="pt-BR"/>
        </w:rPr>
        <w:t>, 7.5.2014.</w:t>
      </w:r>
    </w:p>
    <w:p w:rsidR="00002445" w:rsidRPr="0021022F" w:rsidRDefault="00002445" w:rsidP="00F40D6A">
      <w:pPr>
        <w:autoSpaceDE w:val="0"/>
        <w:autoSpaceDN w:val="0"/>
        <w:adjustRightInd w:val="0"/>
        <w:spacing w:after="0"/>
        <w:ind w:left="0"/>
        <w:rPr>
          <w:b/>
          <w:sz w:val="22"/>
          <w:szCs w:val="22"/>
          <w:lang w:eastAsia="pt-BR"/>
        </w:rPr>
      </w:pPr>
    </w:p>
    <w:p w:rsidR="00F40D6A" w:rsidRPr="0021022F" w:rsidRDefault="00A548B1" w:rsidP="00F40D6A">
      <w:pPr>
        <w:autoSpaceDE w:val="0"/>
        <w:autoSpaceDN w:val="0"/>
        <w:adjustRightInd w:val="0"/>
        <w:spacing w:after="0"/>
        <w:ind w:left="0"/>
        <w:rPr>
          <w:b/>
          <w:sz w:val="22"/>
          <w:szCs w:val="22"/>
          <w:lang w:eastAsia="pt-BR"/>
        </w:rPr>
      </w:pPr>
      <w:r w:rsidRPr="0021022F">
        <w:rPr>
          <w:b/>
          <w:sz w:val="22"/>
          <w:szCs w:val="22"/>
          <w:lang w:eastAsia="pt-BR"/>
        </w:rPr>
        <w:t>3</w:t>
      </w:r>
      <w:r w:rsidR="000D61FD" w:rsidRPr="0021022F">
        <w:rPr>
          <w:b/>
          <w:sz w:val="22"/>
          <w:szCs w:val="22"/>
          <w:lang w:eastAsia="pt-BR"/>
        </w:rPr>
        <w:t xml:space="preserve">. </w:t>
      </w:r>
      <w:r w:rsidR="00E323FC" w:rsidRPr="0021022F">
        <w:rPr>
          <w:b/>
          <w:sz w:val="22"/>
          <w:szCs w:val="22"/>
          <w:lang w:eastAsia="pt-BR"/>
        </w:rPr>
        <w:t>A caracterização de situação emergencial, que autoriza o procedimento de dispensa de licitação, deve estar demonstrada no respectivo processo administrativo, evidenciando que a contratação imediata é a via adequada e efetiva para eliminar iminente risco de dano ou de comprometimento da segurança de pessoas, obras, serviços, equipamentos e outros bens, públicos ou particulares. Não se presta a esse fim a presença de pronunciamento técnico apontando a existência de graves problemas estruturais, se a interdição do local, por si só, suspenderia eventual risco à segurança dos frequentadores, e descaracterizaria a situação de urgência, possibilitando a realização do devido procedimento licitatório</w:t>
      </w:r>
      <w:r w:rsidR="00D21870" w:rsidRPr="0021022F">
        <w:rPr>
          <w:b/>
          <w:sz w:val="22"/>
          <w:szCs w:val="22"/>
          <w:lang w:eastAsia="pt-BR"/>
        </w:rPr>
        <w:t>.</w:t>
      </w:r>
    </w:p>
    <w:p w:rsidR="00720723" w:rsidRPr="0021022F" w:rsidRDefault="00175EA0" w:rsidP="00F40D6A">
      <w:pPr>
        <w:autoSpaceDE w:val="0"/>
        <w:autoSpaceDN w:val="0"/>
        <w:adjustRightInd w:val="0"/>
        <w:spacing w:after="0"/>
        <w:ind w:left="0"/>
        <w:rPr>
          <w:b/>
          <w:i/>
          <w:sz w:val="22"/>
          <w:szCs w:val="22"/>
        </w:rPr>
      </w:pPr>
      <w:r w:rsidRPr="0021022F">
        <w:rPr>
          <w:sz w:val="22"/>
          <w:szCs w:val="22"/>
        </w:rPr>
        <w:t xml:space="preserve">Recursos de Reconsideração interpostos por </w:t>
      </w:r>
      <w:proofErr w:type="spellStart"/>
      <w:r w:rsidRPr="0021022F">
        <w:rPr>
          <w:sz w:val="22"/>
          <w:szCs w:val="22"/>
        </w:rPr>
        <w:t>pareceristas</w:t>
      </w:r>
      <w:proofErr w:type="spellEnd"/>
      <w:r w:rsidRPr="0021022F">
        <w:rPr>
          <w:sz w:val="22"/>
          <w:szCs w:val="22"/>
        </w:rPr>
        <w:t xml:space="preserve"> jurídicos </w:t>
      </w:r>
      <w:r w:rsidR="00463A96" w:rsidRPr="0021022F">
        <w:rPr>
          <w:sz w:val="22"/>
          <w:szCs w:val="22"/>
        </w:rPr>
        <w:t xml:space="preserve">da Prefeitura de Natal/RN requereram </w:t>
      </w:r>
      <w:r w:rsidRPr="0021022F">
        <w:rPr>
          <w:sz w:val="22"/>
          <w:szCs w:val="22"/>
        </w:rPr>
        <w:t xml:space="preserve">a reforma do Acórdão </w:t>
      </w:r>
      <w:r w:rsidR="00463A96" w:rsidRPr="0021022F">
        <w:rPr>
          <w:sz w:val="22"/>
          <w:szCs w:val="22"/>
        </w:rPr>
        <w:t>513/2013-Plená</w:t>
      </w:r>
      <w:r w:rsidR="00383044" w:rsidRPr="0021022F">
        <w:rPr>
          <w:sz w:val="22"/>
          <w:szCs w:val="22"/>
        </w:rPr>
        <w:t>rio</w:t>
      </w:r>
      <w:r w:rsidRPr="0021022F">
        <w:rPr>
          <w:sz w:val="22"/>
          <w:szCs w:val="22"/>
        </w:rPr>
        <w:t>, por meio d</w:t>
      </w:r>
      <w:r w:rsidR="00463A96" w:rsidRPr="0021022F">
        <w:rPr>
          <w:sz w:val="22"/>
          <w:szCs w:val="22"/>
        </w:rPr>
        <w:t>o</w:t>
      </w:r>
      <w:r w:rsidRPr="0021022F">
        <w:rPr>
          <w:sz w:val="22"/>
          <w:szCs w:val="22"/>
        </w:rPr>
        <w:t xml:space="preserve"> qual o</w:t>
      </w:r>
      <w:r w:rsidR="00463A96" w:rsidRPr="0021022F">
        <w:rPr>
          <w:sz w:val="22"/>
          <w:szCs w:val="22"/>
        </w:rPr>
        <w:t xml:space="preserve">s responsáveis foram </w:t>
      </w:r>
      <w:r w:rsidR="0024701E" w:rsidRPr="0021022F">
        <w:rPr>
          <w:sz w:val="22"/>
          <w:szCs w:val="22"/>
        </w:rPr>
        <w:t>sancionados com multa,</w:t>
      </w:r>
      <w:r w:rsidRPr="0021022F">
        <w:rPr>
          <w:sz w:val="22"/>
          <w:szCs w:val="22"/>
        </w:rPr>
        <w:t xml:space="preserve"> em </w:t>
      </w:r>
      <w:r w:rsidR="0024701E" w:rsidRPr="0021022F">
        <w:rPr>
          <w:sz w:val="22"/>
          <w:szCs w:val="22"/>
        </w:rPr>
        <w:t>virtude</w:t>
      </w:r>
      <w:r w:rsidRPr="0021022F">
        <w:rPr>
          <w:sz w:val="22"/>
          <w:szCs w:val="22"/>
        </w:rPr>
        <w:t xml:space="preserve"> d</w:t>
      </w:r>
      <w:r w:rsidR="0024701E" w:rsidRPr="0021022F">
        <w:rPr>
          <w:sz w:val="22"/>
          <w:szCs w:val="22"/>
        </w:rPr>
        <w:t>a emissão d</w:t>
      </w:r>
      <w:r w:rsidRPr="0021022F">
        <w:rPr>
          <w:sz w:val="22"/>
          <w:szCs w:val="22"/>
        </w:rPr>
        <w:t xml:space="preserve">e </w:t>
      </w:r>
      <w:r w:rsidR="0024701E" w:rsidRPr="0021022F">
        <w:rPr>
          <w:sz w:val="22"/>
          <w:szCs w:val="22"/>
        </w:rPr>
        <w:t>parecer jurídico favorável à contratação emergencial por dispensa de licitação, sem que restasse caracterizada a urgente necessidade da realização d</w:t>
      </w:r>
      <w:r w:rsidR="00102661" w:rsidRPr="0021022F">
        <w:rPr>
          <w:sz w:val="22"/>
          <w:szCs w:val="22"/>
        </w:rPr>
        <w:t>as</w:t>
      </w:r>
      <w:r w:rsidR="0024701E" w:rsidRPr="0021022F">
        <w:rPr>
          <w:sz w:val="22"/>
          <w:szCs w:val="22"/>
        </w:rPr>
        <w:t xml:space="preserve"> obras de reforma d</w:t>
      </w:r>
      <w:r w:rsidR="00102661" w:rsidRPr="0021022F">
        <w:rPr>
          <w:sz w:val="22"/>
          <w:szCs w:val="22"/>
        </w:rPr>
        <w:t xml:space="preserve">o Estádio </w:t>
      </w:r>
      <w:proofErr w:type="spellStart"/>
      <w:r w:rsidR="00102661" w:rsidRPr="0021022F">
        <w:rPr>
          <w:sz w:val="22"/>
          <w:szCs w:val="22"/>
        </w:rPr>
        <w:t>Machadão</w:t>
      </w:r>
      <w:proofErr w:type="spellEnd"/>
      <w:r w:rsidR="00102661" w:rsidRPr="0021022F">
        <w:rPr>
          <w:sz w:val="22"/>
          <w:szCs w:val="22"/>
        </w:rPr>
        <w:t xml:space="preserve">, naquela localidade. Os recorrentes alegaram, fundamentalmente, que </w:t>
      </w:r>
      <w:r w:rsidR="008523AE" w:rsidRPr="0021022F">
        <w:rPr>
          <w:sz w:val="22"/>
          <w:szCs w:val="22"/>
        </w:rPr>
        <w:t xml:space="preserve">emitiram os pareceres com base em laudos técnicos que teriam atestado as más condições estruturais do estádio. </w:t>
      </w:r>
      <w:r w:rsidR="00A51516" w:rsidRPr="0021022F">
        <w:rPr>
          <w:sz w:val="22"/>
          <w:szCs w:val="22"/>
        </w:rPr>
        <w:t>O</w:t>
      </w:r>
      <w:r w:rsidRPr="0021022F">
        <w:rPr>
          <w:sz w:val="22"/>
          <w:szCs w:val="22"/>
        </w:rPr>
        <w:t xml:space="preserve"> relator, ao examinar as razões </w:t>
      </w:r>
      <w:r w:rsidR="00A51516" w:rsidRPr="0021022F">
        <w:rPr>
          <w:sz w:val="22"/>
          <w:szCs w:val="22"/>
        </w:rPr>
        <w:t>aduzidas</w:t>
      </w:r>
      <w:r w:rsidRPr="0021022F">
        <w:rPr>
          <w:sz w:val="22"/>
          <w:szCs w:val="22"/>
        </w:rPr>
        <w:t xml:space="preserve"> pelo</w:t>
      </w:r>
      <w:r w:rsidR="00A51516" w:rsidRPr="0021022F">
        <w:rPr>
          <w:sz w:val="22"/>
          <w:szCs w:val="22"/>
        </w:rPr>
        <w:t>s</w:t>
      </w:r>
      <w:r w:rsidRPr="0021022F">
        <w:rPr>
          <w:sz w:val="22"/>
          <w:szCs w:val="22"/>
        </w:rPr>
        <w:t xml:space="preserve"> recorrente</w:t>
      </w:r>
      <w:r w:rsidR="00A51516" w:rsidRPr="0021022F">
        <w:rPr>
          <w:sz w:val="22"/>
          <w:szCs w:val="22"/>
        </w:rPr>
        <w:t>s</w:t>
      </w:r>
      <w:r w:rsidRPr="0021022F">
        <w:rPr>
          <w:sz w:val="22"/>
          <w:szCs w:val="22"/>
        </w:rPr>
        <w:t xml:space="preserve">, </w:t>
      </w:r>
      <w:r w:rsidR="00383044" w:rsidRPr="0021022F">
        <w:rPr>
          <w:sz w:val="22"/>
          <w:szCs w:val="22"/>
        </w:rPr>
        <w:t>reiterou</w:t>
      </w:r>
      <w:r w:rsidR="009B5F9A" w:rsidRPr="0021022F">
        <w:rPr>
          <w:sz w:val="22"/>
          <w:szCs w:val="22"/>
        </w:rPr>
        <w:t xml:space="preserve"> </w:t>
      </w:r>
      <w:r w:rsidR="00383044" w:rsidRPr="0021022F">
        <w:rPr>
          <w:sz w:val="22"/>
          <w:szCs w:val="22"/>
        </w:rPr>
        <w:t xml:space="preserve">o </w:t>
      </w:r>
      <w:r w:rsidR="00280E14" w:rsidRPr="0021022F">
        <w:rPr>
          <w:sz w:val="22"/>
          <w:szCs w:val="22"/>
        </w:rPr>
        <w:t>Voto condutor da deliberação recorrida</w:t>
      </w:r>
      <w:r w:rsidR="00280E14" w:rsidRPr="0021022F">
        <w:rPr>
          <w:i/>
          <w:sz w:val="22"/>
          <w:szCs w:val="22"/>
        </w:rPr>
        <w:t xml:space="preserve">, </w:t>
      </w:r>
      <w:r w:rsidR="009B5F9A" w:rsidRPr="0021022F">
        <w:rPr>
          <w:sz w:val="22"/>
          <w:szCs w:val="22"/>
        </w:rPr>
        <w:t xml:space="preserve">relembrando </w:t>
      </w:r>
      <w:r w:rsidR="00383044" w:rsidRPr="0021022F">
        <w:rPr>
          <w:sz w:val="22"/>
          <w:szCs w:val="22"/>
        </w:rPr>
        <w:t>que “</w:t>
      </w:r>
      <w:r w:rsidR="00280E14" w:rsidRPr="0021022F">
        <w:rPr>
          <w:i/>
          <w:sz w:val="22"/>
          <w:szCs w:val="22"/>
        </w:rPr>
        <w:t>embora tenham sido invocados a manifestação e o laudo elaborados, respectivamente, pelo Setor de Engenharia da Secretaria de Esporte e Lazer e pelo Corpo de Bombeiros para justificar a contratação emergencial, em razão das más condições estruturais do estádio, a interdição do local bastaria para mitigar eventual riscos</w:t>
      </w:r>
      <w:r w:rsidR="00280E14" w:rsidRPr="0021022F">
        <w:rPr>
          <w:sz w:val="22"/>
          <w:szCs w:val="22"/>
        </w:rPr>
        <w:t xml:space="preserve">”. </w:t>
      </w:r>
      <w:r w:rsidR="00383044" w:rsidRPr="0021022F">
        <w:rPr>
          <w:sz w:val="22"/>
          <w:szCs w:val="22"/>
        </w:rPr>
        <w:t xml:space="preserve">Acrescentou que, </w:t>
      </w:r>
      <w:r w:rsidR="00AB12FF" w:rsidRPr="0021022F">
        <w:rPr>
          <w:sz w:val="22"/>
          <w:szCs w:val="22"/>
        </w:rPr>
        <w:t>“</w:t>
      </w:r>
      <w:r w:rsidR="00383044" w:rsidRPr="0021022F">
        <w:rPr>
          <w:i/>
          <w:sz w:val="22"/>
          <w:szCs w:val="22"/>
        </w:rPr>
        <w:t>para que se caracterize a situação emergencial deve restar evidente no</w:t>
      </w:r>
      <w:r w:rsidR="00532335" w:rsidRPr="0021022F">
        <w:rPr>
          <w:i/>
          <w:sz w:val="22"/>
          <w:szCs w:val="22"/>
        </w:rPr>
        <w:t xml:space="preserve"> </w:t>
      </w:r>
      <w:r w:rsidR="00383044" w:rsidRPr="0021022F">
        <w:rPr>
          <w:i/>
          <w:sz w:val="22"/>
          <w:szCs w:val="22"/>
        </w:rPr>
        <w:t>respectivo procedimento de dispensa que a contratação imediata é a via adequada e efetiva para</w:t>
      </w:r>
      <w:r w:rsidR="00532335" w:rsidRPr="0021022F">
        <w:rPr>
          <w:i/>
          <w:sz w:val="22"/>
          <w:szCs w:val="22"/>
        </w:rPr>
        <w:t xml:space="preserve"> </w:t>
      </w:r>
      <w:r w:rsidR="00383044" w:rsidRPr="0021022F">
        <w:rPr>
          <w:i/>
          <w:sz w:val="22"/>
          <w:szCs w:val="22"/>
        </w:rPr>
        <w:t>eliminar iminente risco de dano ou de comprometimento da segurança de pessoas, obras, serviços,</w:t>
      </w:r>
      <w:r w:rsidR="00532335" w:rsidRPr="0021022F">
        <w:rPr>
          <w:i/>
          <w:sz w:val="22"/>
          <w:szCs w:val="22"/>
        </w:rPr>
        <w:t xml:space="preserve"> </w:t>
      </w:r>
      <w:r w:rsidR="00383044" w:rsidRPr="0021022F">
        <w:rPr>
          <w:i/>
          <w:sz w:val="22"/>
          <w:szCs w:val="22"/>
        </w:rPr>
        <w:t>equipamentos e outros bens, públicos ou particulares</w:t>
      </w:r>
      <w:r w:rsidR="00AB12FF" w:rsidRPr="0021022F">
        <w:rPr>
          <w:sz w:val="22"/>
          <w:szCs w:val="22"/>
        </w:rPr>
        <w:t>”</w:t>
      </w:r>
      <w:r w:rsidR="00383044" w:rsidRPr="0021022F">
        <w:rPr>
          <w:sz w:val="22"/>
          <w:szCs w:val="22"/>
        </w:rPr>
        <w:t xml:space="preserve">. </w:t>
      </w:r>
      <w:r w:rsidR="00AB12FF" w:rsidRPr="0021022F">
        <w:rPr>
          <w:sz w:val="22"/>
          <w:szCs w:val="22"/>
        </w:rPr>
        <w:t>Ao se reportar ao caso concreto, o relator observou, em consonância com análise da unidade técnica, que</w:t>
      </w:r>
      <w:r w:rsidR="00D71E7D" w:rsidRPr="0021022F">
        <w:rPr>
          <w:sz w:val="22"/>
          <w:szCs w:val="22"/>
        </w:rPr>
        <w:t xml:space="preserve"> “</w:t>
      </w:r>
      <w:r w:rsidR="00D71E7D" w:rsidRPr="0021022F">
        <w:rPr>
          <w:i/>
          <w:sz w:val="22"/>
          <w:szCs w:val="22"/>
        </w:rPr>
        <w:t>a urgência, como pressuposto para a contratação direta da obra, deveria se traduzir, por exemplo, em risco de desabamento, com a explicitação nos laudos técnicos quanto à necessidade imediata de realização de obras de reparo em face do risco maior de perda de instalações</w:t>
      </w:r>
      <w:r w:rsidR="00D71E7D" w:rsidRPr="0021022F">
        <w:rPr>
          <w:sz w:val="22"/>
          <w:szCs w:val="22"/>
        </w:rPr>
        <w:t xml:space="preserve">”. </w:t>
      </w:r>
      <w:r w:rsidR="00D31910" w:rsidRPr="0021022F">
        <w:rPr>
          <w:sz w:val="22"/>
          <w:szCs w:val="22"/>
        </w:rPr>
        <w:t>E</w:t>
      </w:r>
      <w:r w:rsidR="00D71E7D" w:rsidRPr="0021022F">
        <w:rPr>
          <w:sz w:val="22"/>
          <w:szCs w:val="22"/>
        </w:rPr>
        <w:t xml:space="preserve">m que pese os laudos técnicos indicarem a existência de graves problemas estruturais, </w:t>
      </w:r>
      <w:r w:rsidR="009B5F9A" w:rsidRPr="0021022F">
        <w:rPr>
          <w:sz w:val="22"/>
          <w:szCs w:val="22"/>
        </w:rPr>
        <w:t xml:space="preserve">ressaltou </w:t>
      </w:r>
      <w:r w:rsidR="00D31910" w:rsidRPr="0021022F">
        <w:rPr>
          <w:sz w:val="22"/>
          <w:szCs w:val="22"/>
        </w:rPr>
        <w:t xml:space="preserve">o relator </w:t>
      </w:r>
      <w:r w:rsidR="009B5F9A" w:rsidRPr="0021022F">
        <w:rPr>
          <w:sz w:val="22"/>
          <w:szCs w:val="22"/>
        </w:rPr>
        <w:t xml:space="preserve">que </w:t>
      </w:r>
      <w:r w:rsidR="00E34CDE" w:rsidRPr="0021022F">
        <w:rPr>
          <w:sz w:val="22"/>
          <w:szCs w:val="22"/>
        </w:rPr>
        <w:t>“</w:t>
      </w:r>
      <w:r w:rsidR="00E34CDE" w:rsidRPr="0021022F">
        <w:rPr>
          <w:i/>
          <w:sz w:val="22"/>
          <w:szCs w:val="22"/>
        </w:rPr>
        <w:t>eles apenas apontavam como solução para o problema a interdição do local, de modo que tal providência ... ‘suspenderia, por si só, eventual risco à segurança dos frequentadores, e descaracterizaria a situação de urgência, possibilitando o regular procedimento licitatório</w:t>
      </w:r>
      <w:r w:rsidR="000D61FD" w:rsidRPr="0021022F">
        <w:rPr>
          <w:i/>
          <w:sz w:val="22"/>
          <w:szCs w:val="22"/>
        </w:rPr>
        <w:t>’</w:t>
      </w:r>
      <w:r w:rsidR="00E34CDE" w:rsidRPr="0021022F">
        <w:rPr>
          <w:i/>
          <w:sz w:val="22"/>
          <w:szCs w:val="22"/>
        </w:rPr>
        <w:t>”</w:t>
      </w:r>
      <w:r w:rsidR="00E34CDE" w:rsidRPr="0021022F">
        <w:rPr>
          <w:sz w:val="22"/>
          <w:szCs w:val="22"/>
        </w:rPr>
        <w:t>.</w:t>
      </w:r>
      <w:r w:rsidR="00D31910" w:rsidRPr="0021022F">
        <w:rPr>
          <w:sz w:val="22"/>
          <w:szCs w:val="22"/>
        </w:rPr>
        <w:t xml:space="preserve"> </w:t>
      </w:r>
      <w:r w:rsidR="009B5F9A" w:rsidRPr="0021022F">
        <w:rPr>
          <w:sz w:val="22"/>
          <w:szCs w:val="22"/>
        </w:rPr>
        <w:t>Considerando a improcedência dos argumentos dos recorrentes, o</w:t>
      </w:r>
      <w:r w:rsidR="00720723" w:rsidRPr="0021022F">
        <w:rPr>
          <w:sz w:val="22"/>
          <w:szCs w:val="22"/>
        </w:rPr>
        <w:t xml:space="preserve"> Tribunal, alinhado ao voto do</w:t>
      </w:r>
      <w:r w:rsidR="009B5F9A" w:rsidRPr="0021022F">
        <w:rPr>
          <w:sz w:val="22"/>
          <w:szCs w:val="22"/>
        </w:rPr>
        <w:t xml:space="preserve"> relator</w:t>
      </w:r>
      <w:r w:rsidR="00720723" w:rsidRPr="0021022F">
        <w:rPr>
          <w:sz w:val="22"/>
          <w:szCs w:val="22"/>
        </w:rPr>
        <w:t xml:space="preserve">, decidiu </w:t>
      </w:r>
      <w:r w:rsidR="009B5F9A" w:rsidRPr="0021022F">
        <w:rPr>
          <w:sz w:val="22"/>
          <w:szCs w:val="22"/>
        </w:rPr>
        <w:t>conhece</w:t>
      </w:r>
      <w:r w:rsidR="00720723" w:rsidRPr="0021022F">
        <w:rPr>
          <w:sz w:val="22"/>
          <w:szCs w:val="22"/>
        </w:rPr>
        <w:t>r</w:t>
      </w:r>
      <w:r w:rsidR="009B5F9A" w:rsidRPr="0021022F">
        <w:rPr>
          <w:sz w:val="22"/>
          <w:szCs w:val="22"/>
        </w:rPr>
        <w:t xml:space="preserve"> do</w:t>
      </w:r>
      <w:r w:rsidR="00720723" w:rsidRPr="0021022F">
        <w:rPr>
          <w:sz w:val="22"/>
          <w:szCs w:val="22"/>
        </w:rPr>
        <w:t>s</w:t>
      </w:r>
      <w:r w:rsidR="009B5F9A" w:rsidRPr="0021022F">
        <w:rPr>
          <w:sz w:val="22"/>
          <w:szCs w:val="22"/>
        </w:rPr>
        <w:t xml:space="preserve"> recursos </w:t>
      </w:r>
      <w:r w:rsidR="00720723" w:rsidRPr="0021022F">
        <w:rPr>
          <w:sz w:val="22"/>
          <w:szCs w:val="22"/>
        </w:rPr>
        <w:t xml:space="preserve">e, no mérito, </w:t>
      </w:r>
      <w:r w:rsidR="009B5F9A" w:rsidRPr="0021022F">
        <w:rPr>
          <w:sz w:val="22"/>
          <w:szCs w:val="22"/>
        </w:rPr>
        <w:t xml:space="preserve">negar-lhes provimento, </w:t>
      </w:r>
      <w:r w:rsidR="00A74D0A" w:rsidRPr="0021022F">
        <w:rPr>
          <w:sz w:val="22"/>
          <w:szCs w:val="22"/>
        </w:rPr>
        <w:t xml:space="preserve">mantendo inalterada a deliberação recorrida. </w:t>
      </w:r>
      <w:hyperlink r:id="rId11" w:history="1">
        <w:r w:rsidR="0021022F" w:rsidRPr="0021022F">
          <w:rPr>
            <w:rStyle w:val="Hyperlink"/>
            <w:b/>
            <w:i/>
            <w:sz w:val="22"/>
            <w:szCs w:val="22"/>
          </w:rPr>
          <w:t>Acórdão 1162/2014 Plenário</w:t>
        </w:r>
      </w:hyperlink>
      <w:r w:rsidR="00720723" w:rsidRPr="0021022F">
        <w:rPr>
          <w:b/>
          <w:i/>
          <w:sz w:val="22"/>
          <w:szCs w:val="22"/>
        </w:rPr>
        <w:t>, TC 004.063/2008-4, relator Ministro José Jorge, 7.5.2014.</w:t>
      </w:r>
    </w:p>
    <w:p w:rsidR="00532335" w:rsidRPr="0021022F" w:rsidRDefault="00532335" w:rsidP="00E34CDE">
      <w:pPr>
        <w:autoSpaceDE w:val="0"/>
        <w:autoSpaceDN w:val="0"/>
        <w:adjustRightInd w:val="0"/>
        <w:spacing w:after="0"/>
        <w:ind w:left="0"/>
        <w:rPr>
          <w:sz w:val="22"/>
          <w:szCs w:val="22"/>
        </w:rPr>
      </w:pPr>
    </w:p>
    <w:p w:rsidR="006F7BB6" w:rsidRPr="0021022F" w:rsidRDefault="00A548B1" w:rsidP="006F7BB6">
      <w:pPr>
        <w:autoSpaceDE w:val="0"/>
        <w:autoSpaceDN w:val="0"/>
        <w:adjustRightInd w:val="0"/>
        <w:spacing w:after="0"/>
        <w:ind w:left="0"/>
        <w:rPr>
          <w:b/>
          <w:sz w:val="22"/>
          <w:szCs w:val="22"/>
          <w:lang w:eastAsia="pt-BR"/>
        </w:rPr>
      </w:pPr>
      <w:r w:rsidRPr="0021022F">
        <w:rPr>
          <w:b/>
          <w:sz w:val="22"/>
          <w:szCs w:val="22"/>
          <w:lang w:eastAsia="pt-BR"/>
        </w:rPr>
        <w:t>4</w:t>
      </w:r>
      <w:r w:rsidR="00F26686" w:rsidRPr="0021022F">
        <w:rPr>
          <w:b/>
          <w:sz w:val="22"/>
          <w:szCs w:val="22"/>
          <w:lang w:eastAsia="pt-BR"/>
        </w:rPr>
        <w:t xml:space="preserve">. </w:t>
      </w:r>
      <w:r w:rsidR="006F7BB6" w:rsidRPr="0021022F">
        <w:rPr>
          <w:b/>
          <w:sz w:val="22"/>
          <w:szCs w:val="22"/>
          <w:lang w:eastAsia="pt-BR"/>
        </w:rPr>
        <w:t>Nas licitações de obras e serviços de engenharia, realizadas sob o Regime Diferenciado de Contratações Públicas - RDC, quando adotado o critério de julgamento de técnica e preço, deve-se pontuar a proposta técnica de acordo com a valoração da metodologia ou técnica construtiva a ser empregada, e não, somente, pontuar a experiência profissional das contratadas ou de seus responsáveis técnicos.</w:t>
      </w:r>
    </w:p>
    <w:p w:rsidR="00104D93" w:rsidRPr="0021022F" w:rsidRDefault="00134976" w:rsidP="00104D93">
      <w:pPr>
        <w:autoSpaceDE w:val="0"/>
        <w:autoSpaceDN w:val="0"/>
        <w:adjustRightInd w:val="0"/>
        <w:spacing w:after="0"/>
        <w:ind w:left="0"/>
        <w:rPr>
          <w:b/>
          <w:i/>
          <w:sz w:val="22"/>
          <w:szCs w:val="22"/>
        </w:rPr>
      </w:pPr>
      <w:r w:rsidRPr="0021022F">
        <w:rPr>
          <w:sz w:val="22"/>
          <w:szCs w:val="22"/>
        </w:rPr>
        <w:t xml:space="preserve">Auditoria realizada no Departamento Nacional de Infraestrutura de Transportes </w:t>
      </w:r>
      <w:r w:rsidR="00163585" w:rsidRPr="0021022F">
        <w:rPr>
          <w:sz w:val="22"/>
          <w:szCs w:val="22"/>
        </w:rPr>
        <w:t>(</w:t>
      </w:r>
      <w:proofErr w:type="spellStart"/>
      <w:r w:rsidRPr="0021022F">
        <w:rPr>
          <w:sz w:val="22"/>
          <w:szCs w:val="22"/>
        </w:rPr>
        <w:t>Dnit</w:t>
      </w:r>
      <w:proofErr w:type="spellEnd"/>
      <w:r w:rsidR="00163585" w:rsidRPr="0021022F">
        <w:rPr>
          <w:sz w:val="22"/>
          <w:szCs w:val="22"/>
        </w:rPr>
        <w:t>)</w:t>
      </w:r>
      <w:r w:rsidRPr="0021022F">
        <w:rPr>
          <w:sz w:val="22"/>
          <w:szCs w:val="22"/>
        </w:rPr>
        <w:t>, com a finalidade de verificar a regularidade e a adequação</w:t>
      </w:r>
      <w:r w:rsidR="00E323FC" w:rsidRPr="0021022F">
        <w:rPr>
          <w:sz w:val="22"/>
          <w:szCs w:val="22"/>
        </w:rPr>
        <w:t>,</w:t>
      </w:r>
      <w:r w:rsidRPr="0021022F">
        <w:rPr>
          <w:sz w:val="22"/>
          <w:szCs w:val="22"/>
        </w:rPr>
        <w:t xml:space="preserve"> ao anteprojeto de engenharia</w:t>
      </w:r>
      <w:r w:rsidR="00E323FC" w:rsidRPr="0021022F">
        <w:rPr>
          <w:sz w:val="22"/>
          <w:szCs w:val="22"/>
        </w:rPr>
        <w:t>,</w:t>
      </w:r>
      <w:r w:rsidRPr="0021022F">
        <w:rPr>
          <w:sz w:val="22"/>
          <w:szCs w:val="22"/>
        </w:rPr>
        <w:t xml:space="preserve"> de edital para contratação integrada de empresa com vistas à elaboração dos projetos básicos e executivos e à execução das obras de construção de ponte sobre o Rio Guaíba (Rio Grande do Sul)</w:t>
      </w:r>
      <w:r w:rsidR="00FE6899" w:rsidRPr="0021022F">
        <w:rPr>
          <w:sz w:val="22"/>
          <w:szCs w:val="22"/>
        </w:rPr>
        <w:t xml:space="preserve">, </w:t>
      </w:r>
      <w:r w:rsidR="000B6342" w:rsidRPr="0021022F">
        <w:rPr>
          <w:sz w:val="22"/>
          <w:szCs w:val="22"/>
        </w:rPr>
        <w:t>constatara</w:t>
      </w:r>
      <w:r w:rsidR="00FE6899" w:rsidRPr="0021022F">
        <w:rPr>
          <w:sz w:val="22"/>
          <w:szCs w:val="22"/>
        </w:rPr>
        <w:t xml:space="preserve">, dentre outras irregularidades, </w:t>
      </w:r>
      <w:r w:rsidR="00FE6899" w:rsidRPr="00DF79E1">
        <w:rPr>
          <w:sz w:val="22"/>
          <w:szCs w:val="22"/>
        </w:rPr>
        <w:t>critério de julgamento inadequado em licitação regida pelo RDC</w:t>
      </w:r>
      <w:r w:rsidR="00FE6899" w:rsidRPr="0021022F">
        <w:rPr>
          <w:sz w:val="22"/>
          <w:szCs w:val="22"/>
        </w:rPr>
        <w:t xml:space="preserve">. </w:t>
      </w:r>
      <w:r w:rsidR="000E0743" w:rsidRPr="0021022F">
        <w:rPr>
          <w:sz w:val="22"/>
          <w:szCs w:val="22"/>
        </w:rPr>
        <w:t xml:space="preserve">Em resumo, a unidade técnica verificara que a pontuação técnica estabelecida no edital não propiciava a valoração das vantagens técnicas das soluções existentes nas propostas dos licitantes. </w:t>
      </w:r>
      <w:r w:rsidR="000B6342" w:rsidRPr="0021022F">
        <w:rPr>
          <w:sz w:val="22"/>
          <w:szCs w:val="22"/>
        </w:rPr>
        <w:t>Ao apreciar a questão, o relator observou que os parâmetros definidos para a pontuação técnica das propostas se restringiram a quesitos</w:t>
      </w:r>
      <w:r w:rsidR="00E4620E" w:rsidRPr="0021022F">
        <w:rPr>
          <w:sz w:val="22"/>
          <w:szCs w:val="22"/>
        </w:rPr>
        <w:t xml:space="preserve"> de </w:t>
      </w:r>
      <w:r w:rsidR="000B6342" w:rsidRPr="0021022F">
        <w:rPr>
          <w:sz w:val="22"/>
          <w:szCs w:val="22"/>
        </w:rPr>
        <w:t>habilitação das empresas.</w:t>
      </w:r>
      <w:r w:rsidR="00E4620E" w:rsidRPr="0021022F">
        <w:rPr>
          <w:sz w:val="22"/>
          <w:szCs w:val="22"/>
        </w:rPr>
        <w:t xml:space="preserve"> </w:t>
      </w:r>
      <w:r w:rsidR="00E323FC" w:rsidRPr="0021022F">
        <w:rPr>
          <w:sz w:val="22"/>
          <w:szCs w:val="22"/>
        </w:rPr>
        <w:t>Para o condutor do processo, “</w:t>
      </w:r>
      <w:r w:rsidR="00E323FC" w:rsidRPr="0021022F">
        <w:rPr>
          <w:i/>
          <w:sz w:val="22"/>
          <w:szCs w:val="22"/>
        </w:rPr>
        <w:t>t</w:t>
      </w:r>
      <w:r w:rsidR="00E4620E" w:rsidRPr="0021022F">
        <w:rPr>
          <w:i/>
          <w:sz w:val="22"/>
          <w:szCs w:val="22"/>
        </w:rPr>
        <w:t>al sistemática não incentiva os licitantes a elaborar propostas que resultem em real benefício técnico, na medida em que elas não serão valoradas por tal critério. Na prática, há apenas incentivo para que as licitantes façam propostas economicamente mais vantajosas em relação aos concorrentes</w:t>
      </w:r>
      <w:r w:rsidR="00E4620E" w:rsidRPr="0021022F">
        <w:rPr>
          <w:sz w:val="22"/>
          <w:szCs w:val="22"/>
        </w:rPr>
        <w:t xml:space="preserve">”. </w:t>
      </w:r>
      <w:r w:rsidR="00A14FFF" w:rsidRPr="0021022F">
        <w:rPr>
          <w:sz w:val="22"/>
          <w:szCs w:val="22"/>
        </w:rPr>
        <w:t>Relembrou</w:t>
      </w:r>
      <w:r w:rsidR="008F6071">
        <w:rPr>
          <w:sz w:val="22"/>
          <w:szCs w:val="22"/>
        </w:rPr>
        <w:t>,</w:t>
      </w:r>
      <w:r w:rsidR="00A14FFF" w:rsidRPr="0021022F">
        <w:rPr>
          <w:sz w:val="22"/>
          <w:szCs w:val="22"/>
        </w:rPr>
        <w:t xml:space="preserve"> ainda</w:t>
      </w:r>
      <w:r w:rsidR="008F6071">
        <w:rPr>
          <w:sz w:val="22"/>
          <w:szCs w:val="22"/>
        </w:rPr>
        <w:t>,</w:t>
      </w:r>
      <w:r w:rsidR="00A14FFF" w:rsidRPr="0021022F">
        <w:rPr>
          <w:sz w:val="22"/>
          <w:szCs w:val="22"/>
        </w:rPr>
        <w:t xml:space="preserve"> </w:t>
      </w:r>
      <w:r w:rsidR="008F6071">
        <w:rPr>
          <w:sz w:val="22"/>
          <w:szCs w:val="22"/>
        </w:rPr>
        <w:t>precedente d</w:t>
      </w:r>
      <w:r w:rsidR="00A14FFF" w:rsidRPr="0021022F">
        <w:rPr>
          <w:sz w:val="22"/>
          <w:szCs w:val="22"/>
        </w:rPr>
        <w:t>o Tribunal</w:t>
      </w:r>
      <w:r w:rsidR="00C24AD3" w:rsidRPr="0021022F">
        <w:rPr>
          <w:sz w:val="22"/>
          <w:szCs w:val="22"/>
        </w:rPr>
        <w:t>,</w:t>
      </w:r>
      <w:r w:rsidR="00A14FFF" w:rsidRPr="0021022F">
        <w:rPr>
          <w:sz w:val="22"/>
          <w:szCs w:val="22"/>
        </w:rPr>
        <w:t xml:space="preserve"> por meio do qual fora emitida notificação a outro órgão </w:t>
      </w:r>
      <w:r w:rsidR="0083514E" w:rsidRPr="0021022F">
        <w:rPr>
          <w:sz w:val="22"/>
          <w:szCs w:val="22"/>
        </w:rPr>
        <w:t xml:space="preserve">acerca </w:t>
      </w:r>
      <w:r w:rsidR="00A14FFF" w:rsidRPr="0021022F">
        <w:rPr>
          <w:sz w:val="22"/>
          <w:szCs w:val="22"/>
        </w:rPr>
        <w:t xml:space="preserve">da necessidade de </w:t>
      </w:r>
      <w:r w:rsidR="00A14FFF" w:rsidRPr="0021022F">
        <w:rPr>
          <w:color w:val="000000"/>
          <w:sz w:val="22"/>
          <w:szCs w:val="22"/>
          <w:lang w:eastAsia="pt-BR"/>
        </w:rPr>
        <w:t>“</w:t>
      </w:r>
      <w:r w:rsidR="00A14FFF" w:rsidRPr="0021022F">
        <w:rPr>
          <w:i/>
          <w:iCs/>
          <w:color w:val="000000"/>
          <w:sz w:val="22"/>
          <w:szCs w:val="22"/>
          <w:lang w:eastAsia="pt-BR"/>
        </w:rPr>
        <w:t>justificar, no bojo do processo licitatório, o balanceamento conferido para as notas técnicas das</w:t>
      </w:r>
      <w:r w:rsidR="00A14FFF" w:rsidRPr="0021022F">
        <w:rPr>
          <w:sz w:val="22"/>
          <w:szCs w:val="22"/>
        </w:rPr>
        <w:t xml:space="preserve"> </w:t>
      </w:r>
      <w:r w:rsidR="00A14FFF" w:rsidRPr="0021022F">
        <w:rPr>
          <w:i/>
          <w:iCs/>
          <w:color w:val="000000"/>
          <w:sz w:val="22"/>
          <w:szCs w:val="22"/>
          <w:lang w:eastAsia="pt-BR"/>
        </w:rPr>
        <w:t>licitantes, como também a distribuição dos pesos para as parcelas de preço e técnica, em termos da</w:t>
      </w:r>
      <w:r w:rsidR="00A14FFF" w:rsidRPr="0021022F">
        <w:rPr>
          <w:sz w:val="22"/>
          <w:szCs w:val="22"/>
        </w:rPr>
        <w:t xml:space="preserve"> </w:t>
      </w:r>
      <w:r w:rsidR="00A14FFF" w:rsidRPr="0021022F">
        <w:rPr>
          <w:i/>
          <w:iCs/>
          <w:color w:val="000000"/>
          <w:sz w:val="22"/>
          <w:szCs w:val="22"/>
          <w:lang w:eastAsia="pt-BR"/>
        </w:rPr>
        <w:t>obtenção da melhor proposta, buscando, em razão do que dispõe o § 3º do art. 9º da Lei 12.462/2011,</w:t>
      </w:r>
      <w:r w:rsidR="00A14FFF" w:rsidRPr="0021022F">
        <w:rPr>
          <w:sz w:val="22"/>
          <w:szCs w:val="22"/>
        </w:rPr>
        <w:t xml:space="preserve"> </w:t>
      </w:r>
      <w:r w:rsidR="00A14FFF" w:rsidRPr="0021022F">
        <w:rPr>
          <w:i/>
          <w:iCs/>
          <w:color w:val="000000"/>
          <w:sz w:val="22"/>
          <w:szCs w:val="22"/>
          <w:lang w:eastAsia="pt-BR"/>
        </w:rPr>
        <w:t>a valoração da metodologia ou técnica construtiva a ser empregada e não, somente, a pontuação</w:t>
      </w:r>
      <w:r w:rsidR="00A14FFF" w:rsidRPr="0021022F">
        <w:rPr>
          <w:sz w:val="22"/>
          <w:szCs w:val="22"/>
        </w:rPr>
        <w:t xml:space="preserve"> </w:t>
      </w:r>
      <w:r w:rsidR="00A14FFF" w:rsidRPr="0021022F">
        <w:rPr>
          <w:i/>
          <w:iCs/>
          <w:sz w:val="22"/>
          <w:szCs w:val="22"/>
        </w:rPr>
        <w:t>individual decorrente da experiência profissional das contratadas ou de seus responsáveis técnicos</w:t>
      </w:r>
      <w:r w:rsidR="00A14FFF" w:rsidRPr="0021022F">
        <w:rPr>
          <w:sz w:val="22"/>
          <w:szCs w:val="22"/>
        </w:rPr>
        <w:t>”</w:t>
      </w:r>
      <w:r w:rsidR="008F6071">
        <w:rPr>
          <w:sz w:val="22"/>
          <w:szCs w:val="22"/>
        </w:rPr>
        <w:t xml:space="preserve"> (</w:t>
      </w:r>
      <w:r w:rsidR="008F6071" w:rsidRPr="0021022F">
        <w:rPr>
          <w:sz w:val="22"/>
          <w:szCs w:val="22"/>
        </w:rPr>
        <w:t>Acórdão 1.510/2013-Plenário</w:t>
      </w:r>
      <w:r w:rsidR="008F6071">
        <w:rPr>
          <w:sz w:val="22"/>
          <w:szCs w:val="22"/>
        </w:rPr>
        <w:t>)</w:t>
      </w:r>
      <w:r w:rsidR="00A14FFF" w:rsidRPr="0021022F">
        <w:rPr>
          <w:sz w:val="22"/>
          <w:szCs w:val="22"/>
        </w:rPr>
        <w:t>.</w:t>
      </w:r>
      <w:r w:rsidR="00CE6913" w:rsidRPr="0021022F">
        <w:rPr>
          <w:sz w:val="22"/>
          <w:szCs w:val="22"/>
        </w:rPr>
        <w:t xml:space="preserve"> </w:t>
      </w:r>
      <w:r w:rsidR="00C24AD3" w:rsidRPr="0021022F">
        <w:rPr>
          <w:sz w:val="22"/>
          <w:szCs w:val="22"/>
        </w:rPr>
        <w:t xml:space="preserve">Por fim, ao considerar que, no caso concreto, </w:t>
      </w:r>
      <w:r w:rsidR="00C24AD3" w:rsidRPr="0021022F">
        <w:rPr>
          <w:color w:val="000000"/>
          <w:sz w:val="22"/>
          <w:szCs w:val="22"/>
          <w:lang w:eastAsia="pt-BR"/>
        </w:rPr>
        <w:t>a falha nã</w:t>
      </w:r>
      <w:r w:rsidR="00C24AD3" w:rsidRPr="0021022F">
        <w:rPr>
          <w:sz w:val="22"/>
          <w:szCs w:val="22"/>
        </w:rPr>
        <w:t xml:space="preserve">o </w:t>
      </w:r>
      <w:r w:rsidR="00104D93" w:rsidRPr="0021022F">
        <w:rPr>
          <w:sz w:val="22"/>
          <w:szCs w:val="22"/>
        </w:rPr>
        <w:t xml:space="preserve">comprometera </w:t>
      </w:r>
      <w:r w:rsidR="00C24AD3" w:rsidRPr="0021022F">
        <w:rPr>
          <w:sz w:val="22"/>
          <w:szCs w:val="22"/>
        </w:rPr>
        <w:t>a isonomia e a competitividade do certame,</w:t>
      </w:r>
      <w:r w:rsidR="00104D93" w:rsidRPr="0021022F">
        <w:rPr>
          <w:sz w:val="22"/>
          <w:szCs w:val="22"/>
        </w:rPr>
        <w:t xml:space="preserve"> propôs apenas cientificar o órgão da impropriedade. O Tribunal, acolhendo o voto do relator em relação ao ponto, d</w:t>
      </w:r>
      <w:r w:rsidR="007917A5" w:rsidRPr="0021022F">
        <w:rPr>
          <w:sz w:val="22"/>
          <w:szCs w:val="22"/>
        </w:rPr>
        <w:t xml:space="preserve">ecidiu cientificar </w:t>
      </w:r>
      <w:r w:rsidR="00104D93" w:rsidRPr="0021022F">
        <w:rPr>
          <w:sz w:val="22"/>
          <w:szCs w:val="22"/>
        </w:rPr>
        <w:t xml:space="preserve">o </w:t>
      </w:r>
      <w:proofErr w:type="spellStart"/>
      <w:r w:rsidR="00104D93" w:rsidRPr="0021022F">
        <w:rPr>
          <w:sz w:val="22"/>
          <w:szCs w:val="22"/>
        </w:rPr>
        <w:t>Dnit</w:t>
      </w:r>
      <w:proofErr w:type="spellEnd"/>
      <w:r w:rsidR="00104D93" w:rsidRPr="0021022F">
        <w:rPr>
          <w:sz w:val="22"/>
          <w:szCs w:val="22"/>
        </w:rPr>
        <w:t xml:space="preserve"> de que “</w:t>
      </w:r>
      <w:r w:rsidR="00104D93" w:rsidRPr="0021022F">
        <w:rPr>
          <w:i/>
          <w:color w:val="000000"/>
          <w:sz w:val="22"/>
          <w:szCs w:val="22"/>
          <w:lang w:eastAsia="pt-BR"/>
        </w:rPr>
        <w:t>os critérios de pontuação das propostas técnicas es</w:t>
      </w:r>
      <w:r w:rsidR="00104D93" w:rsidRPr="0021022F">
        <w:rPr>
          <w:i/>
          <w:sz w:val="22"/>
          <w:szCs w:val="22"/>
        </w:rPr>
        <w:t xml:space="preserve">tão em desacordo com o disposto </w:t>
      </w:r>
      <w:r w:rsidR="00104D93" w:rsidRPr="0021022F">
        <w:rPr>
          <w:i/>
          <w:color w:val="000000"/>
          <w:sz w:val="22"/>
          <w:szCs w:val="22"/>
          <w:lang w:eastAsia="pt-BR"/>
        </w:rPr>
        <w:t>no art. 9º, § 3º, da Lei 12.462/2011, pois deve-se, quando adotar o crit</w:t>
      </w:r>
      <w:r w:rsidR="00104D93" w:rsidRPr="0021022F">
        <w:rPr>
          <w:i/>
          <w:sz w:val="22"/>
          <w:szCs w:val="22"/>
        </w:rPr>
        <w:t xml:space="preserve">ério de julgamento de técnica e </w:t>
      </w:r>
      <w:r w:rsidR="00104D93" w:rsidRPr="0021022F">
        <w:rPr>
          <w:i/>
          <w:color w:val="000000"/>
          <w:sz w:val="22"/>
          <w:szCs w:val="22"/>
          <w:lang w:eastAsia="pt-BR"/>
        </w:rPr>
        <w:t>preço, pontuar a proposta técnica de acordo com a valoração da metod</w:t>
      </w:r>
      <w:r w:rsidR="00104D93" w:rsidRPr="0021022F">
        <w:rPr>
          <w:i/>
          <w:sz w:val="22"/>
          <w:szCs w:val="22"/>
        </w:rPr>
        <w:t xml:space="preserve">ologia ou técnica construtiva a </w:t>
      </w:r>
      <w:r w:rsidR="00104D93" w:rsidRPr="0021022F">
        <w:rPr>
          <w:i/>
          <w:color w:val="000000"/>
          <w:sz w:val="22"/>
          <w:szCs w:val="22"/>
          <w:lang w:eastAsia="pt-BR"/>
        </w:rPr>
        <w:t>ser empregada, e não, somente, pontuar a experiência profissional das contratada</w:t>
      </w:r>
      <w:r w:rsidR="00104D93" w:rsidRPr="0021022F">
        <w:rPr>
          <w:i/>
          <w:sz w:val="22"/>
          <w:szCs w:val="22"/>
        </w:rPr>
        <w:t>s ou de seus responsáveis técnicos</w:t>
      </w:r>
      <w:r w:rsidR="00104D93" w:rsidRPr="0021022F">
        <w:rPr>
          <w:sz w:val="22"/>
          <w:szCs w:val="22"/>
        </w:rPr>
        <w:t>”.</w:t>
      </w:r>
      <w:r w:rsidR="00104D93" w:rsidRPr="0021022F">
        <w:rPr>
          <w:b/>
          <w:i/>
          <w:sz w:val="22"/>
          <w:szCs w:val="22"/>
        </w:rPr>
        <w:t xml:space="preserve"> </w:t>
      </w:r>
      <w:hyperlink r:id="rId12" w:history="1">
        <w:r w:rsidR="0021022F" w:rsidRPr="0021022F">
          <w:rPr>
            <w:rStyle w:val="Hyperlink"/>
            <w:b/>
            <w:i/>
            <w:sz w:val="22"/>
            <w:szCs w:val="22"/>
          </w:rPr>
          <w:t>Acórdão 1167/2014 Plenário</w:t>
        </w:r>
      </w:hyperlink>
      <w:r w:rsidR="00104D93" w:rsidRPr="0021022F">
        <w:rPr>
          <w:b/>
          <w:i/>
          <w:sz w:val="22"/>
          <w:szCs w:val="22"/>
        </w:rPr>
        <w:t xml:space="preserve">, TC 029.394/2013-9, relator Ministro José </w:t>
      </w:r>
      <w:proofErr w:type="spellStart"/>
      <w:r w:rsidR="00104D93" w:rsidRPr="0021022F">
        <w:rPr>
          <w:b/>
          <w:i/>
          <w:sz w:val="22"/>
          <w:szCs w:val="22"/>
        </w:rPr>
        <w:t>Múcio</w:t>
      </w:r>
      <w:proofErr w:type="spellEnd"/>
      <w:r w:rsidR="00104D93" w:rsidRPr="0021022F">
        <w:rPr>
          <w:b/>
          <w:i/>
          <w:sz w:val="22"/>
          <w:szCs w:val="22"/>
        </w:rPr>
        <w:t xml:space="preserve"> Monteiro, 7.5.2014.</w:t>
      </w:r>
    </w:p>
    <w:p w:rsidR="00104D93" w:rsidRDefault="00104D93" w:rsidP="00104D93">
      <w:pPr>
        <w:pStyle w:val="Default"/>
        <w:jc w:val="both"/>
        <w:rPr>
          <w:sz w:val="22"/>
          <w:szCs w:val="22"/>
        </w:rPr>
      </w:pPr>
    </w:p>
    <w:p w:rsidR="000957B7" w:rsidRDefault="000957B7" w:rsidP="00104D93">
      <w:pPr>
        <w:pStyle w:val="Default"/>
        <w:jc w:val="both"/>
        <w:rPr>
          <w:sz w:val="22"/>
          <w:szCs w:val="22"/>
        </w:rPr>
      </w:pPr>
    </w:p>
    <w:p w:rsidR="000957B7" w:rsidRPr="0021022F" w:rsidRDefault="000957B7" w:rsidP="00104D93">
      <w:pPr>
        <w:pStyle w:val="Default"/>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08246E" w:rsidRPr="0021022F" w:rsidTr="008A12E6">
        <w:trPr>
          <w:trHeight w:val="779"/>
          <w:jc w:val="center"/>
        </w:trPr>
        <w:tc>
          <w:tcPr>
            <w:tcW w:w="0" w:type="auto"/>
            <w:vAlign w:val="center"/>
          </w:tcPr>
          <w:p w:rsidR="0008246E" w:rsidRPr="0021022F" w:rsidRDefault="0008246E" w:rsidP="008A12E6">
            <w:pPr>
              <w:pStyle w:val="enter-3pt"/>
              <w:tabs>
                <w:tab w:val="left" w:pos="2590"/>
              </w:tabs>
              <w:spacing w:line="240" w:lineRule="auto"/>
              <w:rPr>
                <w:b/>
                <w:i/>
                <w:sz w:val="22"/>
                <w:szCs w:val="22"/>
              </w:rPr>
            </w:pPr>
            <w:r w:rsidRPr="0021022F">
              <w:rPr>
                <w:b/>
                <w:i/>
                <w:sz w:val="22"/>
                <w:szCs w:val="22"/>
              </w:rPr>
              <w:t>Elaboração: Secretaria das Sessões</w:t>
            </w:r>
          </w:p>
          <w:p w:rsidR="0008246E" w:rsidRPr="0021022F" w:rsidRDefault="0008246E" w:rsidP="008A12E6">
            <w:pPr>
              <w:pStyle w:val="enter-3pt"/>
              <w:tabs>
                <w:tab w:val="left" w:pos="2590"/>
              </w:tabs>
              <w:spacing w:line="240" w:lineRule="auto"/>
              <w:rPr>
                <w:b/>
                <w:i/>
                <w:sz w:val="22"/>
                <w:szCs w:val="22"/>
              </w:rPr>
            </w:pPr>
            <w:r w:rsidRPr="0021022F">
              <w:rPr>
                <w:b/>
                <w:i/>
                <w:sz w:val="22"/>
                <w:szCs w:val="22"/>
              </w:rPr>
              <w:t xml:space="preserve">Contato: </w:t>
            </w:r>
            <w:hyperlink r:id="rId13" w:history="1">
              <w:r w:rsidRPr="0021022F">
                <w:rPr>
                  <w:rStyle w:val="Hyperlink"/>
                  <w:b/>
                  <w:i/>
                  <w:color w:val="auto"/>
                  <w:sz w:val="22"/>
                  <w:szCs w:val="22"/>
                </w:rPr>
                <w:t>infojuris@tcu.gov.br</w:t>
              </w:r>
            </w:hyperlink>
          </w:p>
        </w:tc>
      </w:tr>
    </w:tbl>
    <w:p w:rsidR="00DE1F76" w:rsidRPr="0021022F" w:rsidRDefault="00DE1F76" w:rsidP="00784888">
      <w:pPr>
        <w:ind w:left="0"/>
        <w:rPr>
          <w:sz w:val="22"/>
          <w:szCs w:val="22"/>
        </w:rPr>
      </w:pPr>
    </w:p>
    <w:sectPr w:rsidR="00DE1F76" w:rsidRPr="0021022F" w:rsidSect="00616945">
      <w:headerReference w:type="default" r:id="rId14"/>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98" w:rsidRDefault="00140498" w:rsidP="008B0547">
      <w:pPr>
        <w:spacing w:after="0"/>
      </w:pPr>
      <w:r>
        <w:separator/>
      </w:r>
    </w:p>
  </w:endnote>
  <w:endnote w:type="continuationSeparator" w:id="0">
    <w:p w:rsidR="00140498" w:rsidRDefault="00140498"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2835A9">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98" w:rsidRDefault="00140498" w:rsidP="008B0547">
      <w:pPr>
        <w:spacing w:after="0"/>
      </w:pPr>
      <w:r>
        <w:separator/>
      </w:r>
    </w:p>
  </w:footnote>
  <w:footnote w:type="continuationSeparator" w:id="0">
    <w:p w:rsidR="00140498" w:rsidRDefault="00140498"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5">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9">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1">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2">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8">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
  </w:num>
  <w:num w:numId="3">
    <w:abstractNumId w:val="17"/>
    <w:lvlOverride w:ilvl="0">
      <w:startOverride w:val="1"/>
    </w:lvlOverride>
  </w:num>
  <w:num w:numId="4">
    <w:abstractNumId w:val="10"/>
  </w:num>
  <w:num w:numId="5">
    <w:abstractNumId w:val="7"/>
  </w:num>
  <w:num w:numId="6">
    <w:abstractNumId w:val="6"/>
  </w:num>
  <w:num w:numId="7">
    <w:abstractNumId w:val="9"/>
  </w:num>
  <w:num w:numId="8">
    <w:abstractNumId w:val="11"/>
  </w:num>
  <w:num w:numId="9">
    <w:abstractNumId w:val="2"/>
  </w:num>
  <w:num w:numId="10">
    <w:abstractNumId w:val="4"/>
  </w:num>
  <w:num w:numId="11">
    <w:abstractNumId w:val="13"/>
  </w:num>
  <w:num w:numId="12">
    <w:abstractNumId w:val="14"/>
  </w:num>
  <w:num w:numId="13">
    <w:abstractNumId w:val="16"/>
  </w:num>
  <w:num w:numId="14">
    <w:abstractNumId w:val="15"/>
  </w:num>
  <w:num w:numId="15">
    <w:abstractNumId w:val="18"/>
  </w:num>
  <w:num w:numId="16">
    <w:abstractNumId w:val="0"/>
  </w:num>
  <w:num w:numId="17">
    <w:abstractNumId w:val="5"/>
  </w:num>
  <w:num w:numId="18">
    <w:abstractNumId w:val="3"/>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A8B"/>
    <w:rsid w:val="00000B94"/>
    <w:rsid w:val="0000153E"/>
    <w:rsid w:val="00001878"/>
    <w:rsid w:val="00001B4A"/>
    <w:rsid w:val="00001B69"/>
    <w:rsid w:val="000021D2"/>
    <w:rsid w:val="000023EE"/>
    <w:rsid w:val="00002445"/>
    <w:rsid w:val="000028E3"/>
    <w:rsid w:val="00003CEA"/>
    <w:rsid w:val="00003D44"/>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B20"/>
    <w:rsid w:val="00014E81"/>
    <w:rsid w:val="000161F7"/>
    <w:rsid w:val="0001636D"/>
    <w:rsid w:val="0001643A"/>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93A"/>
    <w:rsid w:val="0002237E"/>
    <w:rsid w:val="0002238E"/>
    <w:rsid w:val="000224CB"/>
    <w:rsid w:val="000227F4"/>
    <w:rsid w:val="0002327E"/>
    <w:rsid w:val="0002374E"/>
    <w:rsid w:val="00023828"/>
    <w:rsid w:val="00023AFD"/>
    <w:rsid w:val="00023D72"/>
    <w:rsid w:val="00024363"/>
    <w:rsid w:val="000253D1"/>
    <w:rsid w:val="00025450"/>
    <w:rsid w:val="00025753"/>
    <w:rsid w:val="00025A32"/>
    <w:rsid w:val="00025AA0"/>
    <w:rsid w:val="000262E8"/>
    <w:rsid w:val="0002663F"/>
    <w:rsid w:val="00026CE8"/>
    <w:rsid w:val="000271FA"/>
    <w:rsid w:val="0002751C"/>
    <w:rsid w:val="00027B2E"/>
    <w:rsid w:val="00027C86"/>
    <w:rsid w:val="000300A2"/>
    <w:rsid w:val="000304BD"/>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DCE"/>
    <w:rsid w:val="000408F5"/>
    <w:rsid w:val="00041337"/>
    <w:rsid w:val="00041450"/>
    <w:rsid w:val="000415DA"/>
    <w:rsid w:val="00042393"/>
    <w:rsid w:val="000431BD"/>
    <w:rsid w:val="000436B0"/>
    <w:rsid w:val="000438FC"/>
    <w:rsid w:val="00044536"/>
    <w:rsid w:val="00044732"/>
    <w:rsid w:val="000447EE"/>
    <w:rsid w:val="00044B21"/>
    <w:rsid w:val="00044E23"/>
    <w:rsid w:val="00044E41"/>
    <w:rsid w:val="00044F32"/>
    <w:rsid w:val="000455D4"/>
    <w:rsid w:val="00045A98"/>
    <w:rsid w:val="00045C61"/>
    <w:rsid w:val="00045FC1"/>
    <w:rsid w:val="000460E4"/>
    <w:rsid w:val="00046313"/>
    <w:rsid w:val="0004632A"/>
    <w:rsid w:val="0004660A"/>
    <w:rsid w:val="000469E6"/>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FA"/>
    <w:rsid w:val="00062A84"/>
    <w:rsid w:val="00062B46"/>
    <w:rsid w:val="00062D0E"/>
    <w:rsid w:val="00062E75"/>
    <w:rsid w:val="00063852"/>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E95"/>
    <w:rsid w:val="0007073D"/>
    <w:rsid w:val="00070785"/>
    <w:rsid w:val="00070CFF"/>
    <w:rsid w:val="0007120E"/>
    <w:rsid w:val="00071457"/>
    <w:rsid w:val="000717D9"/>
    <w:rsid w:val="000717EC"/>
    <w:rsid w:val="0007190C"/>
    <w:rsid w:val="00071FB7"/>
    <w:rsid w:val="0007259B"/>
    <w:rsid w:val="0007275A"/>
    <w:rsid w:val="000727DB"/>
    <w:rsid w:val="00072916"/>
    <w:rsid w:val="00072F56"/>
    <w:rsid w:val="00073231"/>
    <w:rsid w:val="00073509"/>
    <w:rsid w:val="000735D1"/>
    <w:rsid w:val="00074384"/>
    <w:rsid w:val="00074AC5"/>
    <w:rsid w:val="000756E7"/>
    <w:rsid w:val="00075CE6"/>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0D3E"/>
    <w:rsid w:val="00081635"/>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58BB"/>
    <w:rsid w:val="000858EF"/>
    <w:rsid w:val="00085F57"/>
    <w:rsid w:val="00086210"/>
    <w:rsid w:val="00086489"/>
    <w:rsid w:val="000867E7"/>
    <w:rsid w:val="00086836"/>
    <w:rsid w:val="000868A7"/>
    <w:rsid w:val="00086943"/>
    <w:rsid w:val="00086A39"/>
    <w:rsid w:val="00086BAA"/>
    <w:rsid w:val="00086D52"/>
    <w:rsid w:val="00087006"/>
    <w:rsid w:val="00087431"/>
    <w:rsid w:val="00087894"/>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3088"/>
    <w:rsid w:val="000937B7"/>
    <w:rsid w:val="00093937"/>
    <w:rsid w:val="00093952"/>
    <w:rsid w:val="000940A9"/>
    <w:rsid w:val="00094730"/>
    <w:rsid w:val="00094981"/>
    <w:rsid w:val="00094A70"/>
    <w:rsid w:val="00094A7D"/>
    <w:rsid w:val="00094C5B"/>
    <w:rsid w:val="00094C72"/>
    <w:rsid w:val="00094EEC"/>
    <w:rsid w:val="00094F3A"/>
    <w:rsid w:val="00095069"/>
    <w:rsid w:val="000957B7"/>
    <w:rsid w:val="00095AC0"/>
    <w:rsid w:val="00095D98"/>
    <w:rsid w:val="0009624E"/>
    <w:rsid w:val="0009649A"/>
    <w:rsid w:val="0009655D"/>
    <w:rsid w:val="00096740"/>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EA4"/>
    <w:rsid w:val="000A0EF8"/>
    <w:rsid w:val="000A152A"/>
    <w:rsid w:val="000A1EBD"/>
    <w:rsid w:val="000A246C"/>
    <w:rsid w:val="000A261A"/>
    <w:rsid w:val="000A2C56"/>
    <w:rsid w:val="000A2DF9"/>
    <w:rsid w:val="000A301D"/>
    <w:rsid w:val="000A37A7"/>
    <w:rsid w:val="000A402F"/>
    <w:rsid w:val="000A40FD"/>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B0765"/>
    <w:rsid w:val="000B089B"/>
    <w:rsid w:val="000B0ECB"/>
    <w:rsid w:val="000B0FEA"/>
    <w:rsid w:val="000B1052"/>
    <w:rsid w:val="000B1627"/>
    <w:rsid w:val="000B1A59"/>
    <w:rsid w:val="000B1B9E"/>
    <w:rsid w:val="000B2AFA"/>
    <w:rsid w:val="000B2B2C"/>
    <w:rsid w:val="000B3015"/>
    <w:rsid w:val="000B3444"/>
    <w:rsid w:val="000B359F"/>
    <w:rsid w:val="000B395E"/>
    <w:rsid w:val="000B3C52"/>
    <w:rsid w:val="000B4439"/>
    <w:rsid w:val="000B4534"/>
    <w:rsid w:val="000B4AF2"/>
    <w:rsid w:val="000B4B33"/>
    <w:rsid w:val="000B4C5B"/>
    <w:rsid w:val="000B4E93"/>
    <w:rsid w:val="000B4EBB"/>
    <w:rsid w:val="000B5A1A"/>
    <w:rsid w:val="000B5DB2"/>
    <w:rsid w:val="000B5DD4"/>
    <w:rsid w:val="000B6342"/>
    <w:rsid w:val="000B639F"/>
    <w:rsid w:val="000B63F3"/>
    <w:rsid w:val="000B6475"/>
    <w:rsid w:val="000B6BC1"/>
    <w:rsid w:val="000B706C"/>
    <w:rsid w:val="000B759E"/>
    <w:rsid w:val="000B775A"/>
    <w:rsid w:val="000B79DD"/>
    <w:rsid w:val="000C0013"/>
    <w:rsid w:val="000C02AD"/>
    <w:rsid w:val="000C049A"/>
    <w:rsid w:val="000C0AA8"/>
    <w:rsid w:val="000C0D07"/>
    <w:rsid w:val="000C1585"/>
    <w:rsid w:val="000C1A3E"/>
    <w:rsid w:val="000C1AFC"/>
    <w:rsid w:val="000C1EED"/>
    <w:rsid w:val="000C22BE"/>
    <w:rsid w:val="000C22C0"/>
    <w:rsid w:val="000C28CC"/>
    <w:rsid w:val="000C2CBC"/>
    <w:rsid w:val="000C3A4C"/>
    <w:rsid w:val="000C3BD5"/>
    <w:rsid w:val="000C3DAB"/>
    <w:rsid w:val="000C42A5"/>
    <w:rsid w:val="000C4611"/>
    <w:rsid w:val="000C4A10"/>
    <w:rsid w:val="000C4AC9"/>
    <w:rsid w:val="000C4BA1"/>
    <w:rsid w:val="000C4FAE"/>
    <w:rsid w:val="000C5199"/>
    <w:rsid w:val="000C51DE"/>
    <w:rsid w:val="000C5536"/>
    <w:rsid w:val="000C5799"/>
    <w:rsid w:val="000C5FDE"/>
    <w:rsid w:val="000C61FA"/>
    <w:rsid w:val="000C69B3"/>
    <w:rsid w:val="000C7281"/>
    <w:rsid w:val="000C7D11"/>
    <w:rsid w:val="000D073F"/>
    <w:rsid w:val="000D0D66"/>
    <w:rsid w:val="000D0D9A"/>
    <w:rsid w:val="000D10FB"/>
    <w:rsid w:val="000D14D9"/>
    <w:rsid w:val="000D1878"/>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10DB"/>
    <w:rsid w:val="000E12F7"/>
    <w:rsid w:val="000E1A4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730B"/>
    <w:rsid w:val="000E7703"/>
    <w:rsid w:val="000E78A6"/>
    <w:rsid w:val="000E7FD4"/>
    <w:rsid w:val="000F05AC"/>
    <w:rsid w:val="000F09C6"/>
    <w:rsid w:val="000F0A64"/>
    <w:rsid w:val="000F0F99"/>
    <w:rsid w:val="000F13F3"/>
    <w:rsid w:val="000F1450"/>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661"/>
    <w:rsid w:val="001029A6"/>
    <w:rsid w:val="00102D37"/>
    <w:rsid w:val="00102DC0"/>
    <w:rsid w:val="00103A3E"/>
    <w:rsid w:val="00103C24"/>
    <w:rsid w:val="00103E5B"/>
    <w:rsid w:val="001041ED"/>
    <w:rsid w:val="001043C0"/>
    <w:rsid w:val="00104AAD"/>
    <w:rsid w:val="00104C71"/>
    <w:rsid w:val="00104D93"/>
    <w:rsid w:val="001052CD"/>
    <w:rsid w:val="00105F75"/>
    <w:rsid w:val="001064E1"/>
    <w:rsid w:val="001071C7"/>
    <w:rsid w:val="001072E1"/>
    <w:rsid w:val="00107486"/>
    <w:rsid w:val="00107A34"/>
    <w:rsid w:val="00107AC8"/>
    <w:rsid w:val="0011038F"/>
    <w:rsid w:val="0011039E"/>
    <w:rsid w:val="001104BA"/>
    <w:rsid w:val="00111441"/>
    <w:rsid w:val="00111866"/>
    <w:rsid w:val="00111A2A"/>
    <w:rsid w:val="00111A71"/>
    <w:rsid w:val="00111B67"/>
    <w:rsid w:val="00111E00"/>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178"/>
    <w:rsid w:val="0011748D"/>
    <w:rsid w:val="001174F7"/>
    <w:rsid w:val="00117A9F"/>
    <w:rsid w:val="00117E95"/>
    <w:rsid w:val="001203BE"/>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78E8"/>
    <w:rsid w:val="00127C1D"/>
    <w:rsid w:val="00130032"/>
    <w:rsid w:val="00130752"/>
    <w:rsid w:val="00130A0C"/>
    <w:rsid w:val="00130B06"/>
    <w:rsid w:val="00130EF3"/>
    <w:rsid w:val="001316FC"/>
    <w:rsid w:val="00131767"/>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498"/>
    <w:rsid w:val="00140984"/>
    <w:rsid w:val="00140C58"/>
    <w:rsid w:val="00140FED"/>
    <w:rsid w:val="0014137E"/>
    <w:rsid w:val="00141D7A"/>
    <w:rsid w:val="00141DE9"/>
    <w:rsid w:val="001420D1"/>
    <w:rsid w:val="001420FE"/>
    <w:rsid w:val="00142621"/>
    <w:rsid w:val="00142699"/>
    <w:rsid w:val="0014299D"/>
    <w:rsid w:val="00142A39"/>
    <w:rsid w:val="00142AB7"/>
    <w:rsid w:val="00142C16"/>
    <w:rsid w:val="001430DC"/>
    <w:rsid w:val="001438E6"/>
    <w:rsid w:val="001441C9"/>
    <w:rsid w:val="001444A2"/>
    <w:rsid w:val="00144987"/>
    <w:rsid w:val="00144EBC"/>
    <w:rsid w:val="00145439"/>
    <w:rsid w:val="00145B06"/>
    <w:rsid w:val="00145B71"/>
    <w:rsid w:val="00146C4A"/>
    <w:rsid w:val="00146F56"/>
    <w:rsid w:val="001477A4"/>
    <w:rsid w:val="00147AE1"/>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DAA"/>
    <w:rsid w:val="0016510E"/>
    <w:rsid w:val="00165590"/>
    <w:rsid w:val="0016572F"/>
    <w:rsid w:val="001658D6"/>
    <w:rsid w:val="001665B9"/>
    <w:rsid w:val="001667C0"/>
    <w:rsid w:val="00166B40"/>
    <w:rsid w:val="00166C60"/>
    <w:rsid w:val="00167274"/>
    <w:rsid w:val="00167F39"/>
    <w:rsid w:val="00170A9D"/>
    <w:rsid w:val="00170F1A"/>
    <w:rsid w:val="0017110F"/>
    <w:rsid w:val="00171DD5"/>
    <w:rsid w:val="00171E89"/>
    <w:rsid w:val="0017217D"/>
    <w:rsid w:val="001729A4"/>
    <w:rsid w:val="00173132"/>
    <w:rsid w:val="00173174"/>
    <w:rsid w:val="001731D5"/>
    <w:rsid w:val="001737F7"/>
    <w:rsid w:val="00173E98"/>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753C"/>
    <w:rsid w:val="001777EF"/>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4053"/>
    <w:rsid w:val="001943EB"/>
    <w:rsid w:val="00194BE9"/>
    <w:rsid w:val="00194C5E"/>
    <w:rsid w:val="00194CA4"/>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4287"/>
    <w:rsid w:val="001A430F"/>
    <w:rsid w:val="001A4C6F"/>
    <w:rsid w:val="001A56C7"/>
    <w:rsid w:val="001A58D8"/>
    <w:rsid w:val="001A5C45"/>
    <w:rsid w:val="001A60A2"/>
    <w:rsid w:val="001A6C2E"/>
    <w:rsid w:val="001A6F58"/>
    <w:rsid w:val="001A6F68"/>
    <w:rsid w:val="001A727F"/>
    <w:rsid w:val="001A75FE"/>
    <w:rsid w:val="001A79D3"/>
    <w:rsid w:val="001A7BF5"/>
    <w:rsid w:val="001A7FC7"/>
    <w:rsid w:val="001B0615"/>
    <w:rsid w:val="001B0737"/>
    <w:rsid w:val="001B08E7"/>
    <w:rsid w:val="001B0C66"/>
    <w:rsid w:val="001B0EB8"/>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F90"/>
    <w:rsid w:val="001B52A1"/>
    <w:rsid w:val="001B5333"/>
    <w:rsid w:val="001B5426"/>
    <w:rsid w:val="001B6823"/>
    <w:rsid w:val="001B7758"/>
    <w:rsid w:val="001B7EFA"/>
    <w:rsid w:val="001B7F4F"/>
    <w:rsid w:val="001C0575"/>
    <w:rsid w:val="001C0677"/>
    <w:rsid w:val="001C08D8"/>
    <w:rsid w:val="001C0A66"/>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CF9"/>
    <w:rsid w:val="001C3FE0"/>
    <w:rsid w:val="001C412B"/>
    <w:rsid w:val="001C423E"/>
    <w:rsid w:val="001C437E"/>
    <w:rsid w:val="001C4F39"/>
    <w:rsid w:val="001C4FE9"/>
    <w:rsid w:val="001C51E4"/>
    <w:rsid w:val="001C536B"/>
    <w:rsid w:val="001C5777"/>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746"/>
    <w:rsid w:val="001D2BC5"/>
    <w:rsid w:val="001D34EB"/>
    <w:rsid w:val="001D35B4"/>
    <w:rsid w:val="001D4515"/>
    <w:rsid w:val="001D4A98"/>
    <w:rsid w:val="001D5190"/>
    <w:rsid w:val="001D5339"/>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BF1"/>
    <w:rsid w:val="001E1E28"/>
    <w:rsid w:val="001E1E6E"/>
    <w:rsid w:val="001E2620"/>
    <w:rsid w:val="001E2B28"/>
    <w:rsid w:val="001E3674"/>
    <w:rsid w:val="001E3D51"/>
    <w:rsid w:val="001E3D84"/>
    <w:rsid w:val="001E4147"/>
    <w:rsid w:val="001E4381"/>
    <w:rsid w:val="001E4CBA"/>
    <w:rsid w:val="001E548C"/>
    <w:rsid w:val="001E5B5B"/>
    <w:rsid w:val="001E5CBA"/>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4DA1"/>
    <w:rsid w:val="001F5268"/>
    <w:rsid w:val="001F553C"/>
    <w:rsid w:val="001F5E50"/>
    <w:rsid w:val="001F5EB4"/>
    <w:rsid w:val="001F6448"/>
    <w:rsid w:val="001F64D1"/>
    <w:rsid w:val="001F6932"/>
    <w:rsid w:val="001F6A27"/>
    <w:rsid w:val="001F6A48"/>
    <w:rsid w:val="001F6BB0"/>
    <w:rsid w:val="001F6D5B"/>
    <w:rsid w:val="001F6FDB"/>
    <w:rsid w:val="001F73EB"/>
    <w:rsid w:val="001F7B59"/>
    <w:rsid w:val="00200260"/>
    <w:rsid w:val="002002CE"/>
    <w:rsid w:val="0020066F"/>
    <w:rsid w:val="0020107A"/>
    <w:rsid w:val="002011BD"/>
    <w:rsid w:val="0020135D"/>
    <w:rsid w:val="00201A25"/>
    <w:rsid w:val="00201BA3"/>
    <w:rsid w:val="00201D77"/>
    <w:rsid w:val="00201FED"/>
    <w:rsid w:val="00202061"/>
    <w:rsid w:val="00202EAD"/>
    <w:rsid w:val="0020328F"/>
    <w:rsid w:val="002033AF"/>
    <w:rsid w:val="00203A6F"/>
    <w:rsid w:val="00203D3B"/>
    <w:rsid w:val="00204511"/>
    <w:rsid w:val="0020454E"/>
    <w:rsid w:val="002046F3"/>
    <w:rsid w:val="00204DE0"/>
    <w:rsid w:val="002056E7"/>
    <w:rsid w:val="00205BBD"/>
    <w:rsid w:val="0020621C"/>
    <w:rsid w:val="00206C2E"/>
    <w:rsid w:val="00206CDA"/>
    <w:rsid w:val="00206CDC"/>
    <w:rsid w:val="0020734D"/>
    <w:rsid w:val="00207BF8"/>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F1"/>
    <w:rsid w:val="0022357F"/>
    <w:rsid w:val="002236FC"/>
    <w:rsid w:val="00223BB9"/>
    <w:rsid w:val="00223C6C"/>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1DA0"/>
    <w:rsid w:val="00232158"/>
    <w:rsid w:val="00232164"/>
    <w:rsid w:val="0023253B"/>
    <w:rsid w:val="0023279B"/>
    <w:rsid w:val="002328F9"/>
    <w:rsid w:val="00233785"/>
    <w:rsid w:val="0023395B"/>
    <w:rsid w:val="00233CE3"/>
    <w:rsid w:val="002340FE"/>
    <w:rsid w:val="00234285"/>
    <w:rsid w:val="002343BF"/>
    <w:rsid w:val="002344C1"/>
    <w:rsid w:val="00234556"/>
    <w:rsid w:val="00234634"/>
    <w:rsid w:val="0023535A"/>
    <w:rsid w:val="0023535F"/>
    <w:rsid w:val="002353E9"/>
    <w:rsid w:val="002356D3"/>
    <w:rsid w:val="00235738"/>
    <w:rsid w:val="00235B29"/>
    <w:rsid w:val="00235D4C"/>
    <w:rsid w:val="002364A9"/>
    <w:rsid w:val="002366B7"/>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C0E"/>
    <w:rsid w:val="002510D5"/>
    <w:rsid w:val="00251572"/>
    <w:rsid w:val="0025173D"/>
    <w:rsid w:val="002523CF"/>
    <w:rsid w:val="0025280C"/>
    <w:rsid w:val="002528AB"/>
    <w:rsid w:val="00252907"/>
    <w:rsid w:val="00252BB0"/>
    <w:rsid w:val="00252BB3"/>
    <w:rsid w:val="00253242"/>
    <w:rsid w:val="002537C5"/>
    <w:rsid w:val="00253A05"/>
    <w:rsid w:val="00253D3A"/>
    <w:rsid w:val="00254467"/>
    <w:rsid w:val="00254590"/>
    <w:rsid w:val="002549FC"/>
    <w:rsid w:val="00254B75"/>
    <w:rsid w:val="00254B8C"/>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EAC"/>
    <w:rsid w:val="0027130B"/>
    <w:rsid w:val="0027156A"/>
    <w:rsid w:val="00271A81"/>
    <w:rsid w:val="00271CD7"/>
    <w:rsid w:val="00271CF2"/>
    <w:rsid w:val="00271D81"/>
    <w:rsid w:val="00272073"/>
    <w:rsid w:val="0027213F"/>
    <w:rsid w:val="002722BD"/>
    <w:rsid w:val="0027267D"/>
    <w:rsid w:val="002727E6"/>
    <w:rsid w:val="00272D1C"/>
    <w:rsid w:val="00273058"/>
    <w:rsid w:val="002731B9"/>
    <w:rsid w:val="00273B8D"/>
    <w:rsid w:val="00273CF0"/>
    <w:rsid w:val="00273E72"/>
    <w:rsid w:val="0027402A"/>
    <w:rsid w:val="00274068"/>
    <w:rsid w:val="0027498E"/>
    <w:rsid w:val="00274EFE"/>
    <w:rsid w:val="00275B02"/>
    <w:rsid w:val="00275FBC"/>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5A9"/>
    <w:rsid w:val="002836D4"/>
    <w:rsid w:val="002836ED"/>
    <w:rsid w:val="00283DD1"/>
    <w:rsid w:val="00283F64"/>
    <w:rsid w:val="00284442"/>
    <w:rsid w:val="00284CE8"/>
    <w:rsid w:val="00285482"/>
    <w:rsid w:val="00285886"/>
    <w:rsid w:val="00285A5E"/>
    <w:rsid w:val="00285F7B"/>
    <w:rsid w:val="002862A3"/>
    <w:rsid w:val="002864FC"/>
    <w:rsid w:val="002866B1"/>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489"/>
    <w:rsid w:val="0029263E"/>
    <w:rsid w:val="00292A8E"/>
    <w:rsid w:val="00293198"/>
    <w:rsid w:val="002933A1"/>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190F"/>
    <w:rsid w:val="002A1B25"/>
    <w:rsid w:val="002A1B2A"/>
    <w:rsid w:val="002A1CB1"/>
    <w:rsid w:val="002A2129"/>
    <w:rsid w:val="002A2FA2"/>
    <w:rsid w:val="002A3215"/>
    <w:rsid w:val="002A33F4"/>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ABB"/>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E1"/>
    <w:rsid w:val="002B7B4D"/>
    <w:rsid w:val="002C0291"/>
    <w:rsid w:val="002C0625"/>
    <w:rsid w:val="002C0678"/>
    <w:rsid w:val="002C1252"/>
    <w:rsid w:val="002C15D5"/>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C0C"/>
    <w:rsid w:val="002C5F03"/>
    <w:rsid w:val="002C6588"/>
    <w:rsid w:val="002C662D"/>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70F"/>
    <w:rsid w:val="002E09B5"/>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F13"/>
    <w:rsid w:val="002E4FB7"/>
    <w:rsid w:val="002E5213"/>
    <w:rsid w:val="002E5412"/>
    <w:rsid w:val="002E543D"/>
    <w:rsid w:val="002E577D"/>
    <w:rsid w:val="002E63EE"/>
    <w:rsid w:val="002E6468"/>
    <w:rsid w:val="002E6712"/>
    <w:rsid w:val="002E6FDB"/>
    <w:rsid w:val="002F0A46"/>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472F"/>
    <w:rsid w:val="002F556F"/>
    <w:rsid w:val="002F5678"/>
    <w:rsid w:val="002F5F3B"/>
    <w:rsid w:val="002F64E5"/>
    <w:rsid w:val="002F693C"/>
    <w:rsid w:val="002F69BB"/>
    <w:rsid w:val="002F6EC5"/>
    <w:rsid w:val="002F6FAD"/>
    <w:rsid w:val="002F797B"/>
    <w:rsid w:val="002F7A9E"/>
    <w:rsid w:val="002F7C6D"/>
    <w:rsid w:val="0030071B"/>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68B2"/>
    <w:rsid w:val="003170A7"/>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F42"/>
    <w:rsid w:val="00327220"/>
    <w:rsid w:val="003272AF"/>
    <w:rsid w:val="003275E4"/>
    <w:rsid w:val="003278A7"/>
    <w:rsid w:val="00327F0D"/>
    <w:rsid w:val="00330069"/>
    <w:rsid w:val="00330144"/>
    <w:rsid w:val="003302D8"/>
    <w:rsid w:val="0033032C"/>
    <w:rsid w:val="003304A1"/>
    <w:rsid w:val="0033052A"/>
    <w:rsid w:val="00330999"/>
    <w:rsid w:val="00331316"/>
    <w:rsid w:val="0033133C"/>
    <w:rsid w:val="00331864"/>
    <w:rsid w:val="0033244F"/>
    <w:rsid w:val="00332C1D"/>
    <w:rsid w:val="00332EF9"/>
    <w:rsid w:val="00333005"/>
    <w:rsid w:val="00333597"/>
    <w:rsid w:val="00334500"/>
    <w:rsid w:val="00334E58"/>
    <w:rsid w:val="00335067"/>
    <w:rsid w:val="00335707"/>
    <w:rsid w:val="0033572F"/>
    <w:rsid w:val="00335C05"/>
    <w:rsid w:val="00335F31"/>
    <w:rsid w:val="0033634D"/>
    <w:rsid w:val="003370E6"/>
    <w:rsid w:val="00337740"/>
    <w:rsid w:val="00337743"/>
    <w:rsid w:val="00337E16"/>
    <w:rsid w:val="003401CA"/>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500F"/>
    <w:rsid w:val="0035552E"/>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3B9"/>
    <w:rsid w:val="0036046F"/>
    <w:rsid w:val="003609A7"/>
    <w:rsid w:val="00360C13"/>
    <w:rsid w:val="003613E4"/>
    <w:rsid w:val="00361427"/>
    <w:rsid w:val="00361487"/>
    <w:rsid w:val="00361661"/>
    <w:rsid w:val="0036199D"/>
    <w:rsid w:val="00362905"/>
    <w:rsid w:val="003629D8"/>
    <w:rsid w:val="00362D04"/>
    <w:rsid w:val="00363230"/>
    <w:rsid w:val="003644B2"/>
    <w:rsid w:val="00364B80"/>
    <w:rsid w:val="00364D53"/>
    <w:rsid w:val="00364FD8"/>
    <w:rsid w:val="0036548C"/>
    <w:rsid w:val="003654A7"/>
    <w:rsid w:val="00365669"/>
    <w:rsid w:val="00365A74"/>
    <w:rsid w:val="0036610E"/>
    <w:rsid w:val="00366735"/>
    <w:rsid w:val="0036674E"/>
    <w:rsid w:val="0036675B"/>
    <w:rsid w:val="00366917"/>
    <w:rsid w:val="00366EBB"/>
    <w:rsid w:val="00366F43"/>
    <w:rsid w:val="0036772F"/>
    <w:rsid w:val="00367BD2"/>
    <w:rsid w:val="00370987"/>
    <w:rsid w:val="003709BD"/>
    <w:rsid w:val="00370A1C"/>
    <w:rsid w:val="00370AD3"/>
    <w:rsid w:val="00370BC7"/>
    <w:rsid w:val="00371059"/>
    <w:rsid w:val="003715D6"/>
    <w:rsid w:val="003717C6"/>
    <w:rsid w:val="00371822"/>
    <w:rsid w:val="003719DE"/>
    <w:rsid w:val="00371A15"/>
    <w:rsid w:val="00371A33"/>
    <w:rsid w:val="00371F8F"/>
    <w:rsid w:val="0037285D"/>
    <w:rsid w:val="00372E83"/>
    <w:rsid w:val="0037314C"/>
    <w:rsid w:val="003731C2"/>
    <w:rsid w:val="00373747"/>
    <w:rsid w:val="00373860"/>
    <w:rsid w:val="00373DBC"/>
    <w:rsid w:val="00374226"/>
    <w:rsid w:val="00374B8C"/>
    <w:rsid w:val="00375080"/>
    <w:rsid w:val="0037523C"/>
    <w:rsid w:val="00375772"/>
    <w:rsid w:val="0037593A"/>
    <w:rsid w:val="00376575"/>
    <w:rsid w:val="003766A1"/>
    <w:rsid w:val="0037674F"/>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610"/>
    <w:rsid w:val="003827AA"/>
    <w:rsid w:val="00382B1B"/>
    <w:rsid w:val="00383044"/>
    <w:rsid w:val="0038351E"/>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8B7"/>
    <w:rsid w:val="00387C17"/>
    <w:rsid w:val="00387CA6"/>
    <w:rsid w:val="00387CBD"/>
    <w:rsid w:val="003900C7"/>
    <w:rsid w:val="00390154"/>
    <w:rsid w:val="0039039F"/>
    <w:rsid w:val="00390480"/>
    <w:rsid w:val="00390ED6"/>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5E6"/>
    <w:rsid w:val="00395950"/>
    <w:rsid w:val="003961E2"/>
    <w:rsid w:val="00396FE3"/>
    <w:rsid w:val="0039759B"/>
    <w:rsid w:val="0039763E"/>
    <w:rsid w:val="003978EA"/>
    <w:rsid w:val="0039797F"/>
    <w:rsid w:val="00397D8E"/>
    <w:rsid w:val="003A008A"/>
    <w:rsid w:val="003A05E8"/>
    <w:rsid w:val="003A08E5"/>
    <w:rsid w:val="003A105C"/>
    <w:rsid w:val="003A14F3"/>
    <w:rsid w:val="003A19D7"/>
    <w:rsid w:val="003A1E70"/>
    <w:rsid w:val="003A21CC"/>
    <w:rsid w:val="003A2222"/>
    <w:rsid w:val="003A2269"/>
    <w:rsid w:val="003A233D"/>
    <w:rsid w:val="003A289A"/>
    <w:rsid w:val="003A2A37"/>
    <w:rsid w:val="003A2AE0"/>
    <w:rsid w:val="003A3262"/>
    <w:rsid w:val="003A39F5"/>
    <w:rsid w:val="003A434B"/>
    <w:rsid w:val="003A4371"/>
    <w:rsid w:val="003A49E2"/>
    <w:rsid w:val="003A4CC6"/>
    <w:rsid w:val="003A4F18"/>
    <w:rsid w:val="003A5479"/>
    <w:rsid w:val="003A57F9"/>
    <w:rsid w:val="003A5C1B"/>
    <w:rsid w:val="003A5F8F"/>
    <w:rsid w:val="003A60B9"/>
    <w:rsid w:val="003A6665"/>
    <w:rsid w:val="003A6CF4"/>
    <w:rsid w:val="003A7971"/>
    <w:rsid w:val="003A7C7F"/>
    <w:rsid w:val="003A7FDB"/>
    <w:rsid w:val="003B0162"/>
    <w:rsid w:val="003B023B"/>
    <w:rsid w:val="003B0304"/>
    <w:rsid w:val="003B043F"/>
    <w:rsid w:val="003B09C9"/>
    <w:rsid w:val="003B155C"/>
    <w:rsid w:val="003B16DB"/>
    <w:rsid w:val="003B1E19"/>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62EA"/>
    <w:rsid w:val="003B6508"/>
    <w:rsid w:val="003B6CDF"/>
    <w:rsid w:val="003B79D6"/>
    <w:rsid w:val="003B7CC1"/>
    <w:rsid w:val="003C00C3"/>
    <w:rsid w:val="003C0117"/>
    <w:rsid w:val="003C0338"/>
    <w:rsid w:val="003C04DA"/>
    <w:rsid w:val="003C0A82"/>
    <w:rsid w:val="003C0DAF"/>
    <w:rsid w:val="003C1074"/>
    <w:rsid w:val="003C10B2"/>
    <w:rsid w:val="003C11E9"/>
    <w:rsid w:val="003C123E"/>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5187"/>
    <w:rsid w:val="003C526E"/>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4149"/>
    <w:rsid w:val="003D44C8"/>
    <w:rsid w:val="003D47FD"/>
    <w:rsid w:val="003D4AA0"/>
    <w:rsid w:val="003D4B8C"/>
    <w:rsid w:val="003D660C"/>
    <w:rsid w:val="003D73BD"/>
    <w:rsid w:val="003D7AF7"/>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D77"/>
    <w:rsid w:val="003E3DCA"/>
    <w:rsid w:val="003E4100"/>
    <w:rsid w:val="003E4408"/>
    <w:rsid w:val="003E5242"/>
    <w:rsid w:val="003E5824"/>
    <w:rsid w:val="003E5930"/>
    <w:rsid w:val="003E5FC5"/>
    <w:rsid w:val="003E63A2"/>
    <w:rsid w:val="003E65D7"/>
    <w:rsid w:val="003E7465"/>
    <w:rsid w:val="003E7483"/>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3F7D98"/>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F52"/>
    <w:rsid w:val="0040424B"/>
    <w:rsid w:val="0040434E"/>
    <w:rsid w:val="004045DC"/>
    <w:rsid w:val="004048E5"/>
    <w:rsid w:val="00404D1E"/>
    <w:rsid w:val="00405316"/>
    <w:rsid w:val="004057B0"/>
    <w:rsid w:val="00405876"/>
    <w:rsid w:val="00406224"/>
    <w:rsid w:val="004065C0"/>
    <w:rsid w:val="00406623"/>
    <w:rsid w:val="00407AB6"/>
    <w:rsid w:val="004109CD"/>
    <w:rsid w:val="00410ED3"/>
    <w:rsid w:val="00411268"/>
    <w:rsid w:val="0041153E"/>
    <w:rsid w:val="004117A3"/>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7048"/>
    <w:rsid w:val="00417956"/>
    <w:rsid w:val="00420098"/>
    <w:rsid w:val="004201AF"/>
    <w:rsid w:val="004202C4"/>
    <w:rsid w:val="00420632"/>
    <w:rsid w:val="00420B07"/>
    <w:rsid w:val="00420C22"/>
    <w:rsid w:val="00420DF0"/>
    <w:rsid w:val="004213F9"/>
    <w:rsid w:val="004214FF"/>
    <w:rsid w:val="004217F1"/>
    <w:rsid w:val="0042188B"/>
    <w:rsid w:val="00421A79"/>
    <w:rsid w:val="00421E70"/>
    <w:rsid w:val="004224E7"/>
    <w:rsid w:val="004229FE"/>
    <w:rsid w:val="00422BF5"/>
    <w:rsid w:val="0042327F"/>
    <w:rsid w:val="004235EB"/>
    <w:rsid w:val="00423B76"/>
    <w:rsid w:val="00423F07"/>
    <w:rsid w:val="004240B4"/>
    <w:rsid w:val="004242BF"/>
    <w:rsid w:val="00424303"/>
    <w:rsid w:val="004243AB"/>
    <w:rsid w:val="00424835"/>
    <w:rsid w:val="00425431"/>
    <w:rsid w:val="004254F2"/>
    <w:rsid w:val="004257A8"/>
    <w:rsid w:val="00425BB7"/>
    <w:rsid w:val="00425D34"/>
    <w:rsid w:val="00425FF9"/>
    <w:rsid w:val="00426328"/>
    <w:rsid w:val="004266DC"/>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417A"/>
    <w:rsid w:val="0044434A"/>
    <w:rsid w:val="0044437F"/>
    <w:rsid w:val="00444447"/>
    <w:rsid w:val="004446ED"/>
    <w:rsid w:val="004452BC"/>
    <w:rsid w:val="004453D0"/>
    <w:rsid w:val="004459D3"/>
    <w:rsid w:val="00445A25"/>
    <w:rsid w:val="00445AC4"/>
    <w:rsid w:val="00445C7A"/>
    <w:rsid w:val="00445E76"/>
    <w:rsid w:val="0044620A"/>
    <w:rsid w:val="0044655B"/>
    <w:rsid w:val="00446606"/>
    <w:rsid w:val="00446B7C"/>
    <w:rsid w:val="00446BF7"/>
    <w:rsid w:val="004471BC"/>
    <w:rsid w:val="00447217"/>
    <w:rsid w:val="00447508"/>
    <w:rsid w:val="004477E9"/>
    <w:rsid w:val="00447B50"/>
    <w:rsid w:val="00447EB2"/>
    <w:rsid w:val="004501F3"/>
    <w:rsid w:val="00450515"/>
    <w:rsid w:val="0045090E"/>
    <w:rsid w:val="00450AD8"/>
    <w:rsid w:val="00450F0D"/>
    <w:rsid w:val="00451220"/>
    <w:rsid w:val="00451450"/>
    <w:rsid w:val="00451471"/>
    <w:rsid w:val="00451B50"/>
    <w:rsid w:val="0045211C"/>
    <w:rsid w:val="00452756"/>
    <w:rsid w:val="00452C60"/>
    <w:rsid w:val="00452DBE"/>
    <w:rsid w:val="00452DFE"/>
    <w:rsid w:val="004530CC"/>
    <w:rsid w:val="004531B1"/>
    <w:rsid w:val="00453294"/>
    <w:rsid w:val="0045343E"/>
    <w:rsid w:val="00453626"/>
    <w:rsid w:val="004536C3"/>
    <w:rsid w:val="00453704"/>
    <w:rsid w:val="00453FC2"/>
    <w:rsid w:val="0045404D"/>
    <w:rsid w:val="004544ED"/>
    <w:rsid w:val="00454D9A"/>
    <w:rsid w:val="00456230"/>
    <w:rsid w:val="0045665B"/>
    <w:rsid w:val="00456C61"/>
    <w:rsid w:val="00457013"/>
    <w:rsid w:val="004571D3"/>
    <w:rsid w:val="004573D3"/>
    <w:rsid w:val="004578EA"/>
    <w:rsid w:val="00457AAC"/>
    <w:rsid w:val="00457F93"/>
    <w:rsid w:val="00460326"/>
    <w:rsid w:val="00460547"/>
    <w:rsid w:val="00460682"/>
    <w:rsid w:val="00460A4F"/>
    <w:rsid w:val="00460B6C"/>
    <w:rsid w:val="00460E6C"/>
    <w:rsid w:val="00460F1B"/>
    <w:rsid w:val="0046113E"/>
    <w:rsid w:val="004617A9"/>
    <w:rsid w:val="00461B70"/>
    <w:rsid w:val="00461E87"/>
    <w:rsid w:val="00462285"/>
    <w:rsid w:val="0046258E"/>
    <w:rsid w:val="0046291A"/>
    <w:rsid w:val="00462932"/>
    <w:rsid w:val="00462CEB"/>
    <w:rsid w:val="00462DCA"/>
    <w:rsid w:val="00462EA8"/>
    <w:rsid w:val="0046384E"/>
    <w:rsid w:val="00463A96"/>
    <w:rsid w:val="00463F9A"/>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703CF"/>
    <w:rsid w:val="004709A0"/>
    <w:rsid w:val="00470D19"/>
    <w:rsid w:val="00471284"/>
    <w:rsid w:val="004712D4"/>
    <w:rsid w:val="00471E08"/>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213A"/>
    <w:rsid w:val="00482764"/>
    <w:rsid w:val="0048278B"/>
    <w:rsid w:val="0048285F"/>
    <w:rsid w:val="00482D16"/>
    <w:rsid w:val="00482E4C"/>
    <w:rsid w:val="00482E4F"/>
    <w:rsid w:val="004831CC"/>
    <w:rsid w:val="00483553"/>
    <w:rsid w:val="004836D8"/>
    <w:rsid w:val="004837C6"/>
    <w:rsid w:val="00483998"/>
    <w:rsid w:val="00483FC1"/>
    <w:rsid w:val="00484250"/>
    <w:rsid w:val="00484652"/>
    <w:rsid w:val="004848A8"/>
    <w:rsid w:val="00484CB7"/>
    <w:rsid w:val="00484E4C"/>
    <w:rsid w:val="00485154"/>
    <w:rsid w:val="004851F3"/>
    <w:rsid w:val="004854A3"/>
    <w:rsid w:val="0048567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2BC"/>
    <w:rsid w:val="004923BD"/>
    <w:rsid w:val="00492E3F"/>
    <w:rsid w:val="004930B3"/>
    <w:rsid w:val="00493F5C"/>
    <w:rsid w:val="0049412A"/>
    <w:rsid w:val="00494269"/>
    <w:rsid w:val="004945E3"/>
    <w:rsid w:val="0049469C"/>
    <w:rsid w:val="00494A4D"/>
    <w:rsid w:val="00494D66"/>
    <w:rsid w:val="00494EB3"/>
    <w:rsid w:val="004952F2"/>
    <w:rsid w:val="0049560D"/>
    <w:rsid w:val="00495DB3"/>
    <w:rsid w:val="00495F43"/>
    <w:rsid w:val="00497F5E"/>
    <w:rsid w:val="004A00B0"/>
    <w:rsid w:val="004A10F9"/>
    <w:rsid w:val="004A16BB"/>
    <w:rsid w:val="004A171B"/>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5B17"/>
    <w:rsid w:val="004A67A5"/>
    <w:rsid w:val="004A69D0"/>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E89"/>
    <w:rsid w:val="004B7414"/>
    <w:rsid w:val="004B74AD"/>
    <w:rsid w:val="004B7E45"/>
    <w:rsid w:val="004B7FE2"/>
    <w:rsid w:val="004C07BD"/>
    <w:rsid w:val="004C0EF4"/>
    <w:rsid w:val="004C109F"/>
    <w:rsid w:val="004C14B1"/>
    <w:rsid w:val="004C1A46"/>
    <w:rsid w:val="004C1C2F"/>
    <w:rsid w:val="004C289A"/>
    <w:rsid w:val="004C2ADF"/>
    <w:rsid w:val="004C31BF"/>
    <w:rsid w:val="004C3427"/>
    <w:rsid w:val="004C4453"/>
    <w:rsid w:val="004C4A77"/>
    <w:rsid w:val="004C4D53"/>
    <w:rsid w:val="004C5692"/>
    <w:rsid w:val="004C5A50"/>
    <w:rsid w:val="004C60F8"/>
    <w:rsid w:val="004C6173"/>
    <w:rsid w:val="004C61A3"/>
    <w:rsid w:val="004C68C2"/>
    <w:rsid w:val="004C6E03"/>
    <w:rsid w:val="004C6F47"/>
    <w:rsid w:val="004C6F97"/>
    <w:rsid w:val="004C780C"/>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2F6"/>
    <w:rsid w:val="004E26E4"/>
    <w:rsid w:val="004E2AB8"/>
    <w:rsid w:val="004E357A"/>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E4"/>
    <w:rsid w:val="004E7114"/>
    <w:rsid w:val="004E722D"/>
    <w:rsid w:val="004E7341"/>
    <w:rsid w:val="004E7E7E"/>
    <w:rsid w:val="004F0244"/>
    <w:rsid w:val="004F0772"/>
    <w:rsid w:val="004F09A1"/>
    <w:rsid w:val="004F0A27"/>
    <w:rsid w:val="004F0A45"/>
    <w:rsid w:val="004F0A5E"/>
    <w:rsid w:val="004F19B6"/>
    <w:rsid w:val="004F23B6"/>
    <w:rsid w:val="004F26FA"/>
    <w:rsid w:val="004F282C"/>
    <w:rsid w:val="004F2903"/>
    <w:rsid w:val="004F3035"/>
    <w:rsid w:val="004F368A"/>
    <w:rsid w:val="004F379F"/>
    <w:rsid w:val="004F3D4A"/>
    <w:rsid w:val="004F3E0F"/>
    <w:rsid w:val="004F401E"/>
    <w:rsid w:val="004F43AB"/>
    <w:rsid w:val="004F456D"/>
    <w:rsid w:val="004F50EE"/>
    <w:rsid w:val="004F5614"/>
    <w:rsid w:val="004F58BE"/>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352"/>
    <w:rsid w:val="0050278D"/>
    <w:rsid w:val="00502A36"/>
    <w:rsid w:val="00502C10"/>
    <w:rsid w:val="0050309D"/>
    <w:rsid w:val="005032E5"/>
    <w:rsid w:val="00503326"/>
    <w:rsid w:val="0050355D"/>
    <w:rsid w:val="00503812"/>
    <w:rsid w:val="00503B43"/>
    <w:rsid w:val="00504188"/>
    <w:rsid w:val="00504345"/>
    <w:rsid w:val="00504560"/>
    <w:rsid w:val="00504655"/>
    <w:rsid w:val="00504A31"/>
    <w:rsid w:val="00504D3B"/>
    <w:rsid w:val="00504F8B"/>
    <w:rsid w:val="005055B5"/>
    <w:rsid w:val="005056AC"/>
    <w:rsid w:val="00505C75"/>
    <w:rsid w:val="0050605D"/>
    <w:rsid w:val="0050625D"/>
    <w:rsid w:val="005063A0"/>
    <w:rsid w:val="005063D2"/>
    <w:rsid w:val="00506619"/>
    <w:rsid w:val="0050690E"/>
    <w:rsid w:val="00506971"/>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E64"/>
    <w:rsid w:val="00514F92"/>
    <w:rsid w:val="0051506B"/>
    <w:rsid w:val="00515A6A"/>
    <w:rsid w:val="00515D3E"/>
    <w:rsid w:val="00515E7B"/>
    <w:rsid w:val="005162FD"/>
    <w:rsid w:val="005165B0"/>
    <w:rsid w:val="00516663"/>
    <w:rsid w:val="00516F04"/>
    <w:rsid w:val="00517005"/>
    <w:rsid w:val="00517153"/>
    <w:rsid w:val="005171D1"/>
    <w:rsid w:val="005174C6"/>
    <w:rsid w:val="00517868"/>
    <w:rsid w:val="00520142"/>
    <w:rsid w:val="0052017C"/>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5956"/>
    <w:rsid w:val="00525BED"/>
    <w:rsid w:val="00525D89"/>
    <w:rsid w:val="0052633E"/>
    <w:rsid w:val="005266F4"/>
    <w:rsid w:val="0052675C"/>
    <w:rsid w:val="0052679A"/>
    <w:rsid w:val="00526931"/>
    <w:rsid w:val="00526CEC"/>
    <w:rsid w:val="00526D46"/>
    <w:rsid w:val="0052736B"/>
    <w:rsid w:val="00527C5D"/>
    <w:rsid w:val="005303B5"/>
    <w:rsid w:val="005303E3"/>
    <w:rsid w:val="00530D4E"/>
    <w:rsid w:val="00531094"/>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40D81"/>
    <w:rsid w:val="00541BF0"/>
    <w:rsid w:val="00541C34"/>
    <w:rsid w:val="00542821"/>
    <w:rsid w:val="00542CA8"/>
    <w:rsid w:val="00542E32"/>
    <w:rsid w:val="005430ED"/>
    <w:rsid w:val="00543514"/>
    <w:rsid w:val="0054368B"/>
    <w:rsid w:val="005438A1"/>
    <w:rsid w:val="005439A7"/>
    <w:rsid w:val="00543B81"/>
    <w:rsid w:val="00543C00"/>
    <w:rsid w:val="00543CEA"/>
    <w:rsid w:val="00543EB8"/>
    <w:rsid w:val="00543F41"/>
    <w:rsid w:val="005441AB"/>
    <w:rsid w:val="005444F5"/>
    <w:rsid w:val="00544550"/>
    <w:rsid w:val="00544556"/>
    <w:rsid w:val="0054482E"/>
    <w:rsid w:val="0054485E"/>
    <w:rsid w:val="00544FCF"/>
    <w:rsid w:val="005450DC"/>
    <w:rsid w:val="005452E6"/>
    <w:rsid w:val="0054533C"/>
    <w:rsid w:val="005455FC"/>
    <w:rsid w:val="00545A47"/>
    <w:rsid w:val="00545FC7"/>
    <w:rsid w:val="0054634E"/>
    <w:rsid w:val="005469B4"/>
    <w:rsid w:val="00546A4F"/>
    <w:rsid w:val="00546B67"/>
    <w:rsid w:val="00546B92"/>
    <w:rsid w:val="00547079"/>
    <w:rsid w:val="0054707A"/>
    <w:rsid w:val="0054710E"/>
    <w:rsid w:val="005474C7"/>
    <w:rsid w:val="00547A68"/>
    <w:rsid w:val="00547B37"/>
    <w:rsid w:val="00550490"/>
    <w:rsid w:val="00550986"/>
    <w:rsid w:val="00550CBD"/>
    <w:rsid w:val="00550F71"/>
    <w:rsid w:val="00551167"/>
    <w:rsid w:val="005512D3"/>
    <w:rsid w:val="00551C0E"/>
    <w:rsid w:val="00551F46"/>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EA9"/>
    <w:rsid w:val="00560321"/>
    <w:rsid w:val="005603F5"/>
    <w:rsid w:val="005605D3"/>
    <w:rsid w:val="005609A0"/>
    <w:rsid w:val="00560E55"/>
    <w:rsid w:val="00560E76"/>
    <w:rsid w:val="005610CA"/>
    <w:rsid w:val="00561360"/>
    <w:rsid w:val="00561B32"/>
    <w:rsid w:val="0056275D"/>
    <w:rsid w:val="00562E8F"/>
    <w:rsid w:val="0056301A"/>
    <w:rsid w:val="005630D2"/>
    <w:rsid w:val="005635AD"/>
    <w:rsid w:val="005636B0"/>
    <w:rsid w:val="005637ED"/>
    <w:rsid w:val="00563CAB"/>
    <w:rsid w:val="00564070"/>
    <w:rsid w:val="005640E1"/>
    <w:rsid w:val="005647B6"/>
    <w:rsid w:val="00564EA1"/>
    <w:rsid w:val="0056534C"/>
    <w:rsid w:val="00566E81"/>
    <w:rsid w:val="00566F7A"/>
    <w:rsid w:val="005670FC"/>
    <w:rsid w:val="005677CF"/>
    <w:rsid w:val="00567AEE"/>
    <w:rsid w:val="00567CEE"/>
    <w:rsid w:val="00567E2C"/>
    <w:rsid w:val="00567F7D"/>
    <w:rsid w:val="0057014E"/>
    <w:rsid w:val="005702BD"/>
    <w:rsid w:val="0057040F"/>
    <w:rsid w:val="0057096F"/>
    <w:rsid w:val="00570D57"/>
    <w:rsid w:val="005713EC"/>
    <w:rsid w:val="005713F4"/>
    <w:rsid w:val="0057154B"/>
    <w:rsid w:val="0057166D"/>
    <w:rsid w:val="00571BB1"/>
    <w:rsid w:val="00571E64"/>
    <w:rsid w:val="0057201E"/>
    <w:rsid w:val="00572B78"/>
    <w:rsid w:val="00573713"/>
    <w:rsid w:val="00573ADD"/>
    <w:rsid w:val="00573D3B"/>
    <w:rsid w:val="00573EE2"/>
    <w:rsid w:val="00573F6A"/>
    <w:rsid w:val="005742D5"/>
    <w:rsid w:val="0057432C"/>
    <w:rsid w:val="00574657"/>
    <w:rsid w:val="00574676"/>
    <w:rsid w:val="00574C41"/>
    <w:rsid w:val="00575314"/>
    <w:rsid w:val="00575CC3"/>
    <w:rsid w:val="00575D10"/>
    <w:rsid w:val="00576018"/>
    <w:rsid w:val="00576B38"/>
    <w:rsid w:val="00576D6B"/>
    <w:rsid w:val="005778E9"/>
    <w:rsid w:val="00577AAE"/>
    <w:rsid w:val="00577D2C"/>
    <w:rsid w:val="005800F7"/>
    <w:rsid w:val="005808CA"/>
    <w:rsid w:val="00580B3D"/>
    <w:rsid w:val="00580F16"/>
    <w:rsid w:val="00580F26"/>
    <w:rsid w:val="005810A9"/>
    <w:rsid w:val="00581A7C"/>
    <w:rsid w:val="00581BEF"/>
    <w:rsid w:val="005822F5"/>
    <w:rsid w:val="00582376"/>
    <w:rsid w:val="00583133"/>
    <w:rsid w:val="005834E6"/>
    <w:rsid w:val="005839B5"/>
    <w:rsid w:val="00583C0E"/>
    <w:rsid w:val="00583FDB"/>
    <w:rsid w:val="00584056"/>
    <w:rsid w:val="005841BC"/>
    <w:rsid w:val="0058427E"/>
    <w:rsid w:val="0058452A"/>
    <w:rsid w:val="005845E7"/>
    <w:rsid w:val="00584A97"/>
    <w:rsid w:val="00584CE1"/>
    <w:rsid w:val="00584FEF"/>
    <w:rsid w:val="005853EF"/>
    <w:rsid w:val="00585972"/>
    <w:rsid w:val="00585B10"/>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130F"/>
    <w:rsid w:val="00592283"/>
    <w:rsid w:val="00592385"/>
    <w:rsid w:val="0059241D"/>
    <w:rsid w:val="00592491"/>
    <w:rsid w:val="0059266B"/>
    <w:rsid w:val="0059346F"/>
    <w:rsid w:val="00593875"/>
    <w:rsid w:val="00593B35"/>
    <w:rsid w:val="00593E2F"/>
    <w:rsid w:val="005943C5"/>
    <w:rsid w:val="005948C2"/>
    <w:rsid w:val="00594A7B"/>
    <w:rsid w:val="00595102"/>
    <w:rsid w:val="005952ED"/>
    <w:rsid w:val="00595529"/>
    <w:rsid w:val="00595870"/>
    <w:rsid w:val="00595F5A"/>
    <w:rsid w:val="005963CE"/>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194"/>
    <w:rsid w:val="005B2199"/>
    <w:rsid w:val="005B2339"/>
    <w:rsid w:val="005B2BC3"/>
    <w:rsid w:val="005B31EA"/>
    <w:rsid w:val="005B32F0"/>
    <w:rsid w:val="005B344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239B"/>
    <w:rsid w:val="005C2BF7"/>
    <w:rsid w:val="005C303E"/>
    <w:rsid w:val="005C30DE"/>
    <w:rsid w:val="005C39AD"/>
    <w:rsid w:val="005C3B26"/>
    <w:rsid w:val="005C3C95"/>
    <w:rsid w:val="005C3EDF"/>
    <w:rsid w:val="005C4397"/>
    <w:rsid w:val="005C44B0"/>
    <w:rsid w:val="005C45EA"/>
    <w:rsid w:val="005C48CC"/>
    <w:rsid w:val="005C5E34"/>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FF"/>
    <w:rsid w:val="005D28A0"/>
    <w:rsid w:val="005D2A1B"/>
    <w:rsid w:val="005D2B0F"/>
    <w:rsid w:val="005D30FC"/>
    <w:rsid w:val="005D323E"/>
    <w:rsid w:val="005D3352"/>
    <w:rsid w:val="005D363D"/>
    <w:rsid w:val="005D3A17"/>
    <w:rsid w:val="005D3ACE"/>
    <w:rsid w:val="005D3D1E"/>
    <w:rsid w:val="005D3E50"/>
    <w:rsid w:val="005D3ECD"/>
    <w:rsid w:val="005D4D03"/>
    <w:rsid w:val="005D50D9"/>
    <w:rsid w:val="005D529B"/>
    <w:rsid w:val="005D5E15"/>
    <w:rsid w:val="005D65AE"/>
    <w:rsid w:val="005D6A61"/>
    <w:rsid w:val="005D6D68"/>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906"/>
    <w:rsid w:val="005F0E46"/>
    <w:rsid w:val="005F135B"/>
    <w:rsid w:val="005F1942"/>
    <w:rsid w:val="005F1A1B"/>
    <w:rsid w:val="005F1BB0"/>
    <w:rsid w:val="005F20AE"/>
    <w:rsid w:val="005F22B3"/>
    <w:rsid w:val="005F2426"/>
    <w:rsid w:val="005F24DF"/>
    <w:rsid w:val="005F2D16"/>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DC9"/>
    <w:rsid w:val="005F6186"/>
    <w:rsid w:val="005F676C"/>
    <w:rsid w:val="005F68BE"/>
    <w:rsid w:val="005F70B6"/>
    <w:rsid w:val="005F73B3"/>
    <w:rsid w:val="005F7518"/>
    <w:rsid w:val="005F778D"/>
    <w:rsid w:val="005F7A87"/>
    <w:rsid w:val="005F7BA0"/>
    <w:rsid w:val="005F7C34"/>
    <w:rsid w:val="005F7F41"/>
    <w:rsid w:val="00600905"/>
    <w:rsid w:val="006009D3"/>
    <w:rsid w:val="00600B1F"/>
    <w:rsid w:val="00600C85"/>
    <w:rsid w:val="00601080"/>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8EE"/>
    <w:rsid w:val="00610917"/>
    <w:rsid w:val="006109E3"/>
    <w:rsid w:val="00610A2A"/>
    <w:rsid w:val="00610D2E"/>
    <w:rsid w:val="0061183C"/>
    <w:rsid w:val="00611B68"/>
    <w:rsid w:val="00611C07"/>
    <w:rsid w:val="00611C8F"/>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910"/>
    <w:rsid w:val="00616945"/>
    <w:rsid w:val="006169EE"/>
    <w:rsid w:val="00616FF4"/>
    <w:rsid w:val="00617050"/>
    <w:rsid w:val="006171E9"/>
    <w:rsid w:val="00617982"/>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5F3"/>
    <w:rsid w:val="00627733"/>
    <w:rsid w:val="00627921"/>
    <w:rsid w:val="0063016C"/>
    <w:rsid w:val="00630A86"/>
    <w:rsid w:val="00630E1F"/>
    <w:rsid w:val="00631786"/>
    <w:rsid w:val="00631B1E"/>
    <w:rsid w:val="00631FE7"/>
    <w:rsid w:val="006321EA"/>
    <w:rsid w:val="006324E6"/>
    <w:rsid w:val="0063272C"/>
    <w:rsid w:val="00632ACC"/>
    <w:rsid w:val="006332CD"/>
    <w:rsid w:val="006335C9"/>
    <w:rsid w:val="00633EB5"/>
    <w:rsid w:val="00633FF2"/>
    <w:rsid w:val="00634207"/>
    <w:rsid w:val="00634571"/>
    <w:rsid w:val="006345C1"/>
    <w:rsid w:val="006347E8"/>
    <w:rsid w:val="00634969"/>
    <w:rsid w:val="006349C0"/>
    <w:rsid w:val="00634AB3"/>
    <w:rsid w:val="00634F76"/>
    <w:rsid w:val="00635520"/>
    <w:rsid w:val="006358A3"/>
    <w:rsid w:val="00635B68"/>
    <w:rsid w:val="00635E34"/>
    <w:rsid w:val="0063608A"/>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0FF"/>
    <w:rsid w:val="006439EC"/>
    <w:rsid w:val="00643CED"/>
    <w:rsid w:val="00643D90"/>
    <w:rsid w:val="00644234"/>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70BE7"/>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37E"/>
    <w:rsid w:val="006A1D7D"/>
    <w:rsid w:val="006A1E12"/>
    <w:rsid w:val="006A2019"/>
    <w:rsid w:val="006A21CC"/>
    <w:rsid w:val="006A294D"/>
    <w:rsid w:val="006A30E6"/>
    <w:rsid w:val="006A3D41"/>
    <w:rsid w:val="006A4022"/>
    <w:rsid w:val="006A4C19"/>
    <w:rsid w:val="006A511D"/>
    <w:rsid w:val="006A53F3"/>
    <w:rsid w:val="006A5833"/>
    <w:rsid w:val="006A5B87"/>
    <w:rsid w:val="006A6143"/>
    <w:rsid w:val="006A6410"/>
    <w:rsid w:val="006A72F8"/>
    <w:rsid w:val="006A7354"/>
    <w:rsid w:val="006A7796"/>
    <w:rsid w:val="006A7C96"/>
    <w:rsid w:val="006A7F83"/>
    <w:rsid w:val="006B0331"/>
    <w:rsid w:val="006B0495"/>
    <w:rsid w:val="006B0DCB"/>
    <w:rsid w:val="006B0EAB"/>
    <w:rsid w:val="006B0EE5"/>
    <w:rsid w:val="006B14C8"/>
    <w:rsid w:val="006B15DB"/>
    <w:rsid w:val="006B2344"/>
    <w:rsid w:val="006B2408"/>
    <w:rsid w:val="006B299D"/>
    <w:rsid w:val="006B2F28"/>
    <w:rsid w:val="006B3325"/>
    <w:rsid w:val="006B33F7"/>
    <w:rsid w:val="006B38B3"/>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505"/>
    <w:rsid w:val="006C0D0F"/>
    <w:rsid w:val="006C0E39"/>
    <w:rsid w:val="006C0E74"/>
    <w:rsid w:val="006C1394"/>
    <w:rsid w:val="006C1417"/>
    <w:rsid w:val="006C1721"/>
    <w:rsid w:val="006C183C"/>
    <w:rsid w:val="006C1AF8"/>
    <w:rsid w:val="006C26D6"/>
    <w:rsid w:val="006C2C87"/>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304"/>
    <w:rsid w:val="006C761F"/>
    <w:rsid w:val="006C7815"/>
    <w:rsid w:val="006C7DE0"/>
    <w:rsid w:val="006D024B"/>
    <w:rsid w:val="006D047D"/>
    <w:rsid w:val="006D0616"/>
    <w:rsid w:val="006D092B"/>
    <w:rsid w:val="006D0E20"/>
    <w:rsid w:val="006D0EDF"/>
    <w:rsid w:val="006D0F52"/>
    <w:rsid w:val="006D0FAB"/>
    <w:rsid w:val="006D1314"/>
    <w:rsid w:val="006D150C"/>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DC7"/>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A87"/>
    <w:rsid w:val="006E0A93"/>
    <w:rsid w:val="006E1B15"/>
    <w:rsid w:val="006E1CC8"/>
    <w:rsid w:val="006E220A"/>
    <w:rsid w:val="006E346A"/>
    <w:rsid w:val="006E3C8A"/>
    <w:rsid w:val="006E3E0D"/>
    <w:rsid w:val="006E4064"/>
    <w:rsid w:val="006E4806"/>
    <w:rsid w:val="006E4C0D"/>
    <w:rsid w:val="006E58EA"/>
    <w:rsid w:val="006E5BF8"/>
    <w:rsid w:val="006E5C36"/>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233"/>
    <w:rsid w:val="006F1244"/>
    <w:rsid w:val="006F27E0"/>
    <w:rsid w:val="006F28D9"/>
    <w:rsid w:val="006F2F67"/>
    <w:rsid w:val="006F30EF"/>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6F7BB6"/>
    <w:rsid w:val="00700B08"/>
    <w:rsid w:val="007016DE"/>
    <w:rsid w:val="00701779"/>
    <w:rsid w:val="007019B8"/>
    <w:rsid w:val="00701F1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D82"/>
    <w:rsid w:val="00710AE5"/>
    <w:rsid w:val="007111CC"/>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591B"/>
    <w:rsid w:val="0071607D"/>
    <w:rsid w:val="0071623B"/>
    <w:rsid w:val="00716CAD"/>
    <w:rsid w:val="007174DA"/>
    <w:rsid w:val="007178AF"/>
    <w:rsid w:val="007179F7"/>
    <w:rsid w:val="00717B0D"/>
    <w:rsid w:val="00717F41"/>
    <w:rsid w:val="00720723"/>
    <w:rsid w:val="00720910"/>
    <w:rsid w:val="00720F29"/>
    <w:rsid w:val="00720FF8"/>
    <w:rsid w:val="00721038"/>
    <w:rsid w:val="007210B3"/>
    <w:rsid w:val="007213A5"/>
    <w:rsid w:val="00721682"/>
    <w:rsid w:val="0072168A"/>
    <w:rsid w:val="00721B60"/>
    <w:rsid w:val="00721E12"/>
    <w:rsid w:val="00722271"/>
    <w:rsid w:val="007223C5"/>
    <w:rsid w:val="007224C2"/>
    <w:rsid w:val="00722C19"/>
    <w:rsid w:val="00722D1E"/>
    <w:rsid w:val="00722DD1"/>
    <w:rsid w:val="007233E9"/>
    <w:rsid w:val="007235B1"/>
    <w:rsid w:val="00723840"/>
    <w:rsid w:val="007238C4"/>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6376"/>
    <w:rsid w:val="00737424"/>
    <w:rsid w:val="007378AD"/>
    <w:rsid w:val="00737FEC"/>
    <w:rsid w:val="00740292"/>
    <w:rsid w:val="00740D16"/>
    <w:rsid w:val="00740FB1"/>
    <w:rsid w:val="007424E5"/>
    <w:rsid w:val="0074262A"/>
    <w:rsid w:val="0074269A"/>
    <w:rsid w:val="00742B07"/>
    <w:rsid w:val="00742DB5"/>
    <w:rsid w:val="00742ECE"/>
    <w:rsid w:val="00743059"/>
    <w:rsid w:val="00743DFD"/>
    <w:rsid w:val="00744619"/>
    <w:rsid w:val="0074462C"/>
    <w:rsid w:val="0074497C"/>
    <w:rsid w:val="00744D93"/>
    <w:rsid w:val="00745DCF"/>
    <w:rsid w:val="00746BA2"/>
    <w:rsid w:val="00746E0F"/>
    <w:rsid w:val="0074755F"/>
    <w:rsid w:val="00747B66"/>
    <w:rsid w:val="0075064C"/>
    <w:rsid w:val="00750E7E"/>
    <w:rsid w:val="00751AAF"/>
    <w:rsid w:val="00752285"/>
    <w:rsid w:val="00752721"/>
    <w:rsid w:val="00752801"/>
    <w:rsid w:val="00752B26"/>
    <w:rsid w:val="00752B96"/>
    <w:rsid w:val="00752E39"/>
    <w:rsid w:val="0075451A"/>
    <w:rsid w:val="00754E06"/>
    <w:rsid w:val="0075525C"/>
    <w:rsid w:val="00755374"/>
    <w:rsid w:val="0075566D"/>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695"/>
    <w:rsid w:val="00775AAA"/>
    <w:rsid w:val="00776EDA"/>
    <w:rsid w:val="007773AF"/>
    <w:rsid w:val="00777599"/>
    <w:rsid w:val="007779A0"/>
    <w:rsid w:val="00777A2C"/>
    <w:rsid w:val="007804CC"/>
    <w:rsid w:val="00780F1B"/>
    <w:rsid w:val="00780FEA"/>
    <w:rsid w:val="0078165D"/>
    <w:rsid w:val="00781C97"/>
    <w:rsid w:val="00782B59"/>
    <w:rsid w:val="00782D66"/>
    <w:rsid w:val="00782F57"/>
    <w:rsid w:val="00783603"/>
    <w:rsid w:val="00783786"/>
    <w:rsid w:val="00783D34"/>
    <w:rsid w:val="00784888"/>
    <w:rsid w:val="00784F4F"/>
    <w:rsid w:val="00785646"/>
    <w:rsid w:val="00785B9C"/>
    <w:rsid w:val="00785CF8"/>
    <w:rsid w:val="00785EA1"/>
    <w:rsid w:val="007860F9"/>
    <w:rsid w:val="0078621C"/>
    <w:rsid w:val="007862B1"/>
    <w:rsid w:val="00786628"/>
    <w:rsid w:val="00786B64"/>
    <w:rsid w:val="0078734E"/>
    <w:rsid w:val="00787700"/>
    <w:rsid w:val="007879CD"/>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3059"/>
    <w:rsid w:val="007A336F"/>
    <w:rsid w:val="007A33FA"/>
    <w:rsid w:val="007A3811"/>
    <w:rsid w:val="007A3A89"/>
    <w:rsid w:val="007A45A6"/>
    <w:rsid w:val="007A536B"/>
    <w:rsid w:val="007A5409"/>
    <w:rsid w:val="007A5922"/>
    <w:rsid w:val="007A5924"/>
    <w:rsid w:val="007A5969"/>
    <w:rsid w:val="007A5AAE"/>
    <w:rsid w:val="007A5EED"/>
    <w:rsid w:val="007A63D4"/>
    <w:rsid w:val="007A679D"/>
    <w:rsid w:val="007A7635"/>
    <w:rsid w:val="007A7750"/>
    <w:rsid w:val="007A77BF"/>
    <w:rsid w:val="007A7AA2"/>
    <w:rsid w:val="007A7C23"/>
    <w:rsid w:val="007B0309"/>
    <w:rsid w:val="007B035D"/>
    <w:rsid w:val="007B05AC"/>
    <w:rsid w:val="007B07A6"/>
    <w:rsid w:val="007B09E9"/>
    <w:rsid w:val="007B0A30"/>
    <w:rsid w:val="007B0BF2"/>
    <w:rsid w:val="007B100F"/>
    <w:rsid w:val="007B1ABA"/>
    <w:rsid w:val="007B1DC7"/>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A5"/>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7D7"/>
    <w:rsid w:val="007D3868"/>
    <w:rsid w:val="007D3E0E"/>
    <w:rsid w:val="007D3F48"/>
    <w:rsid w:val="007D4104"/>
    <w:rsid w:val="007D420F"/>
    <w:rsid w:val="007D48CF"/>
    <w:rsid w:val="007D4A4A"/>
    <w:rsid w:val="007D4C4B"/>
    <w:rsid w:val="007D560E"/>
    <w:rsid w:val="007D5AAB"/>
    <w:rsid w:val="007D5D5F"/>
    <w:rsid w:val="007D5F85"/>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B99"/>
    <w:rsid w:val="007E6FFA"/>
    <w:rsid w:val="007E79C9"/>
    <w:rsid w:val="007E79CB"/>
    <w:rsid w:val="007E7C33"/>
    <w:rsid w:val="007E7D7E"/>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807"/>
    <w:rsid w:val="00802CC5"/>
    <w:rsid w:val="00802DA0"/>
    <w:rsid w:val="00803139"/>
    <w:rsid w:val="00803CE2"/>
    <w:rsid w:val="008043A4"/>
    <w:rsid w:val="00804983"/>
    <w:rsid w:val="008051DE"/>
    <w:rsid w:val="00805350"/>
    <w:rsid w:val="00805594"/>
    <w:rsid w:val="00805656"/>
    <w:rsid w:val="00805659"/>
    <w:rsid w:val="0080593E"/>
    <w:rsid w:val="00805F9A"/>
    <w:rsid w:val="008069B2"/>
    <w:rsid w:val="0080733E"/>
    <w:rsid w:val="0080783D"/>
    <w:rsid w:val="008100B2"/>
    <w:rsid w:val="00810A71"/>
    <w:rsid w:val="00810B6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0CEA"/>
    <w:rsid w:val="0082117C"/>
    <w:rsid w:val="00821702"/>
    <w:rsid w:val="008218ED"/>
    <w:rsid w:val="00822563"/>
    <w:rsid w:val="00823472"/>
    <w:rsid w:val="008234BD"/>
    <w:rsid w:val="00823663"/>
    <w:rsid w:val="00823997"/>
    <w:rsid w:val="00823A7E"/>
    <w:rsid w:val="00824A8C"/>
    <w:rsid w:val="008250A5"/>
    <w:rsid w:val="00825155"/>
    <w:rsid w:val="00825D4C"/>
    <w:rsid w:val="00825EB9"/>
    <w:rsid w:val="008261E9"/>
    <w:rsid w:val="00826614"/>
    <w:rsid w:val="0082668A"/>
    <w:rsid w:val="008266D3"/>
    <w:rsid w:val="00826786"/>
    <w:rsid w:val="00827461"/>
    <w:rsid w:val="008277BF"/>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B7E"/>
    <w:rsid w:val="00832496"/>
    <w:rsid w:val="00832E0D"/>
    <w:rsid w:val="0083324B"/>
    <w:rsid w:val="00833867"/>
    <w:rsid w:val="00833A8F"/>
    <w:rsid w:val="00833C13"/>
    <w:rsid w:val="00833D53"/>
    <w:rsid w:val="00834123"/>
    <w:rsid w:val="008341F8"/>
    <w:rsid w:val="00834892"/>
    <w:rsid w:val="0083514E"/>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AF9"/>
    <w:rsid w:val="00851D16"/>
    <w:rsid w:val="00851E54"/>
    <w:rsid w:val="00852005"/>
    <w:rsid w:val="008523AE"/>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70DF"/>
    <w:rsid w:val="008571A7"/>
    <w:rsid w:val="00857554"/>
    <w:rsid w:val="00857634"/>
    <w:rsid w:val="008577C7"/>
    <w:rsid w:val="008578B7"/>
    <w:rsid w:val="0085795A"/>
    <w:rsid w:val="00857FFB"/>
    <w:rsid w:val="00860B38"/>
    <w:rsid w:val="0086124E"/>
    <w:rsid w:val="00861AF9"/>
    <w:rsid w:val="00861B74"/>
    <w:rsid w:val="00861DF4"/>
    <w:rsid w:val="00861E30"/>
    <w:rsid w:val="008625ED"/>
    <w:rsid w:val="00862DB7"/>
    <w:rsid w:val="00862F06"/>
    <w:rsid w:val="00863C6A"/>
    <w:rsid w:val="00864A10"/>
    <w:rsid w:val="00864F86"/>
    <w:rsid w:val="00865089"/>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4D0"/>
    <w:rsid w:val="00877865"/>
    <w:rsid w:val="00877D1E"/>
    <w:rsid w:val="00877E86"/>
    <w:rsid w:val="00877FDD"/>
    <w:rsid w:val="0088015B"/>
    <w:rsid w:val="00880815"/>
    <w:rsid w:val="0088092D"/>
    <w:rsid w:val="00880FED"/>
    <w:rsid w:val="00881415"/>
    <w:rsid w:val="0088186D"/>
    <w:rsid w:val="00881987"/>
    <w:rsid w:val="00881B40"/>
    <w:rsid w:val="00882A96"/>
    <w:rsid w:val="00882C53"/>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423"/>
    <w:rsid w:val="008A058F"/>
    <w:rsid w:val="008A086B"/>
    <w:rsid w:val="008A0993"/>
    <w:rsid w:val="008A0F0E"/>
    <w:rsid w:val="008A12E6"/>
    <w:rsid w:val="008A140B"/>
    <w:rsid w:val="008A1565"/>
    <w:rsid w:val="008A195C"/>
    <w:rsid w:val="008A1C9E"/>
    <w:rsid w:val="008A2417"/>
    <w:rsid w:val="008A273A"/>
    <w:rsid w:val="008A2B57"/>
    <w:rsid w:val="008A2C79"/>
    <w:rsid w:val="008A344D"/>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AB1"/>
    <w:rsid w:val="008B1CA6"/>
    <w:rsid w:val="008B1FE5"/>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6B8"/>
    <w:rsid w:val="008B58F9"/>
    <w:rsid w:val="008B5DA7"/>
    <w:rsid w:val="008B6640"/>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728"/>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E43"/>
    <w:rsid w:val="008D1FE1"/>
    <w:rsid w:val="008D2382"/>
    <w:rsid w:val="008D23DC"/>
    <w:rsid w:val="008D24ED"/>
    <w:rsid w:val="008D290D"/>
    <w:rsid w:val="008D2D76"/>
    <w:rsid w:val="008D2EB8"/>
    <w:rsid w:val="008D2F21"/>
    <w:rsid w:val="008D3521"/>
    <w:rsid w:val="008D3570"/>
    <w:rsid w:val="008D3C09"/>
    <w:rsid w:val="008D3C87"/>
    <w:rsid w:val="008D40B3"/>
    <w:rsid w:val="008D421A"/>
    <w:rsid w:val="008D4846"/>
    <w:rsid w:val="008D5667"/>
    <w:rsid w:val="008D597F"/>
    <w:rsid w:val="008D61B7"/>
    <w:rsid w:val="008D62A6"/>
    <w:rsid w:val="008D675C"/>
    <w:rsid w:val="008D6B2F"/>
    <w:rsid w:val="008D6D9A"/>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4027"/>
    <w:rsid w:val="008E40B8"/>
    <w:rsid w:val="008E477B"/>
    <w:rsid w:val="008E4A1F"/>
    <w:rsid w:val="008E4C62"/>
    <w:rsid w:val="008E4E55"/>
    <w:rsid w:val="008E537D"/>
    <w:rsid w:val="008E6003"/>
    <w:rsid w:val="008E622A"/>
    <w:rsid w:val="008E6A21"/>
    <w:rsid w:val="008E6BEC"/>
    <w:rsid w:val="008E6F9F"/>
    <w:rsid w:val="008E727E"/>
    <w:rsid w:val="008E72E1"/>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912"/>
    <w:rsid w:val="008F4047"/>
    <w:rsid w:val="008F4111"/>
    <w:rsid w:val="008F4593"/>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129"/>
    <w:rsid w:val="00901376"/>
    <w:rsid w:val="0090187D"/>
    <w:rsid w:val="0090188B"/>
    <w:rsid w:val="00901AF4"/>
    <w:rsid w:val="00901EE5"/>
    <w:rsid w:val="00901F83"/>
    <w:rsid w:val="009021A4"/>
    <w:rsid w:val="009027FA"/>
    <w:rsid w:val="009028C4"/>
    <w:rsid w:val="009028CD"/>
    <w:rsid w:val="00902A54"/>
    <w:rsid w:val="0090306F"/>
    <w:rsid w:val="00903309"/>
    <w:rsid w:val="009034BE"/>
    <w:rsid w:val="009039C5"/>
    <w:rsid w:val="00903C16"/>
    <w:rsid w:val="00904305"/>
    <w:rsid w:val="00904362"/>
    <w:rsid w:val="0090441C"/>
    <w:rsid w:val="009045D3"/>
    <w:rsid w:val="009047D9"/>
    <w:rsid w:val="00904986"/>
    <w:rsid w:val="00904C5A"/>
    <w:rsid w:val="00904EC5"/>
    <w:rsid w:val="00907498"/>
    <w:rsid w:val="009104A9"/>
    <w:rsid w:val="00910550"/>
    <w:rsid w:val="00910A48"/>
    <w:rsid w:val="00910B23"/>
    <w:rsid w:val="00910C0D"/>
    <w:rsid w:val="0091159F"/>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A34"/>
    <w:rsid w:val="00917AFB"/>
    <w:rsid w:val="00917B6F"/>
    <w:rsid w:val="00917D2C"/>
    <w:rsid w:val="00917E08"/>
    <w:rsid w:val="00917E84"/>
    <w:rsid w:val="00920D31"/>
    <w:rsid w:val="009211CF"/>
    <w:rsid w:val="009211F2"/>
    <w:rsid w:val="00921A3E"/>
    <w:rsid w:val="00921A4F"/>
    <w:rsid w:val="00921B79"/>
    <w:rsid w:val="00922061"/>
    <w:rsid w:val="009226F4"/>
    <w:rsid w:val="00922CD3"/>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A0"/>
    <w:rsid w:val="00926984"/>
    <w:rsid w:val="009269E3"/>
    <w:rsid w:val="009274C7"/>
    <w:rsid w:val="00927CC9"/>
    <w:rsid w:val="00927FAA"/>
    <w:rsid w:val="00930134"/>
    <w:rsid w:val="0093097F"/>
    <w:rsid w:val="00930F0E"/>
    <w:rsid w:val="00932208"/>
    <w:rsid w:val="00932259"/>
    <w:rsid w:val="009327C5"/>
    <w:rsid w:val="00932814"/>
    <w:rsid w:val="00932973"/>
    <w:rsid w:val="00932D4D"/>
    <w:rsid w:val="00932ED6"/>
    <w:rsid w:val="00932EFE"/>
    <w:rsid w:val="009332F5"/>
    <w:rsid w:val="009336C8"/>
    <w:rsid w:val="00933736"/>
    <w:rsid w:val="009339EB"/>
    <w:rsid w:val="00933A1D"/>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B5E"/>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41F"/>
    <w:rsid w:val="00941FF5"/>
    <w:rsid w:val="00942022"/>
    <w:rsid w:val="009425D0"/>
    <w:rsid w:val="00942814"/>
    <w:rsid w:val="00943395"/>
    <w:rsid w:val="00943453"/>
    <w:rsid w:val="00943D34"/>
    <w:rsid w:val="00943F9A"/>
    <w:rsid w:val="009440DE"/>
    <w:rsid w:val="00944198"/>
    <w:rsid w:val="0094429F"/>
    <w:rsid w:val="009444E6"/>
    <w:rsid w:val="009448E4"/>
    <w:rsid w:val="009449E0"/>
    <w:rsid w:val="00944A8E"/>
    <w:rsid w:val="009450F0"/>
    <w:rsid w:val="009453E9"/>
    <w:rsid w:val="0094541F"/>
    <w:rsid w:val="009455E6"/>
    <w:rsid w:val="0094589B"/>
    <w:rsid w:val="009465EE"/>
    <w:rsid w:val="00946A49"/>
    <w:rsid w:val="00946D3C"/>
    <w:rsid w:val="00947AEE"/>
    <w:rsid w:val="00947F64"/>
    <w:rsid w:val="00950775"/>
    <w:rsid w:val="009509C0"/>
    <w:rsid w:val="00950AFF"/>
    <w:rsid w:val="00951313"/>
    <w:rsid w:val="009514DE"/>
    <w:rsid w:val="00951938"/>
    <w:rsid w:val="00952A65"/>
    <w:rsid w:val="00952B9C"/>
    <w:rsid w:val="00952E93"/>
    <w:rsid w:val="009530DC"/>
    <w:rsid w:val="0095342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6021A"/>
    <w:rsid w:val="0096053C"/>
    <w:rsid w:val="00960D89"/>
    <w:rsid w:val="00960F73"/>
    <w:rsid w:val="00961346"/>
    <w:rsid w:val="0096169A"/>
    <w:rsid w:val="00961A86"/>
    <w:rsid w:val="00961DAE"/>
    <w:rsid w:val="00961F29"/>
    <w:rsid w:val="009622D8"/>
    <w:rsid w:val="00962337"/>
    <w:rsid w:val="009624DE"/>
    <w:rsid w:val="00962C94"/>
    <w:rsid w:val="00962F11"/>
    <w:rsid w:val="00963363"/>
    <w:rsid w:val="009635FB"/>
    <w:rsid w:val="00964075"/>
    <w:rsid w:val="009642CA"/>
    <w:rsid w:val="00964559"/>
    <w:rsid w:val="00964B4C"/>
    <w:rsid w:val="00964BE5"/>
    <w:rsid w:val="00964ED5"/>
    <w:rsid w:val="00964F2B"/>
    <w:rsid w:val="009652B6"/>
    <w:rsid w:val="00965A36"/>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1139"/>
    <w:rsid w:val="009712B4"/>
    <w:rsid w:val="00971F21"/>
    <w:rsid w:val="00971F5D"/>
    <w:rsid w:val="00972288"/>
    <w:rsid w:val="00972B10"/>
    <w:rsid w:val="00973B6E"/>
    <w:rsid w:val="00973E1D"/>
    <w:rsid w:val="00973F4A"/>
    <w:rsid w:val="0097401F"/>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CA0"/>
    <w:rsid w:val="00984E80"/>
    <w:rsid w:val="0098529D"/>
    <w:rsid w:val="00985656"/>
    <w:rsid w:val="00985B6F"/>
    <w:rsid w:val="009861A8"/>
    <w:rsid w:val="009861C2"/>
    <w:rsid w:val="0098634E"/>
    <w:rsid w:val="0098690F"/>
    <w:rsid w:val="00986A7E"/>
    <w:rsid w:val="00986FBE"/>
    <w:rsid w:val="0098701B"/>
    <w:rsid w:val="00987088"/>
    <w:rsid w:val="009870A0"/>
    <w:rsid w:val="0098752A"/>
    <w:rsid w:val="00987994"/>
    <w:rsid w:val="00987A84"/>
    <w:rsid w:val="00987ACF"/>
    <w:rsid w:val="00987B36"/>
    <w:rsid w:val="00987C66"/>
    <w:rsid w:val="00987D93"/>
    <w:rsid w:val="00987EE5"/>
    <w:rsid w:val="009900F0"/>
    <w:rsid w:val="00990180"/>
    <w:rsid w:val="00990C67"/>
    <w:rsid w:val="00990E8A"/>
    <w:rsid w:val="00991AA9"/>
    <w:rsid w:val="00991CD8"/>
    <w:rsid w:val="00991EBE"/>
    <w:rsid w:val="009923AC"/>
    <w:rsid w:val="00992741"/>
    <w:rsid w:val="00992830"/>
    <w:rsid w:val="009928B3"/>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B03E8"/>
    <w:rsid w:val="009B06C0"/>
    <w:rsid w:val="009B09BF"/>
    <w:rsid w:val="009B0B80"/>
    <w:rsid w:val="009B0E76"/>
    <w:rsid w:val="009B0F4A"/>
    <w:rsid w:val="009B1811"/>
    <w:rsid w:val="009B1B10"/>
    <w:rsid w:val="009B1D73"/>
    <w:rsid w:val="009B1DAD"/>
    <w:rsid w:val="009B2107"/>
    <w:rsid w:val="009B23FD"/>
    <w:rsid w:val="009B2839"/>
    <w:rsid w:val="009B2CAA"/>
    <w:rsid w:val="009B2FB9"/>
    <w:rsid w:val="009B3134"/>
    <w:rsid w:val="009B32B1"/>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567"/>
    <w:rsid w:val="009C0894"/>
    <w:rsid w:val="009C0AF5"/>
    <w:rsid w:val="009C0C4E"/>
    <w:rsid w:val="009C1101"/>
    <w:rsid w:val="009C1647"/>
    <w:rsid w:val="009C1855"/>
    <w:rsid w:val="009C1AC5"/>
    <w:rsid w:val="009C1D47"/>
    <w:rsid w:val="009C22E6"/>
    <w:rsid w:val="009C2E9D"/>
    <w:rsid w:val="009C33CA"/>
    <w:rsid w:val="009C39AF"/>
    <w:rsid w:val="009C3EB1"/>
    <w:rsid w:val="009C4359"/>
    <w:rsid w:val="009C4B6D"/>
    <w:rsid w:val="009C55C1"/>
    <w:rsid w:val="009C57AC"/>
    <w:rsid w:val="009C5803"/>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890"/>
    <w:rsid w:val="009D3B41"/>
    <w:rsid w:val="009D4062"/>
    <w:rsid w:val="009D45C8"/>
    <w:rsid w:val="009D4D44"/>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6B2"/>
    <w:rsid w:val="009F18E8"/>
    <w:rsid w:val="009F202B"/>
    <w:rsid w:val="009F20C6"/>
    <w:rsid w:val="009F2E7E"/>
    <w:rsid w:val="009F37BF"/>
    <w:rsid w:val="009F3DA5"/>
    <w:rsid w:val="009F4326"/>
    <w:rsid w:val="009F43AF"/>
    <w:rsid w:val="009F484C"/>
    <w:rsid w:val="009F4D5E"/>
    <w:rsid w:val="009F519F"/>
    <w:rsid w:val="009F560A"/>
    <w:rsid w:val="009F5834"/>
    <w:rsid w:val="009F5ABD"/>
    <w:rsid w:val="009F5E79"/>
    <w:rsid w:val="009F687A"/>
    <w:rsid w:val="009F68AC"/>
    <w:rsid w:val="009F6B46"/>
    <w:rsid w:val="009F7078"/>
    <w:rsid w:val="009F7379"/>
    <w:rsid w:val="009F73DA"/>
    <w:rsid w:val="009F7B0A"/>
    <w:rsid w:val="009F7BB2"/>
    <w:rsid w:val="009F7FA6"/>
    <w:rsid w:val="00A00005"/>
    <w:rsid w:val="00A00028"/>
    <w:rsid w:val="00A001C8"/>
    <w:rsid w:val="00A0032D"/>
    <w:rsid w:val="00A0082F"/>
    <w:rsid w:val="00A0097D"/>
    <w:rsid w:val="00A00AE7"/>
    <w:rsid w:val="00A00B80"/>
    <w:rsid w:val="00A01593"/>
    <w:rsid w:val="00A016AA"/>
    <w:rsid w:val="00A01B3E"/>
    <w:rsid w:val="00A0244C"/>
    <w:rsid w:val="00A02A53"/>
    <w:rsid w:val="00A02EFA"/>
    <w:rsid w:val="00A033FF"/>
    <w:rsid w:val="00A038D7"/>
    <w:rsid w:val="00A038E2"/>
    <w:rsid w:val="00A03FA4"/>
    <w:rsid w:val="00A0409E"/>
    <w:rsid w:val="00A041B4"/>
    <w:rsid w:val="00A046C7"/>
    <w:rsid w:val="00A04BDD"/>
    <w:rsid w:val="00A04E2C"/>
    <w:rsid w:val="00A04EDA"/>
    <w:rsid w:val="00A05450"/>
    <w:rsid w:val="00A05840"/>
    <w:rsid w:val="00A05843"/>
    <w:rsid w:val="00A06137"/>
    <w:rsid w:val="00A06344"/>
    <w:rsid w:val="00A063FE"/>
    <w:rsid w:val="00A06C38"/>
    <w:rsid w:val="00A06EDB"/>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4599"/>
    <w:rsid w:val="00A24E78"/>
    <w:rsid w:val="00A24FBC"/>
    <w:rsid w:val="00A25B79"/>
    <w:rsid w:val="00A25D7B"/>
    <w:rsid w:val="00A260A0"/>
    <w:rsid w:val="00A273A9"/>
    <w:rsid w:val="00A27E08"/>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991"/>
    <w:rsid w:val="00A34307"/>
    <w:rsid w:val="00A35595"/>
    <w:rsid w:val="00A35A7A"/>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C7"/>
    <w:rsid w:val="00A4568D"/>
    <w:rsid w:val="00A45893"/>
    <w:rsid w:val="00A459E6"/>
    <w:rsid w:val="00A45A7F"/>
    <w:rsid w:val="00A4679A"/>
    <w:rsid w:val="00A46E28"/>
    <w:rsid w:val="00A473D7"/>
    <w:rsid w:val="00A477C6"/>
    <w:rsid w:val="00A478FA"/>
    <w:rsid w:val="00A47D31"/>
    <w:rsid w:val="00A50BCE"/>
    <w:rsid w:val="00A51516"/>
    <w:rsid w:val="00A51653"/>
    <w:rsid w:val="00A51BDE"/>
    <w:rsid w:val="00A51CBF"/>
    <w:rsid w:val="00A51DF8"/>
    <w:rsid w:val="00A5205B"/>
    <w:rsid w:val="00A5219C"/>
    <w:rsid w:val="00A5256F"/>
    <w:rsid w:val="00A52D8E"/>
    <w:rsid w:val="00A52DA1"/>
    <w:rsid w:val="00A53AA9"/>
    <w:rsid w:val="00A54367"/>
    <w:rsid w:val="00A544CD"/>
    <w:rsid w:val="00A5485E"/>
    <w:rsid w:val="00A548B1"/>
    <w:rsid w:val="00A5499C"/>
    <w:rsid w:val="00A54CCB"/>
    <w:rsid w:val="00A54E77"/>
    <w:rsid w:val="00A55424"/>
    <w:rsid w:val="00A55C52"/>
    <w:rsid w:val="00A5605D"/>
    <w:rsid w:val="00A560D5"/>
    <w:rsid w:val="00A569F9"/>
    <w:rsid w:val="00A56A2B"/>
    <w:rsid w:val="00A57301"/>
    <w:rsid w:val="00A574C8"/>
    <w:rsid w:val="00A574DE"/>
    <w:rsid w:val="00A5757E"/>
    <w:rsid w:val="00A57A93"/>
    <w:rsid w:val="00A60766"/>
    <w:rsid w:val="00A60A6E"/>
    <w:rsid w:val="00A60F52"/>
    <w:rsid w:val="00A61DFE"/>
    <w:rsid w:val="00A61F91"/>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17CF"/>
    <w:rsid w:val="00A71BA3"/>
    <w:rsid w:val="00A72239"/>
    <w:rsid w:val="00A722E2"/>
    <w:rsid w:val="00A72D44"/>
    <w:rsid w:val="00A72EDC"/>
    <w:rsid w:val="00A72F67"/>
    <w:rsid w:val="00A72FAC"/>
    <w:rsid w:val="00A73406"/>
    <w:rsid w:val="00A735A4"/>
    <w:rsid w:val="00A7377A"/>
    <w:rsid w:val="00A740EA"/>
    <w:rsid w:val="00A7424A"/>
    <w:rsid w:val="00A74597"/>
    <w:rsid w:val="00A74A7D"/>
    <w:rsid w:val="00A74D0A"/>
    <w:rsid w:val="00A74D20"/>
    <w:rsid w:val="00A7542C"/>
    <w:rsid w:val="00A756FE"/>
    <w:rsid w:val="00A757F9"/>
    <w:rsid w:val="00A759BE"/>
    <w:rsid w:val="00A75BC4"/>
    <w:rsid w:val="00A75C52"/>
    <w:rsid w:val="00A764E0"/>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C5"/>
    <w:rsid w:val="00A83EB5"/>
    <w:rsid w:val="00A84186"/>
    <w:rsid w:val="00A846F1"/>
    <w:rsid w:val="00A84937"/>
    <w:rsid w:val="00A857B4"/>
    <w:rsid w:val="00A85B14"/>
    <w:rsid w:val="00A85B90"/>
    <w:rsid w:val="00A8674E"/>
    <w:rsid w:val="00A875C0"/>
    <w:rsid w:val="00A87C15"/>
    <w:rsid w:val="00A90925"/>
    <w:rsid w:val="00A90DDB"/>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211"/>
    <w:rsid w:val="00AA7285"/>
    <w:rsid w:val="00AA7540"/>
    <w:rsid w:val="00AA7779"/>
    <w:rsid w:val="00AA780F"/>
    <w:rsid w:val="00AA7B8C"/>
    <w:rsid w:val="00AB009E"/>
    <w:rsid w:val="00AB0B9C"/>
    <w:rsid w:val="00AB0EAC"/>
    <w:rsid w:val="00AB10A3"/>
    <w:rsid w:val="00AB12C8"/>
    <w:rsid w:val="00AB12FF"/>
    <w:rsid w:val="00AB146D"/>
    <w:rsid w:val="00AB1BB4"/>
    <w:rsid w:val="00AB1DEB"/>
    <w:rsid w:val="00AB2769"/>
    <w:rsid w:val="00AB27AA"/>
    <w:rsid w:val="00AB2A85"/>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B3"/>
    <w:rsid w:val="00AC13D9"/>
    <w:rsid w:val="00AC13F7"/>
    <w:rsid w:val="00AC1415"/>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34"/>
    <w:rsid w:val="00AC4E3E"/>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E6B"/>
    <w:rsid w:val="00AD3115"/>
    <w:rsid w:val="00AD3920"/>
    <w:rsid w:val="00AD3D9F"/>
    <w:rsid w:val="00AD4D66"/>
    <w:rsid w:val="00AD516C"/>
    <w:rsid w:val="00AD5922"/>
    <w:rsid w:val="00AD5E96"/>
    <w:rsid w:val="00AD5F80"/>
    <w:rsid w:val="00AD61E3"/>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FB"/>
    <w:rsid w:val="00AF22F8"/>
    <w:rsid w:val="00AF2FFD"/>
    <w:rsid w:val="00AF3458"/>
    <w:rsid w:val="00AF37F7"/>
    <w:rsid w:val="00AF3888"/>
    <w:rsid w:val="00AF3A05"/>
    <w:rsid w:val="00AF3DFD"/>
    <w:rsid w:val="00AF44C8"/>
    <w:rsid w:val="00AF4BF4"/>
    <w:rsid w:val="00AF4BF9"/>
    <w:rsid w:val="00AF551F"/>
    <w:rsid w:val="00AF55FA"/>
    <w:rsid w:val="00AF5706"/>
    <w:rsid w:val="00AF5967"/>
    <w:rsid w:val="00AF5A88"/>
    <w:rsid w:val="00AF5AE8"/>
    <w:rsid w:val="00AF5F84"/>
    <w:rsid w:val="00AF6563"/>
    <w:rsid w:val="00AF6EEF"/>
    <w:rsid w:val="00AF735A"/>
    <w:rsid w:val="00AF75FC"/>
    <w:rsid w:val="00AF7766"/>
    <w:rsid w:val="00B0025D"/>
    <w:rsid w:val="00B006D8"/>
    <w:rsid w:val="00B0073B"/>
    <w:rsid w:val="00B02174"/>
    <w:rsid w:val="00B02209"/>
    <w:rsid w:val="00B02238"/>
    <w:rsid w:val="00B02265"/>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890"/>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2FE"/>
    <w:rsid w:val="00B23522"/>
    <w:rsid w:val="00B2376E"/>
    <w:rsid w:val="00B2388A"/>
    <w:rsid w:val="00B23EB7"/>
    <w:rsid w:val="00B23FFE"/>
    <w:rsid w:val="00B240EE"/>
    <w:rsid w:val="00B243EB"/>
    <w:rsid w:val="00B24581"/>
    <w:rsid w:val="00B24820"/>
    <w:rsid w:val="00B24C80"/>
    <w:rsid w:val="00B24FB1"/>
    <w:rsid w:val="00B25143"/>
    <w:rsid w:val="00B251DE"/>
    <w:rsid w:val="00B25825"/>
    <w:rsid w:val="00B2585D"/>
    <w:rsid w:val="00B25962"/>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EB9"/>
    <w:rsid w:val="00B3312D"/>
    <w:rsid w:val="00B333F8"/>
    <w:rsid w:val="00B3374A"/>
    <w:rsid w:val="00B33974"/>
    <w:rsid w:val="00B33B47"/>
    <w:rsid w:val="00B33D16"/>
    <w:rsid w:val="00B33E1A"/>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6577"/>
    <w:rsid w:val="00B366D2"/>
    <w:rsid w:val="00B36EBC"/>
    <w:rsid w:val="00B376F1"/>
    <w:rsid w:val="00B3796C"/>
    <w:rsid w:val="00B37A01"/>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874"/>
    <w:rsid w:val="00B6069B"/>
    <w:rsid w:val="00B609C5"/>
    <w:rsid w:val="00B60B63"/>
    <w:rsid w:val="00B60C3E"/>
    <w:rsid w:val="00B610BA"/>
    <w:rsid w:val="00B615CB"/>
    <w:rsid w:val="00B616D8"/>
    <w:rsid w:val="00B617A9"/>
    <w:rsid w:val="00B61D95"/>
    <w:rsid w:val="00B61E41"/>
    <w:rsid w:val="00B61ED5"/>
    <w:rsid w:val="00B62AE0"/>
    <w:rsid w:val="00B63284"/>
    <w:rsid w:val="00B63709"/>
    <w:rsid w:val="00B6373D"/>
    <w:rsid w:val="00B63964"/>
    <w:rsid w:val="00B63E30"/>
    <w:rsid w:val="00B645FA"/>
    <w:rsid w:val="00B64775"/>
    <w:rsid w:val="00B64BF2"/>
    <w:rsid w:val="00B64D39"/>
    <w:rsid w:val="00B64F04"/>
    <w:rsid w:val="00B6520E"/>
    <w:rsid w:val="00B6531D"/>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B28"/>
    <w:rsid w:val="00B73E58"/>
    <w:rsid w:val="00B73EC5"/>
    <w:rsid w:val="00B74251"/>
    <w:rsid w:val="00B74308"/>
    <w:rsid w:val="00B74E5B"/>
    <w:rsid w:val="00B74FE2"/>
    <w:rsid w:val="00B75317"/>
    <w:rsid w:val="00B763BE"/>
    <w:rsid w:val="00B76FCB"/>
    <w:rsid w:val="00B7749A"/>
    <w:rsid w:val="00B77582"/>
    <w:rsid w:val="00B779BB"/>
    <w:rsid w:val="00B77A5A"/>
    <w:rsid w:val="00B77B07"/>
    <w:rsid w:val="00B77BB8"/>
    <w:rsid w:val="00B77E78"/>
    <w:rsid w:val="00B77FDF"/>
    <w:rsid w:val="00B800EC"/>
    <w:rsid w:val="00B80561"/>
    <w:rsid w:val="00B8103D"/>
    <w:rsid w:val="00B81718"/>
    <w:rsid w:val="00B8179E"/>
    <w:rsid w:val="00B81A37"/>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D7"/>
    <w:rsid w:val="00B909E7"/>
    <w:rsid w:val="00B9121D"/>
    <w:rsid w:val="00B915C5"/>
    <w:rsid w:val="00B91A5D"/>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F6F"/>
    <w:rsid w:val="00B95FC8"/>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ED9"/>
    <w:rsid w:val="00BA5023"/>
    <w:rsid w:val="00BA5365"/>
    <w:rsid w:val="00BA56EB"/>
    <w:rsid w:val="00BA58B6"/>
    <w:rsid w:val="00BA5B30"/>
    <w:rsid w:val="00BA5B72"/>
    <w:rsid w:val="00BA62AD"/>
    <w:rsid w:val="00BA6495"/>
    <w:rsid w:val="00BA664A"/>
    <w:rsid w:val="00BA678B"/>
    <w:rsid w:val="00BA6C22"/>
    <w:rsid w:val="00BA6DBD"/>
    <w:rsid w:val="00BA7276"/>
    <w:rsid w:val="00BA7C71"/>
    <w:rsid w:val="00BB0267"/>
    <w:rsid w:val="00BB02EA"/>
    <w:rsid w:val="00BB078B"/>
    <w:rsid w:val="00BB0C7E"/>
    <w:rsid w:val="00BB0DE7"/>
    <w:rsid w:val="00BB0E0C"/>
    <w:rsid w:val="00BB112C"/>
    <w:rsid w:val="00BB135F"/>
    <w:rsid w:val="00BB209C"/>
    <w:rsid w:val="00BB218D"/>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7373"/>
    <w:rsid w:val="00BB779D"/>
    <w:rsid w:val="00BB7C9F"/>
    <w:rsid w:val="00BC050A"/>
    <w:rsid w:val="00BC066A"/>
    <w:rsid w:val="00BC072F"/>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DA1"/>
    <w:rsid w:val="00BD11FF"/>
    <w:rsid w:val="00BD1200"/>
    <w:rsid w:val="00BD151C"/>
    <w:rsid w:val="00BD1747"/>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B87"/>
    <w:rsid w:val="00BD6CFA"/>
    <w:rsid w:val="00BD6EF4"/>
    <w:rsid w:val="00BD73FC"/>
    <w:rsid w:val="00BD79B1"/>
    <w:rsid w:val="00BE00E2"/>
    <w:rsid w:val="00BE0216"/>
    <w:rsid w:val="00BE03D0"/>
    <w:rsid w:val="00BE04D9"/>
    <w:rsid w:val="00BE08EF"/>
    <w:rsid w:val="00BE0BCC"/>
    <w:rsid w:val="00BE1722"/>
    <w:rsid w:val="00BE1FEF"/>
    <w:rsid w:val="00BE28AB"/>
    <w:rsid w:val="00BE29B0"/>
    <w:rsid w:val="00BE2B81"/>
    <w:rsid w:val="00BE311F"/>
    <w:rsid w:val="00BE348F"/>
    <w:rsid w:val="00BE3C9C"/>
    <w:rsid w:val="00BE3F6E"/>
    <w:rsid w:val="00BE4614"/>
    <w:rsid w:val="00BE4B58"/>
    <w:rsid w:val="00BE4E6F"/>
    <w:rsid w:val="00BE5100"/>
    <w:rsid w:val="00BE529D"/>
    <w:rsid w:val="00BE53DD"/>
    <w:rsid w:val="00BE573E"/>
    <w:rsid w:val="00BE59E2"/>
    <w:rsid w:val="00BE5D1B"/>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EA1"/>
    <w:rsid w:val="00C070F7"/>
    <w:rsid w:val="00C071E1"/>
    <w:rsid w:val="00C07795"/>
    <w:rsid w:val="00C079DE"/>
    <w:rsid w:val="00C07A1D"/>
    <w:rsid w:val="00C07A9D"/>
    <w:rsid w:val="00C07B5B"/>
    <w:rsid w:val="00C07D9B"/>
    <w:rsid w:val="00C104D1"/>
    <w:rsid w:val="00C10C0B"/>
    <w:rsid w:val="00C10DD5"/>
    <w:rsid w:val="00C10F51"/>
    <w:rsid w:val="00C1122F"/>
    <w:rsid w:val="00C116FB"/>
    <w:rsid w:val="00C11A6C"/>
    <w:rsid w:val="00C11F76"/>
    <w:rsid w:val="00C12197"/>
    <w:rsid w:val="00C124A6"/>
    <w:rsid w:val="00C12944"/>
    <w:rsid w:val="00C12989"/>
    <w:rsid w:val="00C13567"/>
    <w:rsid w:val="00C13C61"/>
    <w:rsid w:val="00C1421F"/>
    <w:rsid w:val="00C145C0"/>
    <w:rsid w:val="00C1477D"/>
    <w:rsid w:val="00C14D9F"/>
    <w:rsid w:val="00C156A5"/>
    <w:rsid w:val="00C15A27"/>
    <w:rsid w:val="00C15FEF"/>
    <w:rsid w:val="00C165A1"/>
    <w:rsid w:val="00C16765"/>
    <w:rsid w:val="00C16A2F"/>
    <w:rsid w:val="00C16DAE"/>
    <w:rsid w:val="00C16F1F"/>
    <w:rsid w:val="00C176A9"/>
    <w:rsid w:val="00C1776A"/>
    <w:rsid w:val="00C20301"/>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80D"/>
    <w:rsid w:val="00C23EEE"/>
    <w:rsid w:val="00C23F25"/>
    <w:rsid w:val="00C240E7"/>
    <w:rsid w:val="00C24162"/>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7175"/>
    <w:rsid w:val="00C271AE"/>
    <w:rsid w:val="00C2796E"/>
    <w:rsid w:val="00C27A2E"/>
    <w:rsid w:val="00C30008"/>
    <w:rsid w:val="00C302BD"/>
    <w:rsid w:val="00C305DD"/>
    <w:rsid w:val="00C30BF7"/>
    <w:rsid w:val="00C31013"/>
    <w:rsid w:val="00C3140F"/>
    <w:rsid w:val="00C31921"/>
    <w:rsid w:val="00C31A5B"/>
    <w:rsid w:val="00C31AB7"/>
    <w:rsid w:val="00C31EC5"/>
    <w:rsid w:val="00C32176"/>
    <w:rsid w:val="00C32A02"/>
    <w:rsid w:val="00C32A16"/>
    <w:rsid w:val="00C32EA6"/>
    <w:rsid w:val="00C33356"/>
    <w:rsid w:val="00C33E55"/>
    <w:rsid w:val="00C33F76"/>
    <w:rsid w:val="00C341B8"/>
    <w:rsid w:val="00C344DC"/>
    <w:rsid w:val="00C34ABD"/>
    <w:rsid w:val="00C351DF"/>
    <w:rsid w:val="00C353CF"/>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97D"/>
    <w:rsid w:val="00C44A07"/>
    <w:rsid w:val="00C44BDC"/>
    <w:rsid w:val="00C450A5"/>
    <w:rsid w:val="00C45BFB"/>
    <w:rsid w:val="00C45DCE"/>
    <w:rsid w:val="00C46085"/>
    <w:rsid w:val="00C460FC"/>
    <w:rsid w:val="00C46D15"/>
    <w:rsid w:val="00C46F6E"/>
    <w:rsid w:val="00C47127"/>
    <w:rsid w:val="00C4768C"/>
    <w:rsid w:val="00C47AA0"/>
    <w:rsid w:val="00C47ED0"/>
    <w:rsid w:val="00C500A8"/>
    <w:rsid w:val="00C503C8"/>
    <w:rsid w:val="00C50C7D"/>
    <w:rsid w:val="00C50FF9"/>
    <w:rsid w:val="00C5116D"/>
    <w:rsid w:val="00C511CC"/>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17D3"/>
    <w:rsid w:val="00C61BB0"/>
    <w:rsid w:val="00C624FC"/>
    <w:rsid w:val="00C62A70"/>
    <w:rsid w:val="00C62B48"/>
    <w:rsid w:val="00C62BAA"/>
    <w:rsid w:val="00C631CA"/>
    <w:rsid w:val="00C6352A"/>
    <w:rsid w:val="00C635CC"/>
    <w:rsid w:val="00C63B29"/>
    <w:rsid w:val="00C63D29"/>
    <w:rsid w:val="00C63E6A"/>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C38"/>
    <w:rsid w:val="00C70383"/>
    <w:rsid w:val="00C70731"/>
    <w:rsid w:val="00C70E47"/>
    <w:rsid w:val="00C71104"/>
    <w:rsid w:val="00C711E5"/>
    <w:rsid w:val="00C716F1"/>
    <w:rsid w:val="00C71DF2"/>
    <w:rsid w:val="00C72816"/>
    <w:rsid w:val="00C729C9"/>
    <w:rsid w:val="00C72B1D"/>
    <w:rsid w:val="00C730CB"/>
    <w:rsid w:val="00C731FC"/>
    <w:rsid w:val="00C7329F"/>
    <w:rsid w:val="00C73586"/>
    <w:rsid w:val="00C73782"/>
    <w:rsid w:val="00C73B8D"/>
    <w:rsid w:val="00C73F9C"/>
    <w:rsid w:val="00C74107"/>
    <w:rsid w:val="00C74430"/>
    <w:rsid w:val="00C745E5"/>
    <w:rsid w:val="00C75031"/>
    <w:rsid w:val="00C752ED"/>
    <w:rsid w:val="00C754A0"/>
    <w:rsid w:val="00C754FF"/>
    <w:rsid w:val="00C7593A"/>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0D"/>
    <w:rsid w:val="00C85531"/>
    <w:rsid w:val="00C85563"/>
    <w:rsid w:val="00C85AC7"/>
    <w:rsid w:val="00C85B0B"/>
    <w:rsid w:val="00C85DAD"/>
    <w:rsid w:val="00C8628E"/>
    <w:rsid w:val="00C86DDF"/>
    <w:rsid w:val="00C874D1"/>
    <w:rsid w:val="00C87BA6"/>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301"/>
    <w:rsid w:val="00C934E0"/>
    <w:rsid w:val="00C939EE"/>
    <w:rsid w:val="00C94A2F"/>
    <w:rsid w:val="00C94BDC"/>
    <w:rsid w:val="00C94BF9"/>
    <w:rsid w:val="00C94CF0"/>
    <w:rsid w:val="00C95005"/>
    <w:rsid w:val="00C9557C"/>
    <w:rsid w:val="00C9579D"/>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2056"/>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091B"/>
    <w:rsid w:val="00CC18C0"/>
    <w:rsid w:val="00CC1939"/>
    <w:rsid w:val="00CC1F80"/>
    <w:rsid w:val="00CC1FD7"/>
    <w:rsid w:val="00CC23EB"/>
    <w:rsid w:val="00CC2A2C"/>
    <w:rsid w:val="00CC42D4"/>
    <w:rsid w:val="00CC4364"/>
    <w:rsid w:val="00CC472C"/>
    <w:rsid w:val="00CC4E16"/>
    <w:rsid w:val="00CC4FC4"/>
    <w:rsid w:val="00CC5628"/>
    <w:rsid w:val="00CC5ABF"/>
    <w:rsid w:val="00CC64E3"/>
    <w:rsid w:val="00CC727E"/>
    <w:rsid w:val="00CC7712"/>
    <w:rsid w:val="00CC774A"/>
    <w:rsid w:val="00CC7DDA"/>
    <w:rsid w:val="00CD054D"/>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4349"/>
    <w:rsid w:val="00CF43C6"/>
    <w:rsid w:val="00CF454F"/>
    <w:rsid w:val="00CF48A5"/>
    <w:rsid w:val="00CF4B22"/>
    <w:rsid w:val="00CF4ED1"/>
    <w:rsid w:val="00CF5489"/>
    <w:rsid w:val="00CF6B84"/>
    <w:rsid w:val="00CF6DDB"/>
    <w:rsid w:val="00CF7111"/>
    <w:rsid w:val="00CF7452"/>
    <w:rsid w:val="00CF7615"/>
    <w:rsid w:val="00CF7796"/>
    <w:rsid w:val="00CF7823"/>
    <w:rsid w:val="00CF78DA"/>
    <w:rsid w:val="00CF7A96"/>
    <w:rsid w:val="00D003F8"/>
    <w:rsid w:val="00D0052C"/>
    <w:rsid w:val="00D00E04"/>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E5F"/>
    <w:rsid w:val="00D14F7D"/>
    <w:rsid w:val="00D14FA3"/>
    <w:rsid w:val="00D14FB2"/>
    <w:rsid w:val="00D1563D"/>
    <w:rsid w:val="00D157A1"/>
    <w:rsid w:val="00D15B6C"/>
    <w:rsid w:val="00D15C72"/>
    <w:rsid w:val="00D164EA"/>
    <w:rsid w:val="00D164FD"/>
    <w:rsid w:val="00D16754"/>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CA3"/>
    <w:rsid w:val="00D24DAB"/>
    <w:rsid w:val="00D24F45"/>
    <w:rsid w:val="00D2516D"/>
    <w:rsid w:val="00D251AC"/>
    <w:rsid w:val="00D257FD"/>
    <w:rsid w:val="00D25AEC"/>
    <w:rsid w:val="00D25B2F"/>
    <w:rsid w:val="00D25CC0"/>
    <w:rsid w:val="00D25E77"/>
    <w:rsid w:val="00D25F2E"/>
    <w:rsid w:val="00D2608B"/>
    <w:rsid w:val="00D2623C"/>
    <w:rsid w:val="00D26A86"/>
    <w:rsid w:val="00D274CE"/>
    <w:rsid w:val="00D2772C"/>
    <w:rsid w:val="00D27D36"/>
    <w:rsid w:val="00D27E10"/>
    <w:rsid w:val="00D27E9B"/>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93E"/>
    <w:rsid w:val="00D37E78"/>
    <w:rsid w:val="00D37FB2"/>
    <w:rsid w:val="00D4024B"/>
    <w:rsid w:val="00D404C7"/>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F0"/>
    <w:rsid w:val="00D4446B"/>
    <w:rsid w:val="00D44B3D"/>
    <w:rsid w:val="00D44DF3"/>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700E5"/>
    <w:rsid w:val="00D70900"/>
    <w:rsid w:val="00D70E28"/>
    <w:rsid w:val="00D71B77"/>
    <w:rsid w:val="00D71E7D"/>
    <w:rsid w:val="00D7200D"/>
    <w:rsid w:val="00D725CA"/>
    <w:rsid w:val="00D7374B"/>
    <w:rsid w:val="00D738C4"/>
    <w:rsid w:val="00D741F4"/>
    <w:rsid w:val="00D74420"/>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25BC"/>
    <w:rsid w:val="00D82676"/>
    <w:rsid w:val="00D82706"/>
    <w:rsid w:val="00D8312E"/>
    <w:rsid w:val="00D8371D"/>
    <w:rsid w:val="00D83A9F"/>
    <w:rsid w:val="00D8414C"/>
    <w:rsid w:val="00D841A5"/>
    <w:rsid w:val="00D844B1"/>
    <w:rsid w:val="00D8469F"/>
    <w:rsid w:val="00D84E4D"/>
    <w:rsid w:val="00D8603D"/>
    <w:rsid w:val="00D865D1"/>
    <w:rsid w:val="00D86C20"/>
    <w:rsid w:val="00D86DD4"/>
    <w:rsid w:val="00D90046"/>
    <w:rsid w:val="00D9038D"/>
    <w:rsid w:val="00D90898"/>
    <w:rsid w:val="00D90998"/>
    <w:rsid w:val="00D909BB"/>
    <w:rsid w:val="00D9111B"/>
    <w:rsid w:val="00D917EB"/>
    <w:rsid w:val="00D91D92"/>
    <w:rsid w:val="00D920C6"/>
    <w:rsid w:val="00D92529"/>
    <w:rsid w:val="00D92870"/>
    <w:rsid w:val="00D92A2B"/>
    <w:rsid w:val="00D92B67"/>
    <w:rsid w:val="00D92F08"/>
    <w:rsid w:val="00D93743"/>
    <w:rsid w:val="00D93A59"/>
    <w:rsid w:val="00D9420E"/>
    <w:rsid w:val="00D94BD0"/>
    <w:rsid w:val="00D9558B"/>
    <w:rsid w:val="00D95F5F"/>
    <w:rsid w:val="00D95FDA"/>
    <w:rsid w:val="00D96398"/>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EFB"/>
    <w:rsid w:val="00DA0F4A"/>
    <w:rsid w:val="00DA1342"/>
    <w:rsid w:val="00DA1613"/>
    <w:rsid w:val="00DA1868"/>
    <w:rsid w:val="00DA18EE"/>
    <w:rsid w:val="00DA1A4B"/>
    <w:rsid w:val="00DA2074"/>
    <w:rsid w:val="00DA240D"/>
    <w:rsid w:val="00DA2675"/>
    <w:rsid w:val="00DA26BA"/>
    <w:rsid w:val="00DA27D7"/>
    <w:rsid w:val="00DA29C5"/>
    <w:rsid w:val="00DA2AEB"/>
    <w:rsid w:val="00DA301E"/>
    <w:rsid w:val="00DA330A"/>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C"/>
    <w:rsid w:val="00DB30B1"/>
    <w:rsid w:val="00DB31FF"/>
    <w:rsid w:val="00DB33C7"/>
    <w:rsid w:val="00DB39BE"/>
    <w:rsid w:val="00DB3AD0"/>
    <w:rsid w:val="00DB3DC6"/>
    <w:rsid w:val="00DB3ECD"/>
    <w:rsid w:val="00DB4717"/>
    <w:rsid w:val="00DB4BC2"/>
    <w:rsid w:val="00DB4BD4"/>
    <w:rsid w:val="00DB5806"/>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CC3"/>
    <w:rsid w:val="00DC0F8C"/>
    <w:rsid w:val="00DC12C8"/>
    <w:rsid w:val="00DC1C61"/>
    <w:rsid w:val="00DC2232"/>
    <w:rsid w:val="00DC2611"/>
    <w:rsid w:val="00DC343C"/>
    <w:rsid w:val="00DC3597"/>
    <w:rsid w:val="00DC36E8"/>
    <w:rsid w:val="00DC3B0F"/>
    <w:rsid w:val="00DC3F3D"/>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B11"/>
    <w:rsid w:val="00DD1B33"/>
    <w:rsid w:val="00DD1B59"/>
    <w:rsid w:val="00DD1CE2"/>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4F0"/>
    <w:rsid w:val="00DE4567"/>
    <w:rsid w:val="00DE4958"/>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577"/>
    <w:rsid w:val="00DF066D"/>
    <w:rsid w:val="00DF0737"/>
    <w:rsid w:val="00DF07B4"/>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4023"/>
    <w:rsid w:val="00DF404D"/>
    <w:rsid w:val="00DF4364"/>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E1"/>
    <w:rsid w:val="00DF7D56"/>
    <w:rsid w:val="00DF7DBE"/>
    <w:rsid w:val="00E002D6"/>
    <w:rsid w:val="00E00A7C"/>
    <w:rsid w:val="00E00E96"/>
    <w:rsid w:val="00E0133D"/>
    <w:rsid w:val="00E0199E"/>
    <w:rsid w:val="00E019ED"/>
    <w:rsid w:val="00E01B31"/>
    <w:rsid w:val="00E01E09"/>
    <w:rsid w:val="00E0231C"/>
    <w:rsid w:val="00E02392"/>
    <w:rsid w:val="00E025BF"/>
    <w:rsid w:val="00E0312F"/>
    <w:rsid w:val="00E03889"/>
    <w:rsid w:val="00E03BA3"/>
    <w:rsid w:val="00E03BA8"/>
    <w:rsid w:val="00E03F33"/>
    <w:rsid w:val="00E0429D"/>
    <w:rsid w:val="00E04C48"/>
    <w:rsid w:val="00E051C5"/>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133A"/>
    <w:rsid w:val="00E11428"/>
    <w:rsid w:val="00E116C6"/>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84C"/>
    <w:rsid w:val="00E43ACE"/>
    <w:rsid w:val="00E43E70"/>
    <w:rsid w:val="00E447D5"/>
    <w:rsid w:val="00E4492C"/>
    <w:rsid w:val="00E44995"/>
    <w:rsid w:val="00E4532F"/>
    <w:rsid w:val="00E45452"/>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FBC"/>
    <w:rsid w:val="00E518D0"/>
    <w:rsid w:val="00E51AB5"/>
    <w:rsid w:val="00E51C9F"/>
    <w:rsid w:val="00E51DFD"/>
    <w:rsid w:val="00E52345"/>
    <w:rsid w:val="00E52763"/>
    <w:rsid w:val="00E53948"/>
    <w:rsid w:val="00E53C31"/>
    <w:rsid w:val="00E53DED"/>
    <w:rsid w:val="00E5411A"/>
    <w:rsid w:val="00E54129"/>
    <w:rsid w:val="00E553BC"/>
    <w:rsid w:val="00E55509"/>
    <w:rsid w:val="00E55B9C"/>
    <w:rsid w:val="00E55EC9"/>
    <w:rsid w:val="00E5619A"/>
    <w:rsid w:val="00E5629F"/>
    <w:rsid w:val="00E5635F"/>
    <w:rsid w:val="00E563AE"/>
    <w:rsid w:val="00E56582"/>
    <w:rsid w:val="00E565DD"/>
    <w:rsid w:val="00E565F4"/>
    <w:rsid w:val="00E568D9"/>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827"/>
    <w:rsid w:val="00E669AB"/>
    <w:rsid w:val="00E66FCC"/>
    <w:rsid w:val="00E67427"/>
    <w:rsid w:val="00E676F1"/>
    <w:rsid w:val="00E67860"/>
    <w:rsid w:val="00E70088"/>
    <w:rsid w:val="00E705FE"/>
    <w:rsid w:val="00E7064C"/>
    <w:rsid w:val="00E7074B"/>
    <w:rsid w:val="00E70C7F"/>
    <w:rsid w:val="00E70D14"/>
    <w:rsid w:val="00E70EA0"/>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7A57"/>
    <w:rsid w:val="00E80278"/>
    <w:rsid w:val="00E80499"/>
    <w:rsid w:val="00E80724"/>
    <w:rsid w:val="00E807BC"/>
    <w:rsid w:val="00E80A85"/>
    <w:rsid w:val="00E80E3F"/>
    <w:rsid w:val="00E814F5"/>
    <w:rsid w:val="00E81B70"/>
    <w:rsid w:val="00E82322"/>
    <w:rsid w:val="00E82484"/>
    <w:rsid w:val="00E82556"/>
    <w:rsid w:val="00E82D19"/>
    <w:rsid w:val="00E830E2"/>
    <w:rsid w:val="00E832D1"/>
    <w:rsid w:val="00E836CF"/>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CF"/>
    <w:rsid w:val="00E93E4F"/>
    <w:rsid w:val="00E941E0"/>
    <w:rsid w:val="00E944F8"/>
    <w:rsid w:val="00E951D5"/>
    <w:rsid w:val="00E9567F"/>
    <w:rsid w:val="00E95761"/>
    <w:rsid w:val="00E959A0"/>
    <w:rsid w:val="00E95A69"/>
    <w:rsid w:val="00E95A73"/>
    <w:rsid w:val="00E95E8F"/>
    <w:rsid w:val="00E965C3"/>
    <w:rsid w:val="00E96897"/>
    <w:rsid w:val="00E96918"/>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F35"/>
    <w:rsid w:val="00EB1714"/>
    <w:rsid w:val="00EB2310"/>
    <w:rsid w:val="00EB2721"/>
    <w:rsid w:val="00EB30BE"/>
    <w:rsid w:val="00EB30E8"/>
    <w:rsid w:val="00EB3404"/>
    <w:rsid w:val="00EB3599"/>
    <w:rsid w:val="00EB3934"/>
    <w:rsid w:val="00EB3BA9"/>
    <w:rsid w:val="00EB3C52"/>
    <w:rsid w:val="00EB3F79"/>
    <w:rsid w:val="00EB41F5"/>
    <w:rsid w:val="00EB45F6"/>
    <w:rsid w:val="00EB4992"/>
    <w:rsid w:val="00EB4F1A"/>
    <w:rsid w:val="00EB50B2"/>
    <w:rsid w:val="00EB5799"/>
    <w:rsid w:val="00EB5C6E"/>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2D2"/>
    <w:rsid w:val="00EC69B8"/>
    <w:rsid w:val="00EC6A5C"/>
    <w:rsid w:val="00EC6DE5"/>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6A10"/>
    <w:rsid w:val="00ED747F"/>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CF"/>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FEE"/>
    <w:rsid w:val="00EF542B"/>
    <w:rsid w:val="00EF57DA"/>
    <w:rsid w:val="00EF6873"/>
    <w:rsid w:val="00EF6902"/>
    <w:rsid w:val="00EF6F24"/>
    <w:rsid w:val="00EF7132"/>
    <w:rsid w:val="00EF7143"/>
    <w:rsid w:val="00EF78DB"/>
    <w:rsid w:val="00EF7C7D"/>
    <w:rsid w:val="00F0055F"/>
    <w:rsid w:val="00F0080B"/>
    <w:rsid w:val="00F00BE1"/>
    <w:rsid w:val="00F00DF6"/>
    <w:rsid w:val="00F01122"/>
    <w:rsid w:val="00F01572"/>
    <w:rsid w:val="00F015B1"/>
    <w:rsid w:val="00F01B31"/>
    <w:rsid w:val="00F02322"/>
    <w:rsid w:val="00F02D9C"/>
    <w:rsid w:val="00F037D5"/>
    <w:rsid w:val="00F038D5"/>
    <w:rsid w:val="00F03AB6"/>
    <w:rsid w:val="00F03AB9"/>
    <w:rsid w:val="00F03CD6"/>
    <w:rsid w:val="00F03F08"/>
    <w:rsid w:val="00F03F4E"/>
    <w:rsid w:val="00F03FB7"/>
    <w:rsid w:val="00F0439A"/>
    <w:rsid w:val="00F048BB"/>
    <w:rsid w:val="00F048EF"/>
    <w:rsid w:val="00F04DF5"/>
    <w:rsid w:val="00F05445"/>
    <w:rsid w:val="00F06479"/>
    <w:rsid w:val="00F066CF"/>
    <w:rsid w:val="00F06958"/>
    <w:rsid w:val="00F07241"/>
    <w:rsid w:val="00F07571"/>
    <w:rsid w:val="00F076C5"/>
    <w:rsid w:val="00F07E96"/>
    <w:rsid w:val="00F10B0A"/>
    <w:rsid w:val="00F11537"/>
    <w:rsid w:val="00F120D9"/>
    <w:rsid w:val="00F124BE"/>
    <w:rsid w:val="00F125DE"/>
    <w:rsid w:val="00F12638"/>
    <w:rsid w:val="00F12A36"/>
    <w:rsid w:val="00F12A9F"/>
    <w:rsid w:val="00F13137"/>
    <w:rsid w:val="00F1339B"/>
    <w:rsid w:val="00F14C13"/>
    <w:rsid w:val="00F14CE8"/>
    <w:rsid w:val="00F15FBF"/>
    <w:rsid w:val="00F17174"/>
    <w:rsid w:val="00F172D0"/>
    <w:rsid w:val="00F17DD6"/>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421D"/>
    <w:rsid w:val="00F24232"/>
    <w:rsid w:val="00F2486E"/>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E5"/>
    <w:rsid w:val="00F30E85"/>
    <w:rsid w:val="00F30FDC"/>
    <w:rsid w:val="00F313D1"/>
    <w:rsid w:val="00F3144A"/>
    <w:rsid w:val="00F318A7"/>
    <w:rsid w:val="00F31C75"/>
    <w:rsid w:val="00F31F4C"/>
    <w:rsid w:val="00F31FA1"/>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8CB"/>
    <w:rsid w:val="00F36AE4"/>
    <w:rsid w:val="00F36B6C"/>
    <w:rsid w:val="00F36BCA"/>
    <w:rsid w:val="00F36C9C"/>
    <w:rsid w:val="00F36D10"/>
    <w:rsid w:val="00F36DE3"/>
    <w:rsid w:val="00F370DC"/>
    <w:rsid w:val="00F37487"/>
    <w:rsid w:val="00F37566"/>
    <w:rsid w:val="00F377FC"/>
    <w:rsid w:val="00F37C18"/>
    <w:rsid w:val="00F37E5B"/>
    <w:rsid w:val="00F40508"/>
    <w:rsid w:val="00F406D5"/>
    <w:rsid w:val="00F409C2"/>
    <w:rsid w:val="00F40CAB"/>
    <w:rsid w:val="00F40D09"/>
    <w:rsid w:val="00F40D6A"/>
    <w:rsid w:val="00F41968"/>
    <w:rsid w:val="00F4272C"/>
    <w:rsid w:val="00F42739"/>
    <w:rsid w:val="00F429E5"/>
    <w:rsid w:val="00F432C6"/>
    <w:rsid w:val="00F4352E"/>
    <w:rsid w:val="00F438A7"/>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5CA"/>
    <w:rsid w:val="00F51D20"/>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607F"/>
    <w:rsid w:val="00F66122"/>
    <w:rsid w:val="00F665D5"/>
    <w:rsid w:val="00F666FD"/>
    <w:rsid w:val="00F66EC1"/>
    <w:rsid w:val="00F67099"/>
    <w:rsid w:val="00F672F1"/>
    <w:rsid w:val="00F67302"/>
    <w:rsid w:val="00F67600"/>
    <w:rsid w:val="00F677AF"/>
    <w:rsid w:val="00F67A35"/>
    <w:rsid w:val="00F67B7D"/>
    <w:rsid w:val="00F67FC4"/>
    <w:rsid w:val="00F70895"/>
    <w:rsid w:val="00F71419"/>
    <w:rsid w:val="00F721D8"/>
    <w:rsid w:val="00F72357"/>
    <w:rsid w:val="00F723D2"/>
    <w:rsid w:val="00F72620"/>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F3C"/>
    <w:rsid w:val="00F8124E"/>
    <w:rsid w:val="00F81526"/>
    <w:rsid w:val="00F81886"/>
    <w:rsid w:val="00F81A8E"/>
    <w:rsid w:val="00F81EF6"/>
    <w:rsid w:val="00F8200C"/>
    <w:rsid w:val="00F823C1"/>
    <w:rsid w:val="00F82B09"/>
    <w:rsid w:val="00F82F09"/>
    <w:rsid w:val="00F834BC"/>
    <w:rsid w:val="00F83841"/>
    <w:rsid w:val="00F839E0"/>
    <w:rsid w:val="00F83A6F"/>
    <w:rsid w:val="00F84393"/>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80B"/>
    <w:rsid w:val="00F95B0B"/>
    <w:rsid w:val="00F95F58"/>
    <w:rsid w:val="00F963E1"/>
    <w:rsid w:val="00F9721B"/>
    <w:rsid w:val="00F9722F"/>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62D"/>
    <w:rsid w:val="00FA3D8C"/>
    <w:rsid w:val="00FA3E51"/>
    <w:rsid w:val="00FA403D"/>
    <w:rsid w:val="00FA40A3"/>
    <w:rsid w:val="00FA427F"/>
    <w:rsid w:val="00FA45CD"/>
    <w:rsid w:val="00FA4810"/>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DF7"/>
    <w:rsid w:val="00FB01CC"/>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44D7"/>
    <w:rsid w:val="00FC50EA"/>
    <w:rsid w:val="00FC51C4"/>
    <w:rsid w:val="00FC51D7"/>
    <w:rsid w:val="00FC5656"/>
    <w:rsid w:val="00FC5661"/>
    <w:rsid w:val="00FC5964"/>
    <w:rsid w:val="00FC5B5D"/>
    <w:rsid w:val="00FC5BAE"/>
    <w:rsid w:val="00FC5F90"/>
    <w:rsid w:val="00FC64F3"/>
    <w:rsid w:val="00FC6527"/>
    <w:rsid w:val="00FC66AD"/>
    <w:rsid w:val="00FC72E0"/>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162"/>
    <w:rsid w:val="00FE1630"/>
    <w:rsid w:val="00FE169D"/>
    <w:rsid w:val="00FE190A"/>
    <w:rsid w:val="00FE1B04"/>
    <w:rsid w:val="00FE1FCA"/>
    <w:rsid w:val="00FE20BE"/>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D96"/>
    <w:rsid w:val="00FE6F3B"/>
    <w:rsid w:val="00FE71CB"/>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9EBD0E4C-2D5F-4E0B-9563-52CD2A2D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93"/>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juris@tcu.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20151&amp;texto=2b2532384e554d41434f5244414f253341313136372b4f522b4e554d52454c4143414f25334131313637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20156&amp;texto=2b2532384e554d41434f5244414f253341313136322b4f522b4e554d52454c4143414f25334131313632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HighLight?key=ACORDAO-LEGADO-120162&amp;texto=2b2532384e554d41434f5244414f253341313137372b4f522b4e554d52454c4143414f25334131313737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20162&amp;texto=2b2532384e554d41434f5244414f253341313137372b4f522b4e554d52454c4143414f25334131313737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CC912-D4D5-4D5D-841E-EBD285B9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2493</Words>
  <Characters>13468</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15930</CharactersWithSpaces>
  <SharedDoc>false</SharedDoc>
  <HLinks>
    <vt:vector size="30" baseType="variant">
      <vt:variant>
        <vt:i4>7602203</vt:i4>
      </vt:variant>
      <vt:variant>
        <vt:i4>12</vt:i4>
      </vt:variant>
      <vt:variant>
        <vt:i4>0</vt:i4>
      </vt:variant>
      <vt:variant>
        <vt:i4>5</vt:i4>
      </vt:variant>
      <vt:variant>
        <vt:lpwstr>mailto:infojuris@tcu.gov.br</vt:lpwstr>
      </vt:variant>
      <vt:variant>
        <vt:lpwstr/>
      </vt:variant>
      <vt:variant>
        <vt:i4>2490477</vt:i4>
      </vt:variant>
      <vt:variant>
        <vt:i4>9</vt:i4>
      </vt:variant>
      <vt:variant>
        <vt:i4>0</vt:i4>
      </vt:variant>
      <vt:variant>
        <vt:i4>5</vt:i4>
      </vt:variant>
      <vt:variant>
        <vt:lpwstr>https://contas.tcu.gov.br/juris/SvlHighLight?key=ACORDAO-LEGADO-120151&amp;texto=2b2532384e554d41434f5244414f253341313136372b4f522b4e554d52454c4143414f253341313136372532392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2162797</vt:i4>
      </vt:variant>
      <vt:variant>
        <vt:i4>6</vt:i4>
      </vt:variant>
      <vt:variant>
        <vt:i4>0</vt:i4>
      </vt:variant>
      <vt:variant>
        <vt:i4>5</vt:i4>
      </vt:variant>
      <vt:variant>
        <vt:lpwstr>https://contas.tcu.gov.br/juris/SvlHighLight?key=ACORDAO-LEGADO-120156&amp;texto=2b2532384e554d41434f5244414f253341313136322b4f522b4e554d52454c4143414f253341313136322532392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2424942</vt:i4>
      </vt:variant>
      <vt:variant>
        <vt:i4>3</vt:i4>
      </vt:variant>
      <vt:variant>
        <vt:i4>0</vt:i4>
      </vt:variant>
      <vt:variant>
        <vt:i4>5</vt:i4>
      </vt:variant>
      <vt:variant>
        <vt:lpwstr>https://contas.tcu.gov.br/juris/SvlHighLight?key=ACORDAO-LEGADO-120162&amp;texto=2b2532384e554d41434f5244414f253341313137372b4f522b4e554d52454c4143414f253341313137372532392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2424942</vt:i4>
      </vt:variant>
      <vt:variant>
        <vt:i4>0</vt:i4>
      </vt:variant>
      <vt:variant>
        <vt:i4>0</vt:i4>
      </vt:variant>
      <vt:variant>
        <vt:i4>5</vt:i4>
      </vt:variant>
      <vt:variant>
        <vt:lpwstr>https://contas.tcu.gov.br/juris/SvlHighLight?key=ACORDAO-LEGADO-120162&amp;texto=2b2532384e554d41434f5244414f253341313137372b4f522b4e554d52454c4143414f253341313137372532392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2014-03-25T19:11:00Z</cp:lastPrinted>
  <dcterms:created xsi:type="dcterms:W3CDTF">2015-05-07T13:21:00Z</dcterms:created>
  <dcterms:modified xsi:type="dcterms:W3CDTF">2015-05-07T13:21:00Z</dcterms:modified>
</cp:coreProperties>
</file>