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D733E0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78621C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="009C1DE0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C61626" w:rsidRPr="000C5536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9C1DE0">
        <w:rPr>
          <w:rFonts w:ascii="Times New Roman" w:hAnsi="Times New Roman"/>
          <w:b/>
          <w:i w:val="0"/>
          <w:sz w:val="22"/>
          <w:szCs w:val="22"/>
          <w:lang w:val="pt-BR"/>
        </w:rPr>
        <w:t>11</w:t>
      </w:r>
      <w:r w:rsidR="00377047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9C1DE0">
        <w:rPr>
          <w:rFonts w:ascii="Times New Roman" w:hAnsi="Times New Roman"/>
          <w:b/>
          <w:i w:val="0"/>
          <w:sz w:val="22"/>
          <w:szCs w:val="22"/>
          <w:lang w:val="pt-BR"/>
        </w:rPr>
        <w:t>12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73509">
        <w:rPr>
          <w:rFonts w:ascii="Times New Roman" w:hAnsi="Times New Roman"/>
          <w:b/>
          <w:i w:val="0"/>
          <w:sz w:val="22"/>
          <w:szCs w:val="22"/>
          <w:lang w:val="pt-BR"/>
        </w:rPr>
        <w:t>fever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eiro</w:t>
      </w:r>
      <w:r w:rsidR="000C5536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4276B7" w:rsidRDefault="0008246E" w:rsidP="002815F0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Default="0008246E" w:rsidP="00351A12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>Plenário</w:t>
      </w:r>
    </w:p>
    <w:p w:rsidR="00346296" w:rsidRPr="0045713D" w:rsidRDefault="00346296" w:rsidP="00351A12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46296">
        <w:rPr>
          <w:sz w:val="22"/>
          <w:szCs w:val="22"/>
        </w:rPr>
        <w:t xml:space="preserve">1. </w:t>
      </w:r>
      <w:r w:rsidR="00351A12" w:rsidRPr="00351A12">
        <w:rPr>
          <w:color w:val="auto"/>
          <w:sz w:val="22"/>
          <w:szCs w:val="22"/>
        </w:rPr>
        <w:t>Divergência entre o edital e os avisos publicados quanto à data de recebimento das propostas, acarretando prejuízo à ampla competitividade e à obtenção da proposta mais vantajosa, implica a nulidade do certame.</w:t>
      </w:r>
    </w:p>
    <w:p w:rsidR="00346296" w:rsidRPr="00E653C7" w:rsidRDefault="00346296" w:rsidP="00351A12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346296">
        <w:rPr>
          <w:sz w:val="22"/>
          <w:szCs w:val="22"/>
          <w:lang w:eastAsia="pt-BR"/>
        </w:rPr>
        <w:t xml:space="preserve">2. </w:t>
      </w:r>
      <w:r w:rsidR="00E653C7" w:rsidRPr="00E653C7">
        <w:rPr>
          <w:color w:val="000000"/>
          <w:sz w:val="22"/>
          <w:szCs w:val="22"/>
          <w:lang w:eastAsia="pt-BR"/>
        </w:rPr>
        <w:t>Nas licitações de serviços de manutenção preventiva e corretiva, é ilegal a exigência, como critério de habilitação, de que as empresas participantes possuam representação ou equipe técnica em local previamente definido no edital. Tal exigência pode ser feita a partir da assinatura do contrato, desde que respaldada em análise técnica fundamentada.</w:t>
      </w:r>
    </w:p>
    <w:p w:rsidR="0020713E" w:rsidRDefault="00346296" w:rsidP="00351A12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5CFC" w:rsidRPr="0035552E">
        <w:rPr>
          <w:sz w:val="22"/>
          <w:szCs w:val="22"/>
        </w:rPr>
        <w:t>.</w:t>
      </w:r>
      <w:r w:rsidR="0035552E">
        <w:rPr>
          <w:sz w:val="22"/>
          <w:szCs w:val="22"/>
        </w:rPr>
        <w:t xml:space="preserve"> </w:t>
      </w:r>
      <w:r w:rsidR="00BB2580">
        <w:rPr>
          <w:sz w:val="22"/>
          <w:szCs w:val="22"/>
        </w:rPr>
        <w:t>É</w:t>
      </w:r>
      <w:r w:rsidR="00BB2580" w:rsidRPr="00BB2580">
        <w:rPr>
          <w:sz w:val="22"/>
          <w:szCs w:val="22"/>
        </w:rPr>
        <w:t xml:space="preserve"> ilegal</w:t>
      </w:r>
      <w:r w:rsidR="00E653C7">
        <w:rPr>
          <w:sz w:val="22"/>
          <w:szCs w:val="22"/>
        </w:rPr>
        <w:t>, nos editais de licitação, o estabelecimento de:</w:t>
      </w:r>
      <w:r w:rsidR="002B558C">
        <w:rPr>
          <w:sz w:val="22"/>
          <w:szCs w:val="22"/>
        </w:rPr>
        <w:t xml:space="preserve"> </w:t>
      </w:r>
    </w:p>
    <w:p w:rsidR="0020713E" w:rsidRDefault="002B558C" w:rsidP="00351A12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20713E">
        <w:rPr>
          <w:sz w:val="22"/>
          <w:szCs w:val="22"/>
        </w:rPr>
        <w:t>a</w:t>
      </w:r>
      <w:r w:rsidR="00BB2580">
        <w:rPr>
          <w:sz w:val="22"/>
          <w:szCs w:val="22"/>
        </w:rPr>
        <w:t>)</w:t>
      </w:r>
      <w:r w:rsidR="00BB2580" w:rsidRPr="00BB2580">
        <w:rPr>
          <w:sz w:val="22"/>
          <w:szCs w:val="22"/>
        </w:rPr>
        <w:t xml:space="preserve"> vedação a pro</w:t>
      </w:r>
      <w:r w:rsidR="00E653C7">
        <w:rPr>
          <w:sz w:val="22"/>
          <w:szCs w:val="22"/>
        </w:rPr>
        <w:t>dutos e serviços estrangeiros, uma vez que a Lei 12.349/</w:t>
      </w:r>
      <w:r w:rsidR="00BB2580" w:rsidRPr="00BB2580">
        <w:rPr>
          <w:sz w:val="22"/>
          <w:szCs w:val="22"/>
        </w:rPr>
        <w:t>10 não previu tal restrição;</w:t>
      </w:r>
      <w:r w:rsidR="00BB2580">
        <w:rPr>
          <w:sz w:val="22"/>
          <w:szCs w:val="22"/>
        </w:rPr>
        <w:t xml:space="preserve"> </w:t>
      </w:r>
    </w:p>
    <w:p w:rsidR="0035552E" w:rsidRPr="0035552E" w:rsidRDefault="0020713E" w:rsidP="00351A12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(b</w:t>
      </w:r>
      <w:r w:rsidR="00E653C7">
        <w:rPr>
          <w:sz w:val="22"/>
          <w:szCs w:val="22"/>
        </w:rPr>
        <w:t xml:space="preserve">) </w:t>
      </w:r>
      <w:r w:rsidR="00BB2580" w:rsidRPr="00BB2580">
        <w:rPr>
          <w:sz w:val="22"/>
          <w:szCs w:val="22"/>
        </w:rPr>
        <w:t>m</w:t>
      </w:r>
      <w:r w:rsidR="00E653C7">
        <w:rPr>
          <w:sz w:val="22"/>
          <w:szCs w:val="22"/>
        </w:rPr>
        <w:t xml:space="preserve">argem de preferência </w:t>
      </w:r>
      <w:r w:rsidR="00BB2580" w:rsidRPr="00BB2580">
        <w:rPr>
          <w:sz w:val="22"/>
          <w:szCs w:val="22"/>
        </w:rPr>
        <w:t>para contratação de bens e serviços sem a devida</w:t>
      </w:r>
      <w:r w:rsidR="00BB2580">
        <w:rPr>
          <w:sz w:val="22"/>
          <w:szCs w:val="22"/>
        </w:rPr>
        <w:t xml:space="preserve"> </w:t>
      </w:r>
      <w:r w:rsidR="00BB2580" w:rsidRPr="00BB2580">
        <w:rPr>
          <w:sz w:val="22"/>
          <w:szCs w:val="22"/>
        </w:rPr>
        <w:t>regulamentação</w:t>
      </w:r>
      <w:r w:rsidR="00E653C7">
        <w:rPr>
          <w:sz w:val="22"/>
          <w:szCs w:val="22"/>
        </w:rPr>
        <w:t>,</w:t>
      </w:r>
      <w:r w:rsidR="00BB2580" w:rsidRPr="00BB2580">
        <w:rPr>
          <w:sz w:val="22"/>
          <w:szCs w:val="22"/>
        </w:rPr>
        <w:t xml:space="preserve"> via decreto do Poder</w:t>
      </w:r>
      <w:r w:rsidR="00BB2580">
        <w:rPr>
          <w:sz w:val="22"/>
          <w:szCs w:val="22"/>
        </w:rPr>
        <w:t xml:space="preserve"> </w:t>
      </w:r>
      <w:r w:rsidR="00BB2580" w:rsidRPr="00BB2580">
        <w:rPr>
          <w:sz w:val="22"/>
          <w:szCs w:val="22"/>
        </w:rPr>
        <w:t>Executivo Federal, estabelecendo os percentuais para as margens de preferência normais e</w:t>
      </w:r>
      <w:r w:rsidR="00BB2580">
        <w:rPr>
          <w:sz w:val="22"/>
          <w:szCs w:val="22"/>
        </w:rPr>
        <w:t xml:space="preserve"> </w:t>
      </w:r>
      <w:r w:rsidR="00BB2580" w:rsidRPr="00BB2580">
        <w:rPr>
          <w:sz w:val="22"/>
          <w:szCs w:val="22"/>
        </w:rPr>
        <w:t>adicionais, conforme o caso, e discriminando</w:t>
      </w:r>
      <w:r w:rsidR="00BB2580">
        <w:rPr>
          <w:sz w:val="22"/>
          <w:szCs w:val="22"/>
        </w:rPr>
        <w:t xml:space="preserve"> a abrangência de sua aplicação.</w:t>
      </w:r>
    </w:p>
    <w:p w:rsidR="008B4216" w:rsidRPr="0045713D" w:rsidRDefault="00346296" w:rsidP="00351A12">
      <w:pPr>
        <w:autoSpaceDE w:val="0"/>
        <w:autoSpaceDN w:val="0"/>
        <w:adjustRightInd w:val="0"/>
        <w:spacing w:after="60"/>
        <w:ind w:left="0"/>
        <w:rPr>
          <w:color w:val="000000"/>
          <w:sz w:val="22"/>
          <w:szCs w:val="22"/>
          <w:lang w:eastAsia="pt-BR"/>
        </w:rPr>
      </w:pPr>
      <w:r>
        <w:rPr>
          <w:sz w:val="22"/>
          <w:szCs w:val="22"/>
        </w:rPr>
        <w:t>4</w:t>
      </w:r>
      <w:r w:rsidR="008B4216">
        <w:rPr>
          <w:sz w:val="22"/>
          <w:szCs w:val="22"/>
        </w:rPr>
        <w:t>.</w:t>
      </w:r>
      <w:r w:rsidR="001E1E6E">
        <w:rPr>
          <w:sz w:val="22"/>
          <w:szCs w:val="22"/>
        </w:rPr>
        <w:t xml:space="preserve"> </w:t>
      </w:r>
      <w:r w:rsidR="0045713D" w:rsidRPr="0045713D">
        <w:rPr>
          <w:sz w:val="22"/>
          <w:szCs w:val="22"/>
        </w:rPr>
        <w:t>A inclusão, nas propostas de preços, de custos relativos a reserva técnica (cobertura de faltas, férias, aviso prévio e demais substituições de empregados habituais na execução do contrato) deve ser permitida apenas quando houver justificativa fundamentada em estudos específicos que demonstrem sua pertinência e adequação.</w:t>
      </w:r>
    </w:p>
    <w:p w:rsidR="00630DF3" w:rsidRPr="00887DBF" w:rsidRDefault="00630DF3" w:rsidP="00351A12">
      <w:pPr>
        <w:pStyle w:val="Default"/>
        <w:spacing w:after="60"/>
        <w:jc w:val="both"/>
        <w:rPr>
          <w:b/>
          <w:sz w:val="22"/>
          <w:szCs w:val="22"/>
        </w:rPr>
      </w:pPr>
      <w:r w:rsidRPr="00887DBF">
        <w:rPr>
          <w:b/>
          <w:sz w:val="22"/>
          <w:szCs w:val="22"/>
        </w:rPr>
        <w:t>Inovação Legislativa</w:t>
      </w:r>
    </w:p>
    <w:p w:rsidR="00630DF3" w:rsidRDefault="00630DF3" w:rsidP="00351A12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Decreto 8.194, de 12.2.2014</w:t>
      </w:r>
      <w:r w:rsidR="00122ED3">
        <w:rPr>
          <w:sz w:val="22"/>
          <w:szCs w:val="22"/>
        </w:rPr>
        <w:t>.</w:t>
      </w:r>
    </w:p>
    <w:p w:rsidR="008B4216" w:rsidRPr="008B4216" w:rsidRDefault="008B4216" w:rsidP="008B4216">
      <w:pPr>
        <w:pStyle w:val="Default"/>
        <w:spacing w:after="60"/>
        <w:jc w:val="both"/>
        <w:rPr>
          <w:sz w:val="22"/>
          <w:szCs w:val="22"/>
        </w:rPr>
      </w:pPr>
    </w:p>
    <w:p w:rsidR="006B62B4" w:rsidRPr="00346296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46296">
        <w:rPr>
          <w:b/>
          <w:bCs/>
          <w:smallCaps/>
          <w:sz w:val="22"/>
          <w:szCs w:val="22"/>
        </w:rPr>
        <w:t>PLENÁRIO</w:t>
      </w:r>
    </w:p>
    <w:p w:rsidR="00346296" w:rsidRPr="00346296" w:rsidRDefault="00346296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346296" w:rsidRPr="00346296" w:rsidRDefault="00346296" w:rsidP="00CF59A9">
      <w:pPr>
        <w:pStyle w:val="Default"/>
        <w:jc w:val="both"/>
        <w:rPr>
          <w:b/>
          <w:color w:val="auto"/>
          <w:sz w:val="22"/>
          <w:szCs w:val="22"/>
        </w:rPr>
      </w:pPr>
      <w:r w:rsidRPr="00346296">
        <w:rPr>
          <w:b/>
          <w:color w:val="auto"/>
          <w:sz w:val="22"/>
          <w:szCs w:val="22"/>
        </w:rPr>
        <w:t xml:space="preserve">1. </w:t>
      </w:r>
      <w:bookmarkStart w:id="1" w:name="Hit1"/>
      <w:r w:rsidR="00224FA9">
        <w:rPr>
          <w:b/>
          <w:color w:val="auto"/>
          <w:sz w:val="22"/>
          <w:szCs w:val="22"/>
        </w:rPr>
        <w:t>D</w:t>
      </w:r>
      <w:r w:rsidRPr="00346296">
        <w:rPr>
          <w:b/>
          <w:color w:val="auto"/>
          <w:sz w:val="22"/>
          <w:szCs w:val="22"/>
        </w:rPr>
        <w:t xml:space="preserve">ivergência entre </w:t>
      </w:r>
      <w:r w:rsidR="00224FA9">
        <w:rPr>
          <w:b/>
          <w:color w:val="auto"/>
          <w:sz w:val="22"/>
          <w:szCs w:val="22"/>
        </w:rPr>
        <w:t xml:space="preserve">o </w:t>
      </w:r>
      <w:r w:rsidRPr="00346296">
        <w:rPr>
          <w:b/>
          <w:color w:val="auto"/>
          <w:sz w:val="22"/>
          <w:szCs w:val="22"/>
        </w:rPr>
        <w:t xml:space="preserve">edital e </w:t>
      </w:r>
      <w:r w:rsidR="001D262A">
        <w:rPr>
          <w:b/>
          <w:color w:val="auto"/>
          <w:sz w:val="22"/>
          <w:szCs w:val="22"/>
        </w:rPr>
        <w:t xml:space="preserve">os </w:t>
      </w:r>
      <w:r w:rsidRPr="00346296">
        <w:rPr>
          <w:b/>
          <w:color w:val="auto"/>
          <w:sz w:val="22"/>
          <w:szCs w:val="22"/>
        </w:rPr>
        <w:t>avisos publicado</w:t>
      </w:r>
      <w:r w:rsidR="001D262A">
        <w:rPr>
          <w:b/>
          <w:color w:val="auto"/>
          <w:sz w:val="22"/>
          <w:szCs w:val="22"/>
        </w:rPr>
        <w:t>s quanto à data de recebimento das propostas</w:t>
      </w:r>
      <w:r w:rsidRPr="00346296">
        <w:rPr>
          <w:b/>
          <w:color w:val="auto"/>
          <w:sz w:val="22"/>
          <w:szCs w:val="22"/>
        </w:rPr>
        <w:t>,</w:t>
      </w:r>
      <w:r w:rsidR="00351A12">
        <w:rPr>
          <w:b/>
          <w:color w:val="auto"/>
          <w:sz w:val="22"/>
          <w:szCs w:val="22"/>
        </w:rPr>
        <w:t xml:space="preserve"> acarretando prejuízo à ampla competitividade e à obtenção da proposta mais vantajosa</w:t>
      </w:r>
      <w:r w:rsidR="001D262A">
        <w:rPr>
          <w:b/>
          <w:color w:val="auto"/>
          <w:sz w:val="22"/>
          <w:szCs w:val="22"/>
        </w:rPr>
        <w:t>, implica a nulidade</w:t>
      </w:r>
      <w:r w:rsidRPr="00346296">
        <w:rPr>
          <w:b/>
          <w:color w:val="auto"/>
          <w:sz w:val="22"/>
          <w:szCs w:val="22"/>
        </w:rPr>
        <w:t xml:space="preserve"> do certame.</w:t>
      </w:r>
    </w:p>
    <w:p w:rsidR="00346296" w:rsidRDefault="00346296" w:rsidP="00CF59A9">
      <w:pPr>
        <w:pStyle w:val="Default"/>
        <w:jc w:val="both"/>
        <w:rPr>
          <w:b/>
          <w:i/>
          <w:sz w:val="22"/>
          <w:szCs w:val="22"/>
        </w:rPr>
      </w:pPr>
      <w:r w:rsidRPr="00346296">
        <w:rPr>
          <w:sz w:val="22"/>
          <w:szCs w:val="22"/>
        </w:rPr>
        <w:t>Representação</w:t>
      </w:r>
      <w:bookmarkEnd w:id="1"/>
      <w:r w:rsidR="00224FA9">
        <w:rPr>
          <w:sz w:val="22"/>
          <w:szCs w:val="22"/>
        </w:rPr>
        <w:t xml:space="preserve"> relativa a</w:t>
      </w:r>
      <w:r w:rsidRPr="00346296">
        <w:rPr>
          <w:sz w:val="22"/>
          <w:szCs w:val="22"/>
        </w:rPr>
        <w:t xml:space="preserve"> licitação promovida pela Universidade Federal Fluminense (UFF)</w:t>
      </w:r>
      <w:r w:rsidR="00224FA9">
        <w:rPr>
          <w:sz w:val="22"/>
          <w:szCs w:val="22"/>
        </w:rPr>
        <w:t>,</w:t>
      </w:r>
      <w:r w:rsidRPr="00346296">
        <w:rPr>
          <w:sz w:val="22"/>
          <w:szCs w:val="22"/>
        </w:rPr>
        <w:t xml:space="preserve"> para</w:t>
      </w:r>
      <w:r w:rsidR="00224FA9">
        <w:rPr>
          <w:sz w:val="22"/>
          <w:szCs w:val="22"/>
        </w:rPr>
        <w:t xml:space="preserve"> contratação</w:t>
      </w:r>
      <w:r w:rsidRPr="00346296">
        <w:rPr>
          <w:sz w:val="22"/>
          <w:szCs w:val="22"/>
        </w:rPr>
        <w:t xml:space="preserve"> de projetos executivos para construção de unidade de alimentação e moradia estudantil no campus do Insti</w:t>
      </w:r>
      <w:r w:rsidR="00224FA9">
        <w:rPr>
          <w:sz w:val="22"/>
          <w:szCs w:val="22"/>
        </w:rPr>
        <w:t>tuto do Noroeste Fluminense,</w:t>
      </w:r>
      <w:r w:rsidRPr="00346296">
        <w:rPr>
          <w:sz w:val="22"/>
          <w:szCs w:val="22"/>
        </w:rPr>
        <w:t xml:space="preserve"> apontara divergência entre a data para recebimento das propostas prevista no edital e a data constante dos avisos publicados. Segundo a representante, tal fato ocasionou prejuízo a sua empresa</w:t>
      </w:r>
      <w:r w:rsidR="00224FA9">
        <w:rPr>
          <w:sz w:val="22"/>
          <w:szCs w:val="22"/>
        </w:rPr>
        <w:t>,</w:t>
      </w:r>
      <w:r w:rsidRPr="00346296">
        <w:rPr>
          <w:sz w:val="22"/>
          <w:szCs w:val="22"/>
        </w:rPr>
        <w:t xml:space="preserve"> uma vez que teria apresentado a proposta na data estabelecida no edital, após a realização do certame. Realizadas a suspensão cautelar do certame e as oitivas regimentais, o relator observou que o edital estabeleceu o dia 12/9/2013 para o recebimento das propostas, "</w:t>
      </w:r>
      <w:r w:rsidRPr="00346296">
        <w:rPr>
          <w:i/>
          <w:sz w:val="22"/>
          <w:szCs w:val="22"/>
        </w:rPr>
        <w:t xml:space="preserve">enquanto os avisos publicados no </w:t>
      </w:r>
      <w:r w:rsidRPr="00346296">
        <w:rPr>
          <w:i/>
          <w:iCs/>
          <w:sz w:val="22"/>
          <w:szCs w:val="22"/>
        </w:rPr>
        <w:t xml:space="preserve">site </w:t>
      </w:r>
      <w:r w:rsidR="00224FA9">
        <w:rPr>
          <w:i/>
          <w:sz w:val="22"/>
          <w:szCs w:val="22"/>
        </w:rPr>
        <w:t>do ‘</w:t>
      </w:r>
      <w:proofErr w:type="spellStart"/>
      <w:r w:rsidR="00224FA9">
        <w:rPr>
          <w:i/>
          <w:iCs/>
          <w:sz w:val="22"/>
          <w:szCs w:val="22"/>
        </w:rPr>
        <w:t>comprasnet</w:t>
      </w:r>
      <w:proofErr w:type="spellEnd"/>
      <w:r w:rsidR="00224FA9">
        <w:rPr>
          <w:i/>
          <w:iCs/>
          <w:sz w:val="22"/>
          <w:szCs w:val="22"/>
        </w:rPr>
        <w:t>’</w:t>
      </w:r>
      <w:r w:rsidRPr="00346296">
        <w:rPr>
          <w:i/>
          <w:sz w:val="22"/>
          <w:szCs w:val="22"/>
        </w:rPr>
        <w:t>, diário oficial e jornal local consideraram o dia 2/9/2013, data na qual as propostas foram recebidas</w:t>
      </w:r>
      <w:r w:rsidRPr="00346296">
        <w:rPr>
          <w:sz w:val="22"/>
          <w:szCs w:val="22"/>
        </w:rPr>
        <w:t xml:space="preserve">". </w:t>
      </w:r>
      <w:r w:rsidR="00A24088">
        <w:rPr>
          <w:sz w:val="22"/>
          <w:szCs w:val="22"/>
        </w:rPr>
        <w:t xml:space="preserve"> </w:t>
      </w:r>
      <w:r w:rsidRPr="00346296">
        <w:rPr>
          <w:sz w:val="22"/>
          <w:szCs w:val="22"/>
        </w:rPr>
        <w:t>Ressaltou que a falha infringiu o "</w:t>
      </w:r>
      <w:r w:rsidRPr="00346296">
        <w:rPr>
          <w:i/>
          <w:sz w:val="22"/>
          <w:szCs w:val="22"/>
        </w:rPr>
        <w:t xml:space="preserve">art. 3º, </w:t>
      </w:r>
      <w:r w:rsidRPr="00346296">
        <w:rPr>
          <w:i/>
          <w:iCs/>
          <w:sz w:val="22"/>
          <w:szCs w:val="22"/>
        </w:rPr>
        <w:t>caput</w:t>
      </w:r>
      <w:r w:rsidRPr="00346296">
        <w:rPr>
          <w:i/>
          <w:sz w:val="22"/>
          <w:szCs w:val="22"/>
        </w:rPr>
        <w:t xml:space="preserve">, da Lei 8.666/1993", </w:t>
      </w:r>
      <w:r w:rsidRPr="00346296">
        <w:rPr>
          <w:sz w:val="22"/>
          <w:szCs w:val="22"/>
        </w:rPr>
        <w:t>principalmente os</w:t>
      </w:r>
      <w:r w:rsidRPr="00346296">
        <w:rPr>
          <w:i/>
          <w:sz w:val="22"/>
          <w:szCs w:val="22"/>
        </w:rPr>
        <w:t xml:space="preserve"> </w:t>
      </w:r>
      <w:r w:rsidRPr="00346296">
        <w:rPr>
          <w:sz w:val="22"/>
          <w:szCs w:val="22"/>
        </w:rPr>
        <w:t>princípios da publicidade e da vinculação ao instrumento convocatório</w:t>
      </w:r>
      <w:r w:rsidRPr="00346296">
        <w:rPr>
          <w:i/>
          <w:sz w:val="22"/>
          <w:szCs w:val="22"/>
        </w:rPr>
        <w:t xml:space="preserve">, </w:t>
      </w:r>
      <w:r w:rsidRPr="00346296">
        <w:rPr>
          <w:sz w:val="22"/>
          <w:szCs w:val="22"/>
        </w:rPr>
        <w:t>o que teria prejudicado</w:t>
      </w:r>
      <w:r w:rsidRPr="00346296">
        <w:rPr>
          <w:i/>
          <w:sz w:val="22"/>
          <w:szCs w:val="22"/>
        </w:rPr>
        <w:t xml:space="preserve"> "a ampla competitividade e a obtenção da proposta mais vantajosa</w:t>
      </w:r>
      <w:r w:rsidRPr="00346296">
        <w:rPr>
          <w:sz w:val="22"/>
          <w:szCs w:val="22"/>
        </w:rPr>
        <w:t>", destacando ainda que "</w:t>
      </w:r>
      <w:r w:rsidRPr="00346296">
        <w:rPr>
          <w:i/>
          <w:sz w:val="22"/>
          <w:szCs w:val="22"/>
        </w:rPr>
        <w:t>apenas a empresa vencedora do certame compareceu no dia 2/9/2013</w:t>
      </w:r>
      <w:r w:rsidRPr="00346296">
        <w:rPr>
          <w:sz w:val="22"/>
          <w:szCs w:val="22"/>
        </w:rPr>
        <w:t>". Acrescentou que a correção do erro "</w:t>
      </w:r>
      <w:r w:rsidRPr="00346296">
        <w:rPr>
          <w:i/>
          <w:sz w:val="22"/>
          <w:szCs w:val="22"/>
        </w:rPr>
        <w:t>deveria ter sido providenciada pela comissão de licitação, nos termos do art. 21, § 4º, da Lei de Licitações</w:t>
      </w:r>
      <w:r w:rsidRPr="00346296">
        <w:rPr>
          <w:sz w:val="22"/>
          <w:szCs w:val="22"/>
        </w:rPr>
        <w:t>", o que não ocorreu, maculando "</w:t>
      </w:r>
      <w:r w:rsidRPr="00346296">
        <w:rPr>
          <w:i/>
          <w:sz w:val="22"/>
          <w:szCs w:val="22"/>
        </w:rPr>
        <w:t>de forma insanável a licitação</w:t>
      </w:r>
      <w:r w:rsidRPr="00346296">
        <w:rPr>
          <w:sz w:val="22"/>
          <w:szCs w:val="22"/>
        </w:rPr>
        <w:t>". Concluiu o relator, assim, que restou configurada a irregularidade, motivo pelo qual propôs determinação à UFF no sentido</w:t>
      </w:r>
      <w:r w:rsidR="00224FA9">
        <w:rPr>
          <w:sz w:val="22"/>
          <w:szCs w:val="22"/>
        </w:rPr>
        <w:t xml:space="preserve"> de anular o certame, bem como realização de</w:t>
      </w:r>
      <w:r w:rsidRPr="00346296">
        <w:rPr>
          <w:sz w:val="22"/>
          <w:szCs w:val="22"/>
        </w:rPr>
        <w:t xml:space="preserve"> audiências dos membros da comissão de licitação. O </w:t>
      </w:r>
      <w:r w:rsidR="00224FA9">
        <w:rPr>
          <w:sz w:val="22"/>
          <w:szCs w:val="22"/>
        </w:rPr>
        <w:t>Tribunal julgou procedente a R</w:t>
      </w:r>
      <w:r w:rsidRPr="00346296">
        <w:rPr>
          <w:sz w:val="22"/>
          <w:szCs w:val="22"/>
        </w:rPr>
        <w:t>epresentação, expedindo as determinações propostas pela relatoria.</w:t>
      </w:r>
      <w:r w:rsidR="00E457FC">
        <w:rPr>
          <w:sz w:val="22"/>
          <w:szCs w:val="22"/>
        </w:rPr>
        <w:t xml:space="preserve"> </w:t>
      </w:r>
      <w:hyperlink r:id="rId8" w:history="1">
        <w:r w:rsidR="00E457FC" w:rsidRPr="00E457FC">
          <w:rPr>
            <w:rStyle w:val="Hyperlink"/>
            <w:b/>
            <w:i/>
            <w:sz w:val="22"/>
            <w:szCs w:val="22"/>
          </w:rPr>
          <w:t>Acórdão 252/2014-Plenário</w:t>
        </w:r>
      </w:hyperlink>
      <w:r w:rsidRPr="00346296">
        <w:rPr>
          <w:b/>
          <w:i/>
          <w:sz w:val="22"/>
          <w:szCs w:val="22"/>
        </w:rPr>
        <w:t>, TC 026.088/2013-4, relator Ministro Valmir Campelo, 12.2.2014.</w:t>
      </w:r>
    </w:p>
    <w:p w:rsidR="00346296" w:rsidRPr="00346296" w:rsidRDefault="00346296" w:rsidP="00CF59A9">
      <w:pPr>
        <w:pStyle w:val="Default"/>
        <w:jc w:val="both"/>
        <w:rPr>
          <w:sz w:val="22"/>
          <w:szCs w:val="22"/>
        </w:rPr>
      </w:pPr>
    </w:p>
    <w:p w:rsidR="00F21B15" w:rsidRPr="00346296" w:rsidRDefault="00346296" w:rsidP="00CF59A9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  <w:lang w:eastAsia="pt-BR"/>
        </w:rPr>
      </w:pPr>
      <w:r w:rsidRPr="00346296">
        <w:rPr>
          <w:b/>
          <w:sz w:val="22"/>
          <w:szCs w:val="22"/>
          <w:lang w:eastAsia="pt-BR"/>
        </w:rPr>
        <w:t>2.</w:t>
      </w:r>
      <w:r w:rsidR="00DB583E">
        <w:rPr>
          <w:b/>
          <w:color w:val="000000"/>
          <w:sz w:val="22"/>
          <w:szCs w:val="22"/>
          <w:lang w:eastAsia="pt-BR"/>
        </w:rPr>
        <w:t xml:space="preserve"> Nas licitações</w:t>
      </w:r>
      <w:r w:rsidRPr="00346296">
        <w:rPr>
          <w:b/>
          <w:color w:val="000000"/>
          <w:sz w:val="22"/>
          <w:szCs w:val="22"/>
          <w:lang w:eastAsia="pt-BR"/>
        </w:rPr>
        <w:t xml:space="preserve"> de serviços de manutenção preventiva e corretiva</w:t>
      </w:r>
      <w:r w:rsidR="00DB583E">
        <w:rPr>
          <w:b/>
          <w:color w:val="000000"/>
          <w:sz w:val="22"/>
          <w:szCs w:val="22"/>
          <w:lang w:eastAsia="pt-BR"/>
        </w:rPr>
        <w:t>,</w:t>
      </w:r>
      <w:r w:rsidRPr="00346296">
        <w:rPr>
          <w:b/>
          <w:color w:val="000000"/>
          <w:sz w:val="22"/>
          <w:szCs w:val="22"/>
          <w:lang w:eastAsia="pt-BR"/>
        </w:rPr>
        <w:t xml:space="preserve"> é ilegal a exigência, como critério de h</w:t>
      </w:r>
      <w:r w:rsidR="00DB583E">
        <w:rPr>
          <w:b/>
          <w:color w:val="000000"/>
          <w:sz w:val="22"/>
          <w:szCs w:val="22"/>
          <w:lang w:eastAsia="pt-BR"/>
        </w:rPr>
        <w:t>abilitação, de que as empresas participantes</w:t>
      </w:r>
      <w:r w:rsidR="00CA5175">
        <w:rPr>
          <w:b/>
          <w:color w:val="000000"/>
          <w:sz w:val="22"/>
          <w:szCs w:val="22"/>
          <w:lang w:eastAsia="pt-BR"/>
        </w:rPr>
        <w:t xml:space="preserve"> possuam</w:t>
      </w:r>
      <w:r w:rsidRPr="00346296">
        <w:rPr>
          <w:b/>
          <w:color w:val="000000"/>
          <w:sz w:val="22"/>
          <w:szCs w:val="22"/>
          <w:lang w:eastAsia="pt-BR"/>
        </w:rPr>
        <w:t xml:space="preserve"> representa</w:t>
      </w:r>
      <w:r w:rsidR="00CA5175">
        <w:rPr>
          <w:b/>
          <w:color w:val="000000"/>
          <w:sz w:val="22"/>
          <w:szCs w:val="22"/>
          <w:lang w:eastAsia="pt-BR"/>
        </w:rPr>
        <w:t>ção ou equipe técnica em local previamente definido no edital</w:t>
      </w:r>
      <w:r w:rsidRPr="00346296">
        <w:rPr>
          <w:b/>
          <w:color w:val="000000"/>
          <w:sz w:val="22"/>
          <w:szCs w:val="22"/>
          <w:lang w:eastAsia="pt-BR"/>
        </w:rPr>
        <w:t>.</w:t>
      </w:r>
      <w:r w:rsidR="00DB583E">
        <w:rPr>
          <w:b/>
          <w:color w:val="000000"/>
          <w:sz w:val="22"/>
          <w:szCs w:val="22"/>
          <w:lang w:eastAsia="pt-BR"/>
        </w:rPr>
        <w:t xml:space="preserve"> Tal exi</w:t>
      </w:r>
      <w:r w:rsidR="00CA5175">
        <w:rPr>
          <w:b/>
          <w:color w:val="000000"/>
          <w:sz w:val="22"/>
          <w:szCs w:val="22"/>
          <w:lang w:eastAsia="pt-BR"/>
        </w:rPr>
        <w:t xml:space="preserve">gência pode ser feita a partir da assinatura do contrato, desde que respaldada em análise técnica fundamentada. </w:t>
      </w:r>
    </w:p>
    <w:p w:rsidR="00346296" w:rsidRPr="00346296" w:rsidRDefault="00F21B15" w:rsidP="00CF59A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Representação concernente a</w:t>
      </w:r>
      <w:r w:rsidR="00346296" w:rsidRPr="00346296">
        <w:rPr>
          <w:sz w:val="22"/>
          <w:szCs w:val="22"/>
        </w:rPr>
        <w:t xml:space="preserve"> pregão eletrônico promovido pelo Instituto Nacional de Câncer </w:t>
      </w:r>
      <w:r>
        <w:rPr>
          <w:sz w:val="22"/>
          <w:szCs w:val="22"/>
        </w:rPr>
        <w:t>José de Alencar Gomes da Silva (Inca), para</w:t>
      </w:r>
      <w:r w:rsidR="00346296" w:rsidRPr="00346296">
        <w:rPr>
          <w:sz w:val="22"/>
          <w:szCs w:val="22"/>
        </w:rPr>
        <w:t xml:space="preserve"> contratação de serviços de manutenção preventiva, corretiva e certificação de áreas limpas e cabines de fluxo unidirecional e segurança biológica</w:t>
      </w:r>
      <w:r>
        <w:rPr>
          <w:sz w:val="22"/>
          <w:szCs w:val="22"/>
        </w:rPr>
        <w:t>,</w:t>
      </w:r>
      <w:r w:rsidR="00346296" w:rsidRPr="00346296">
        <w:rPr>
          <w:sz w:val="22"/>
          <w:szCs w:val="22"/>
        </w:rPr>
        <w:t xml:space="preserve"> apontara, dentre outras irregularidades, a exigência de "</w:t>
      </w:r>
      <w:r w:rsidR="00346296" w:rsidRPr="00346296">
        <w:rPr>
          <w:i/>
          <w:sz w:val="22"/>
          <w:szCs w:val="22"/>
        </w:rPr>
        <w:t>comprovação de que o licitante possui representação e equipe técnica para atendimentos emergenciais na cidade do Rio de Janeiro</w:t>
      </w:r>
      <w:r>
        <w:rPr>
          <w:sz w:val="22"/>
          <w:szCs w:val="22"/>
        </w:rPr>
        <w:t>". O citado certame fora</w:t>
      </w:r>
      <w:r w:rsidR="00346296" w:rsidRPr="00346296">
        <w:rPr>
          <w:sz w:val="22"/>
          <w:szCs w:val="22"/>
        </w:rPr>
        <w:t xml:space="preserve"> suspenso na fase de habilitaçã</w:t>
      </w:r>
      <w:r>
        <w:rPr>
          <w:sz w:val="22"/>
          <w:szCs w:val="22"/>
        </w:rPr>
        <w:t>o por iniciativa do próprio Inca</w:t>
      </w:r>
      <w:r w:rsidR="00346296" w:rsidRPr="00346296">
        <w:rPr>
          <w:sz w:val="22"/>
          <w:szCs w:val="22"/>
        </w:rPr>
        <w:t>. Em juízo de mérito, após as oitivas regimentais, o relator registrou que a exigência "</w:t>
      </w:r>
      <w:r w:rsidR="00346296" w:rsidRPr="00346296">
        <w:rPr>
          <w:i/>
          <w:sz w:val="22"/>
          <w:szCs w:val="22"/>
        </w:rPr>
        <w:t>traz prejuízos à competitividade do certame, impedindo, em consequência, a seleção da proposta mais vantajosa para a Administração</w:t>
      </w:r>
      <w:r w:rsidR="00346296" w:rsidRPr="00346296">
        <w:rPr>
          <w:sz w:val="22"/>
          <w:szCs w:val="22"/>
        </w:rPr>
        <w:t xml:space="preserve">. </w:t>
      </w:r>
      <w:r w:rsidR="00346296" w:rsidRPr="00346296">
        <w:rPr>
          <w:i/>
          <w:sz w:val="22"/>
          <w:szCs w:val="22"/>
        </w:rPr>
        <w:t>Isso porque, a despeito dos serviços a serem contratados terem de ser prestados na cidade do Rio de Janeiro, a colocação à disposição da entidade licitante de uma equipe de emergência na mesma localidade não significa, necessariamente, que os serviços de emergência serão prestados dentro do prazo necessário</w:t>
      </w:r>
      <w:r w:rsidR="00346296" w:rsidRPr="00346296">
        <w:rPr>
          <w:sz w:val="22"/>
          <w:szCs w:val="22"/>
        </w:rPr>
        <w:t>". Acrescentou ser irrelevante "</w:t>
      </w:r>
      <w:r w:rsidR="00346296" w:rsidRPr="00346296">
        <w:rPr>
          <w:i/>
          <w:sz w:val="22"/>
          <w:szCs w:val="22"/>
        </w:rPr>
        <w:t>se essa equipe está localizada na cidade do Rio de Janeiro ou em qualquer outra, uma vez que a eficiência e a rapidez da prestação do serviço não está necessariamente vinculada à localização do prestador, mas, sim, à disponibilidade de sua equipe, estrutura e mobilidade</w:t>
      </w:r>
      <w:r w:rsidR="00346296" w:rsidRPr="00346296">
        <w:rPr>
          <w:sz w:val="22"/>
          <w:szCs w:val="22"/>
        </w:rPr>
        <w:t>". Por fim, concluiu pela improcedência das justificativas apresent</w:t>
      </w:r>
      <w:r>
        <w:rPr>
          <w:sz w:val="22"/>
          <w:szCs w:val="22"/>
        </w:rPr>
        <w:t>adas pelo Inca</w:t>
      </w:r>
      <w:r w:rsidR="00346296" w:rsidRPr="00346296">
        <w:rPr>
          <w:sz w:val="22"/>
          <w:szCs w:val="22"/>
        </w:rPr>
        <w:t xml:space="preserve"> no sentido de que "</w:t>
      </w:r>
      <w:r w:rsidR="00346296" w:rsidRPr="00346296">
        <w:rPr>
          <w:i/>
          <w:iCs/>
          <w:sz w:val="22"/>
          <w:szCs w:val="22"/>
        </w:rPr>
        <w:t>tal restrição atenderia ao princípio da economicidade, pois empresas sediadas em outros estados teriam custos</w:t>
      </w:r>
      <w:r w:rsidR="00346296" w:rsidRPr="00346296">
        <w:rPr>
          <w:sz w:val="22"/>
          <w:szCs w:val="22"/>
        </w:rPr>
        <w:t xml:space="preserve"> </w:t>
      </w:r>
      <w:r w:rsidR="00DA7FBA">
        <w:rPr>
          <w:i/>
          <w:iCs/>
          <w:sz w:val="22"/>
          <w:szCs w:val="22"/>
        </w:rPr>
        <w:t xml:space="preserve">elevados...". </w:t>
      </w:r>
      <w:r w:rsidR="00DA7FBA">
        <w:rPr>
          <w:iCs/>
          <w:sz w:val="22"/>
          <w:szCs w:val="22"/>
        </w:rPr>
        <w:t>Para o relator,</w:t>
      </w:r>
      <w:r w:rsidR="00DB583E">
        <w:rPr>
          <w:iCs/>
          <w:sz w:val="22"/>
          <w:szCs w:val="22"/>
        </w:rPr>
        <w:t xml:space="preserve"> endossando a análise da unidade técnica,</w:t>
      </w:r>
      <w:r w:rsidR="00346296" w:rsidRPr="00346296">
        <w:rPr>
          <w:iCs/>
          <w:sz w:val="22"/>
          <w:szCs w:val="22"/>
        </w:rPr>
        <w:t xml:space="preserve"> não é cabível "</w:t>
      </w:r>
      <w:r w:rsidR="00346296" w:rsidRPr="00346296">
        <w:rPr>
          <w:i/>
          <w:iCs/>
          <w:sz w:val="22"/>
          <w:szCs w:val="22"/>
        </w:rPr>
        <w:t>excluir possíveis participantes presumindo que não poderiam oferecer propostas competitivas</w:t>
      </w:r>
      <w:r>
        <w:rPr>
          <w:i/>
          <w:iCs/>
          <w:sz w:val="22"/>
          <w:szCs w:val="22"/>
        </w:rPr>
        <w:t xml:space="preserve"> (</w:t>
      </w:r>
      <w:r w:rsidR="00346296" w:rsidRPr="00346296">
        <w:rPr>
          <w:i/>
          <w:iCs/>
          <w:sz w:val="22"/>
          <w:szCs w:val="22"/>
        </w:rPr>
        <w:t>...</w:t>
      </w:r>
      <w:r>
        <w:rPr>
          <w:i/>
          <w:iCs/>
          <w:sz w:val="22"/>
          <w:szCs w:val="22"/>
        </w:rPr>
        <w:t>)</w:t>
      </w:r>
      <w:r w:rsidR="00346296" w:rsidRPr="00346296">
        <w:rPr>
          <w:rFonts w:ascii="Times New Roman,Italic" w:hAnsi="Times New Roman,Italic" w:cs="Times New Roman,Italic"/>
          <w:i/>
          <w:iCs/>
          <w:sz w:val="22"/>
          <w:szCs w:val="22"/>
          <w:lang w:eastAsia="pt-BR"/>
        </w:rPr>
        <w:t xml:space="preserve"> </w:t>
      </w:r>
      <w:r w:rsidR="00346296" w:rsidRPr="00346296">
        <w:rPr>
          <w:i/>
          <w:iCs/>
          <w:sz w:val="22"/>
          <w:szCs w:val="22"/>
        </w:rPr>
        <w:t>Se o Inca entender pela necessidade de a empresa contratada vir a instalar escritório em local previamente definido, que estabeleça prazos para tal a partir da assinatura do</w:t>
      </w:r>
      <w:r w:rsidR="00346296" w:rsidRPr="00346296">
        <w:rPr>
          <w:sz w:val="22"/>
          <w:szCs w:val="22"/>
        </w:rPr>
        <w:t xml:space="preserve"> </w:t>
      </w:r>
      <w:r w:rsidR="00346296" w:rsidRPr="00346296">
        <w:rPr>
          <w:i/>
          <w:iCs/>
          <w:sz w:val="22"/>
          <w:szCs w:val="22"/>
        </w:rPr>
        <w:t>contrato, abstendo-se de estabelecer tal requisito como critério de habilitação para participação no certame. Vale assinalar, ainda, que tal entendimento deverá ser respaldado em análise técnica quanto à</w:t>
      </w:r>
      <w:r w:rsidR="00346296" w:rsidRPr="00346296">
        <w:rPr>
          <w:sz w:val="22"/>
          <w:szCs w:val="22"/>
        </w:rPr>
        <w:t xml:space="preserve"> </w:t>
      </w:r>
      <w:r w:rsidR="00346296" w:rsidRPr="00346296">
        <w:rPr>
          <w:i/>
          <w:iCs/>
          <w:sz w:val="22"/>
          <w:szCs w:val="22"/>
        </w:rPr>
        <w:t>necessidade de fato de tal exigência”.</w:t>
      </w:r>
      <w:r w:rsidR="00346296" w:rsidRPr="00346296">
        <w:rPr>
          <w:iCs/>
          <w:sz w:val="22"/>
          <w:szCs w:val="22"/>
        </w:rPr>
        <w:t xml:space="preserve"> Nesse sentido, considerando que não houve a assinatura do contrato e q</w:t>
      </w:r>
      <w:r>
        <w:rPr>
          <w:iCs/>
          <w:sz w:val="22"/>
          <w:szCs w:val="22"/>
        </w:rPr>
        <w:t>ue o Inca</w:t>
      </w:r>
      <w:r w:rsidR="00346296" w:rsidRPr="00346296">
        <w:rPr>
          <w:iCs/>
          <w:sz w:val="22"/>
          <w:szCs w:val="22"/>
        </w:rPr>
        <w:t xml:space="preserve"> já efetivara a contratação emergencial dos serviços, propôs, em razão também de outras ocorrências, a anulaçã</w:t>
      </w:r>
      <w:r>
        <w:rPr>
          <w:iCs/>
          <w:sz w:val="22"/>
          <w:szCs w:val="22"/>
        </w:rPr>
        <w:t>o do certame e a ciência ao Inca</w:t>
      </w:r>
      <w:r w:rsidR="00346296" w:rsidRPr="00346296">
        <w:rPr>
          <w:iCs/>
          <w:sz w:val="22"/>
          <w:szCs w:val="22"/>
        </w:rPr>
        <w:t xml:space="preserve"> da irregularidade. O Tribunal endossou a proposta do relator. </w:t>
      </w:r>
      <w:hyperlink r:id="rId9" w:history="1">
        <w:r w:rsidR="00966F6E" w:rsidRPr="00966F6E">
          <w:rPr>
            <w:rStyle w:val="Hyperlink"/>
            <w:b/>
            <w:i/>
            <w:sz w:val="22"/>
            <w:szCs w:val="22"/>
          </w:rPr>
          <w:t xml:space="preserve">Acórdão </w:t>
        </w:r>
        <w:r w:rsidR="00346296" w:rsidRPr="00966F6E">
          <w:rPr>
            <w:rStyle w:val="Hyperlink"/>
            <w:b/>
            <w:i/>
            <w:sz w:val="22"/>
            <w:szCs w:val="22"/>
          </w:rPr>
          <w:t>273/2014-Plenário</w:t>
        </w:r>
      </w:hyperlink>
      <w:r w:rsidR="00346296" w:rsidRPr="00346296">
        <w:rPr>
          <w:b/>
          <w:i/>
          <w:sz w:val="22"/>
          <w:szCs w:val="22"/>
        </w:rPr>
        <w:t xml:space="preserve">, TC 028.110/2013-7, relator Ministro Benjamin </w:t>
      </w:r>
      <w:proofErr w:type="spellStart"/>
      <w:r w:rsidR="00346296" w:rsidRPr="00346296">
        <w:rPr>
          <w:b/>
          <w:i/>
          <w:sz w:val="22"/>
          <w:szCs w:val="22"/>
        </w:rPr>
        <w:t>Zymler</w:t>
      </w:r>
      <w:proofErr w:type="spellEnd"/>
      <w:r w:rsidR="00346296" w:rsidRPr="00346296">
        <w:rPr>
          <w:b/>
          <w:i/>
          <w:sz w:val="22"/>
          <w:szCs w:val="22"/>
        </w:rPr>
        <w:t>, 12.2.2014.</w:t>
      </w:r>
    </w:p>
    <w:p w:rsidR="00346296" w:rsidRPr="00346296" w:rsidRDefault="00346296" w:rsidP="00CF59A9">
      <w:pPr>
        <w:pStyle w:val="Default"/>
        <w:jc w:val="both"/>
        <w:rPr>
          <w:b/>
          <w:sz w:val="22"/>
          <w:szCs w:val="22"/>
        </w:rPr>
      </w:pPr>
    </w:p>
    <w:p w:rsidR="00CF7D48" w:rsidRPr="00CF7D48" w:rsidRDefault="00346296" w:rsidP="00CF59A9">
      <w:pPr>
        <w:pStyle w:val="Default"/>
        <w:jc w:val="both"/>
        <w:rPr>
          <w:sz w:val="22"/>
          <w:szCs w:val="22"/>
        </w:rPr>
      </w:pPr>
      <w:r w:rsidRPr="00346296">
        <w:rPr>
          <w:b/>
          <w:sz w:val="22"/>
          <w:szCs w:val="22"/>
        </w:rPr>
        <w:t>3</w:t>
      </w:r>
      <w:r w:rsidR="00B976BF" w:rsidRPr="00346296">
        <w:rPr>
          <w:b/>
          <w:sz w:val="22"/>
          <w:szCs w:val="22"/>
        </w:rPr>
        <w:t xml:space="preserve">. </w:t>
      </w:r>
      <w:r w:rsidR="00CF7D48" w:rsidRPr="00CF7D48">
        <w:rPr>
          <w:b/>
          <w:sz w:val="22"/>
          <w:szCs w:val="22"/>
        </w:rPr>
        <w:t>É ilegal, nos editais de licitação, o estabelecimento de: (a) vedação a produtos e serviços estrangeiros, uma vez que a Lei 12.349/10 não previu tal restrição; (b) margem de preferência para contratação de bens e serviços sem a devida regulamentação, via decreto do Poder Executivo Federal, estabelecendo os percentuais para as margens de preferência normais e adicionais, conforme o caso, e discriminando a abrangência de sua aplicação.</w:t>
      </w:r>
    </w:p>
    <w:p w:rsidR="0035552E" w:rsidRPr="00346296" w:rsidRDefault="00CF7D48" w:rsidP="00CF59A9">
      <w:pPr>
        <w:pStyle w:val="Default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Pedido de R</w:t>
      </w:r>
      <w:r w:rsidR="00F83CC5" w:rsidRPr="00346296">
        <w:rPr>
          <w:sz w:val="22"/>
          <w:szCs w:val="22"/>
        </w:rPr>
        <w:t xml:space="preserve">eexame interposto pelo </w:t>
      </w:r>
      <w:r w:rsidR="00DF009D" w:rsidRPr="00346296">
        <w:rPr>
          <w:sz w:val="22"/>
          <w:szCs w:val="22"/>
        </w:rPr>
        <w:t>Ministério do Desenvolvimento, Indústria e Comérci</w:t>
      </w:r>
      <w:r w:rsidR="002174F1">
        <w:rPr>
          <w:sz w:val="22"/>
          <w:szCs w:val="22"/>
        </w:rPr>
        <w:t>o Exterior (MDIC) questionara determinação</w:t>
      </w:r>
      <w:r w:rsidR="00DF009D" w:rsidRPr="00346296">
        <w:rPr>
          <w:sz w:val="22"/>
          <w:szCs w:val="22"/>
        </w:rPr>
        <w:t xml:space="preserve"> ao Ministério do Planejamento, Orçamento e Gestão (MP), como órgão central do Sistema de Planejamento e Orçamento Federal,</w:t>
      </w:r>
      <w:r w:rsidR="002174F1">
        <w:rPr>
          <w:sz w:val="22"/>
          <w:szCs w:val="22"/>
        </w:rPr>
        <w:t xml:space="preserve"> para</w:t>
      </w:r>
      <w:r w:rsidR="00DF009D" w:rsidRPr="00346296">
        <w:rPr>
          <w:sz w:val="22"/>
          <w:szCs w:val="22"/>
        </w:rPr>
        <w:t xml:space="preserve"> que informasse ao</w:t>
      </w:r>
      <w:r w:rsidR="002174F1">
        <w:rPr>
          <w:sz w:val="22"/>
          <w:szCs w:val="22"/>
        </w:rPr>
        <w:t>s demais órgãos e entidades da Administração Pública F</w:t>
      </w:r>
      <w:r w:rsidR="00DF009D" w:rsidRPr="00346296">
        <w:rPr>
          <w:sz w:val="22"/>
          <w:szCs w:val="22"/>
        </w:rPr>
        <w:t>ederal que “</w:t>
      </w:r>
      <w:r w:rsidR="00DF009D" w:rsidRPr="00346296">
        <w:rPr>
          <w:i/>
          <w:sz w:val="22"/>
          <w:szCs w:val="22"/>
        </w:rPr>
        <w:t>é ilegal o estabelecimento de vedação a produtos e serviços estrangeiros em edital de licitação, uma vez que a Lei 12.349/2010 não previu tal situação”.</w:t>
      </w:r>
      <w:r w:rsidR="00DF009D" w:rsidRPr="00346296">
        <w:rPr>
          <w:rFonts w:eastAsia="Times New Roman"/>
          <w:color w:val="auto"/>
          <w:sz w:val="22"/>
          <w:szCs w:val="22"/>
          <w:lang w:eastAsia="en-US"/>
        </w:rPr>
        <w:t xml:space="preserve"> </w:t>
      </w:r>
      <w:r w:rsidR="00DF009D" w:rsidRPr="00346296">
        <w:rPr>
          <w:sz w:val="22"/>
          <w:szCs w:val="22"/>
        </w:rPr>
        <w:t xml:space="preserve">O acórdão recorrido apreciara resultados de grupo de trabalho instituído para verificar </w:t>
      </w:r>
      <w:r w:rsidR="002174F1">
        <w:rPr>
          <w:sz w:val="22"/>
          <w:szCs w:val="22"/>
        </w:rPr>
        <w:t>as repercussões da Lei 12.349/</w:t>
      </w:r>
      <w:r w:rsidR="00DF009D" w:rsidRPr="00346296">
        <w:rPr>
          <w:sz w:val="22"/>
          <w:szCs w:val="22"/>
        </w:rPr>
        <w:t>10 no regime licitatório, especificamente sobre o alcance e a aplicação do princípio do desenvolvimento nacional sustentável nos certames.</w:t>
      </w:r>
      <w:r w:rsidR="00047E62" w:rsidRPr="00346296">
        <w:rPr>
          <w:sz w:val="22"/>
          <w:szCs w:val="22"/>
        </w:rPr>
        <w:t xml:space="preserve"> Superadas as preliminares</w:t>
      </w:r>
      <w:r w:rsidR="00CC01FE" w:rsidRPr="00346296">
        <w:rPr>
          <w:sz w:val="22"/>
          <w:szCs w:val="22"/>
        </w:rPr>
        <w:t xml:space="preserve"> recursais</w:t>
      </w:r>
      <w:r w:rsidR="00047E62" w:rsidRPr="00346296">
        <w:rPr>
          <w:sz w:val="22"/>
          <w:szCs w:val="22"/>
        </w:rPr>
        <w:t xml:space="preserve"> relativas a possível ofensa ao contraditório, esclareceu o relator</w:t>
      </w:r>
      <w:r w:rsidR="00274D65" w:rsidRPr="00346296">
        <w:rPr>
          <w:sz w:val="22"/>
          <w:szCs w:val="22"/>
        </w:rPr>
        <w:t xml:space="preserve"> </w:t>
      </w:r>
      <w:r w:rsidR="00047E62" w:rsidRPr="00346296">
        <w:rPr>
          <w:sz w:val="22"/>
          <w:szCs w:val="22"/>
        </w:rPr>
        <w:t xml:space="preserve">que </w:t>
      </w:r>
      <w:r w:rsidR="00047E62" w:rsidRPr="00294A27">
        <w:rPr>
          <w:sz w:val="22"/>
          <w:szCs w:val="22"/>
        </w:rPr>
        <w:t xml:space="preserve">a questão está solidificada e não há que se falar em nulidade </w:t>
      </w:r>
      <w:r w:rsidR="00294A27">
        <w:rPr>
          <w:sz w:val="22"/>
          <w:szCs w:val="22"/>
        </w:rPr>
        <w:t>do Acórdão 1.317/2013</w:t>
      </w:r>
      <w:r w:rsidR="00047E62" w:rsidRPr="00346296">
        <w:rPr>
          <w:sz w:val="22"/>
          <w:szCs w:val="22"/>
        </w:rPr>
        <w:t xml:space="preserve">. No que respeita ao mérito, anotou que </w:t>
      </w:r>
      <w:r w:rsidR="00047E62" w:rsidRPr="00294A27">
        <w:rPr>
          <w:sz w:val="22"/>
          <w:szCs w:val="22"/>
        </w:rPr>
        <w:t>o entendimento do Tri</w:t>
      </w:r>
      <w:r w:rsidR="00294A27">
        <w:rPr>
          <w:sz w:val="22"/>
          <w:szCs w:val="22"/>
        </w:rPr>
        <w:t>bunal</w:t>
      </w:r>
      <w:r w:rsidR="00047E62" w:rsidRPr="00294A27">
        <w:rPr>
          <w:sz w:val="22"/>
          <w:szCs w:val="22"/>
        </w:rPr>
        <w:t xml:space="preserve"> foi ratificado em processo d</w:t>
      </w:r>
      <w:r w:rsidR="00294A27">
        <w:rPr>
          <w:sz w:val="22"/>
          <w:szCs w:val="22"/>
        </w:rPr>
        <w:t xml:space="preserve">e consulta, </w:t>
      </w:r>
      <w:r w:rsidR="00047E62" w:rsidRPr="00294A27">
        <w:rPr>
          <w:sz w:val="22"/>
          <w:szCs w:val="22"/>
        </w:rPr>
        <w:t>que resultou n</w:t>
      </w:r>
      <w:r w:rsidR="00294A27">
        <w:rPr>
          <w:sz w:val="22"/>
          <w:szCs w:val="22"/>
        </w:rPr>
        <w:t>o Acórdão 1.550/2013 – Plenário</w:t>
      </w:r>
      <w:r w:rsidR="00047E62" w:rsidRPr="00346296">
        <w:rPr>
          <w:sz w:val="22"/>
          <w:szCs w:val="22"/>
        </w:rPr>
        <w:t xml:space="preserve">, </w:t>
      </w:r>
      <w:r w:rsidR="00274D65" w:rsidRPr="00346296">
        <w:rPr>
          <w:sz w:val="22"/>
          <w:szCs w:val="22"/>
        </w:rPr>
        <w:t>mediante o qual fora informado</w:t>
      </w:r>
      <w:r w:rsidR="00047E62" w:rsidRPr="00346296">
        <w:rPr>
          <w:sz w:val="22"/>
          <w:szCs w:val="22"/>
        </w:rPr>
        <w:t xml:space="preserve"> ao consulente </w:t>
      </w:r>
      <w:r w:rsidR="00934C41" w:rsidRPr="00346296">
        <w:rPr>
          <w:sz w:val="22"/>
          <w:szCs w:val="22"/>
        </w:rPr>
        <w:t>que</w:t>
      </w:r>
      <w:r w:rsidR="00047E62" w:rsidRPr="00346296">
        <w:rPr>
          <w:sz w:val="22"/>
          <w:szCs w:val="22"/>
        </w:rPr>
        <w:t>: “</w:t>
      </w:r>
      <w:r w:rsidR="00047E62" w:rsidRPr="00346296">
        <w:rPr>
          <w:i/>
          <w:sz w:val="22"/>
          <w:szCs w:val="22"/>
        </w:rPr>
        <w:t>9.2.1. é ilegal o estabelecimento de vedação a produtos e serviços estrangeiros em edital de licitação, uma vez que a Lei 12.349/2010 não previu tal restrição; 9.2.2. é ilegal o estabelecimento, por parte de gestor público, de margem de preferência nos editais licitatórios para contratação de bens e serviços sem a devida regulamentação via decreto do Poder Executivo Federal, estabelecendo os percentuais para as margens de preferência normais e adicionais, conforme o caso, e discriminando a abrangência de sua aplicação</w:t>
      </w:r>
      <w:r w:rsidR="00274D65" w:rsidRPr="00346296">
        <w:rPr>
          <w:i/>
          <w:sz w:val="22"/>
          <w:szCs w:val="22"/>
        </w:rPr>
        <w:t>”</w:t>
      </w:r>
      <w:r w:rsidR="00274D65" w:rsidRPr="00346296">
        <w:rPr>
          <w:sz w:val="22"/>
          <w:szCs w:val="22"/>
        </w:rPr>
        <w:t>.</w:t>
      </w:r>
      <w:r w:rsidR="00934C41" w:rsidRPr="00346296">
        <w:rPr>
          <w:sz w:val="22"/>
          <w:szCs w:val="22"/>
        </w:rPr>
        <w:t xml:space="preserve"> </w:t>
      </w:r>
      <w:r w:rsidR="00CC01FE" w:rsidRPr="00346296">
        <w:rPr>
          <w:sz w:val="22"/>
          <w:szCs w:val="22"/>
        </w:rPr>
        <w:t>O</w:t>
      </w:r>
      <w:r w:rsidR="00934C41" w:rsidRPr="00346296">
        <w:rPr>
          <w:sz w:val="22"/>
          <w:szCs w:val="22"/>
        </w:rPr>
        <w:t xml:space="preserve"> relator anotou</w:t>
      </w:r>
      <w:r w:rsidR="00CC01FE" w:rsidRPr="00346296">
        <w:rPr>
          <w:sz w:val="22"/>
          <w:szCs w:val="22"/>
        </w:rPr>
        <w:t>, ainda,</w:t>
      </w:r>
      <w:r w:rsidR="00934C41" w:rsidRPr="00346296">
        <w:rPr>
          <w:sz w:val="22"/>
          <w:szCs w:val="22"/>
        </w:rPr>
        <w:t xml:space="preserve"> a necessidade de se esclarecer ao recorrente que </w:t>
      </w:r>
      <w:r w:rsidR="00934C41" w:rsidRPr="00346296">
        <w:rPr>
          <w:i/>
          <w:sz w:val="22"/>
          <w:szCs w:val="22"/>
        </w:rPr>
        <w:t>“o TCU, no presente caso, não está se imiscuindo na legítima discricionariedade que tem os Poderes Legislativo e Executivo na formação e condução das políticas públicas, co</w:t>
      </w:r>
      <w:r w:rsidR="002174F1">
        <w:rPr>
          <w:i/>
          <w:sz w:val="22"/>
          <w:szCs w:val="22"/>
        </w:rPr>
        <w:t>mo alegado</w:t>
      </w:r>
      <w:r w:rsidR="00934C41" w:rsidRPr="00346296">
        <w:rPr>
          <w:i/>
          <w:sz w:val="22"/>
          <w:szCs w:val="22"/>
        </w:rPr>
        <w:t>”</w:t>
      </w:r>
      <w:r w:rsidR="00934C41" w:rsidRPr="00346296">
        <w:rPr>
          <w:sz w:val="22"/>
          <w:szCs w:val="22"/>
        </w:rPr>
        <w:t xml:space="preserve">. </w:t>
      </w:r>
      <w:r w:rsidR="001A2105" w:rsidRPr="00346296">
        <w:rPr>
          <w:sz w:val="22"/>
          <w:szCs w:val="22"/>
        </w:rPr>
        <w:t xml:space="preserve">Nesse sentido, o Tribunal, acolhendo a proposição da </w:t>
      </w:r>
      <w:r w:rsidR="002174F1">
        <w:rPr>
          <w:sz w:val="22"/>
          <w:szCs w:val="22"/>
        </w:rPr>
        <w:t>relatoria, negou provimento ao Pedido de R</w:t>
      </w:r>
      <w:r w:rsidR="001A2105" w:rsidRPr="00346296">
        <w:rPr>
          <w:sz w:val="22"/>
          <w:szCs w:val="22"/>
        </w:rPr>
        <w:t xml:space="preserve">eexame interposto. </w:t>
      </w:r>
      <w:r w:rsidR="00A24088">
        <w:rPr>
          <w:b/>
          <w:i/>
          <w:sz w:val="22"/>
          <w:szCs w:val="22"/>
        </w:rPr>
        <w:t xml:space="preserve"> </w:t>
      </w:r>
      <w:hyperlink r:id="rId10" w:history="1">
        <w:r w:rsidR="00A24088" w:rsidRPr="00A24088">
          <w:rPr>
            <w:rStyle w:val="Hyperlink"/>
            <w:b/>
            <w:i/>
            <w:sz w:val="22"/>
            <w:szCs w:val="22"/>
          </w:rPr>
          <w:t>Acórdão 286/2014-Plenário</w:t>
        </w:r>
      </w:hyperlink>
      <w:r w:rsidR="008E0CF5" w:rsidRPr="00346296">
        <w:rPr>
          <w:b/>
          <w:i/>
          <w:sz w:val="22"/>
          <w:szCs w:val="22"/>
        </w:rPr>
        <w:t xml:space="preserve">, TC 018.457/2013-4, relator Ministro José </w:t>
      </w:r>
      <w:proofErr w:type="spellStart"/>
      <w:r w:rsidR="008E0CF5" w:rsidRPr="00346296">
        <w:rPr>
          <w:b/>
          <w:i/>
          <w:sz w:val="22"/>
          <w:szCs w:val="22"/>
        </w:rPr>
        <w:t>Múcio</w:t>
      </w:r>
      <w:proofErr w:type="spellEnd"/>
      <w:r w:rsidR="008E0CF5" w:rsidRPr="00346296">
        <w:rPr>
          <w:b/>
          <w:i/>
          <w:sz w:val="22"/>
          <w:szCs w:val="22"/>
        </w:rPr>
        <w:t xml:space="preserve"> Monteiro, 12.2.2014.</w:t>
      </w:r>
    </w:p>
    <w:p w:rsidR="008B4216" w:rsidRPr="00346296" w:rsidRDefault="008B4216" w:rsidP="00CF59A9">
      <w:pPr>
        <w:pStyle w:val="Default"/>
        <w:jc w:val="both"/>
        <w:rPr>
          <w:b/>
          <w:i/>
          <w:sz w:val="22"/>
          <w:szCs w:val="22"/>
        </w:rPr>
      </w:pPr>
    </w:p>
    <w:p w:rsidR="00FE777C" w:rsidRPr="00346296" w:rsidRDefault="00346296" w:rsidP="00CF59A9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  <w:lang w:eastAsia="pt-BR"/>
        </w:rPr>
      </w:pPr>
      <w:r w:rsidRPr="00346296">
        <w:rPr>
          <w:b/>
          <w:sz w:val="22"/>
          <w:szCs w:val="22"/>
          <w:lang w:eastAsia="pt-BR"/>
        </w:rPr>
        <w:t>4</w:t>
      </w:r>
      <w:r w:rsidR="00FE777C" w:rsidRPr="00346296">
        <w:rPr>
          <w:b/>
          <w:sz w:val="22"/>
          <w:szCs w:val="22"/>
          <w:lang w:eastAsia="pt-BR"/>
        </w:rPr>
        <w:t>.</w:t>
      </w:r>
      <w:r w:rsidR="00FE777C" w:rsidRPr="00346296">
        <w:rPr>
          <w:b/>
          <w:color w:val="000000"/>
          <w:sz w:val="22"/>
          <w:szCs w:val="22"/>
          <w:lang w:eastAsia="pt-BR"/>
        </w:rPr>
        <w:t xml:space="preserve"> </w:t>
      </w:r>
      <w:r w:rsidR="009D79B5" w:rsidRPr="00346296">
        <w:rPr>
          <w:b/>
          <w:sz w:val="22"/>
          <w:szCs w:val="22"/>
        </w:rPr>
        <w:t>A inclusão</w:t>
      </w:r>
      <w:r w:rsidR="0045713D">
        <w:rPr>
          <w:b/>
          <w:sz w:val="22"/>
          <w:szCs w:val="22"/>
        </w:rPr>
        <w:t>, nas propostas de preços,</w:t>
      </w:r>
      <w:r w:rsidR="009D79B5" w:rsidRPr="00346296">
        <w:rPr>
          <w:b/>
          <w:sz w:val="22"/>
          <w:szCs w:val="22"/>
        </w:rPr>
        <w:t xml:space="preserve"> de custos relativos a reserva técnica (cobertura de faltas, férias, aviso prévio e demais substituições de empregados habituais na execução do contrato) deve ser</w:t>
      </w:r>
      <w:r w:rsidR="0045713D">
        <w:rPr>
          <w:b/>
          <w:sz w:val="22"/>
          <w:szCs w:val="22"/>
        </w:rPr>
        <w:t xml:space="preserve"> permitida apenas quando houver justificativa fundamentada em</w:t>
      </w:r>
      <w:r w:rsidR="009D79B5" w:rsidRPr="00346296">
        <w:rPr>
          <w:b/>
          <w:sz w:val="22"/>
          <w:szCs w:val="22"/>
        </w:rPr>
        <w:t xml:space="preserve"> estudos específicos que demonstrem </w:t>
      </w:r>
      <w:r w:rsidR="00C467C1" w:rsidRPr="00346296">
        <w:rPr>
          <w:b/>
          <w:sz w:val="22"/>
          <w:szCs w:val="22"/>
        </w:rPr>
        <w:t>sua</w:t>
      </w:r>
      <w:r w:rsidR="009D79B5" w:rsidRPr="00346296">
        <w:rPr>
          <w:b/>
          <w:sz w:val="22"/>
          <w:szCs w:val="22"/>
        </w:rPr>
        <w:t xml:space="preserve"> pertinência e </w:t>
      </w:r>
      <w:r w:rsidR="00C467C1" w:rsidRPr="00346296">
        <w:rPr>
          <w:b/>
          <w:sz w:val="22"/>
          <w:szCs w:val="22"/>
        </w:rPr>
        <w:t>a</w:t>
      </w:r>
      <w:r w:rsidR="009D79B5" w:rsidRPr="00346296">
        <w:rPr>
          <w:b/>
          <w:sz w:val="22"/>
          <w:szCs w:val="22"/>
        </w:rPr>
        <w:t>dequação.</w:t>
      </w:r>
    </w:p>
    <w:p w:rsidR="0035552E" w:rsidRPr="00346296" w:rsidRDefault="001B1579" w:rsidP="00CF59A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346296">
        <w:rPr>
          <w:sz w:val="22"/>
          <w:szCs w:val="22"/>
        </w:rPr>
        <w:t>Auditoria de conformidade realizada nos contratos de limpeza, conservação e vigilância</w:t>
      </w:r>
      <w:r w:rsidR="002949F5" w:rsidRPr="00346296">
        <w:rPr>
          <w:sz w:val="22"/>
          <w:szCs w:val="22"/>
        </w:rPr>
        <w:t>,</w:t>
      </w:r>
      <w:r w:rsidRPr="00346296">
        <w:rPr>
          <w:sz w:val="22"/>
          <w:szCs w:val="22"/>
        </w:rPr>
        <w:t xml:space="preserve"> vigentes em 2006 e 2007</w:t>
      </w:r>
      <w:r w:rsidR="002949F5" w:rsidRPr="00346296">
        <w:rPr>
          <w:sz w:val="22"/>
          <w:szCs w:val="22"/>
        </w:rPr>
        <w:t>,</w:t>
      </w:r>
      <w:r w:rsidRPr="00346296">
        <w:rPr>
          <w:sz w:val="22"/>
          <w:szCs w:val="22"/>
        </w:rPr>
        <w:t xml:space="preserve"> no Ministério da Saúde constatara, dentre outras inadequaç</w:t>
      </w:r>
      <w:r w:rsidR="003D4905" w:rsidRPr="00346296">
        <w:rPr>
          <w:sz w:val="22"/>
          <w:szCs w:val="22"/>
        </w:rPr>
        <w:t xml:space="preserve">ões contratuais, </w:t>
      </w:r>
      <w:r w:rsidRPr="00346296">
        <w:rPr>
          <w:sz w:val="22"/>
          <w:szCs w:val="22"/>
        </w:rPr>
        <w:t>a inclus</w:t>
      </w:r>
      <w:r w:rsidR="002949F5" w:rsidRPr="00346296">
        <w:rPr>
          <w:sz w:val="22"/>
          <w:szCs w:val="22"/>
        </w:rPr>
        <w:t>ão na planilha de custos</w:t>
      </w:r>
      <w:r w:rsidRPr="00346296">
        <w:rPr>
          <w:sz w:val="22"/>
          <w:szCs w:val="22"/>
        </w:rPr>
        <w:t xml:space="preserve"> de rubrica específica para reserva técnica (provisionamento de valor para cobrir faltas, férias, aviso prévio e demais substituições de empregados habituais que executam o contrato). Sobre o assunto, relembrou o relator que </w:t>
      </w:r>
      <w:r w:rsidRPr="00346296">
        <w:rPr>
          <w:i/>
          <w:sz w:val="22"/>
          <w:szCs w:val="22"/>
        </w:rPr>
        <w:t>“a jurisprudência do Tribunal tem se consolidado no sentido de recomendar aos contratantes que se abstenham de aceitar propostas que contemplem item dessa natureza, a menos que sejam apresentados estudos específicos e descrição dos eventos que motivariam a aceitação desse item”</w:t>
      </w:r>
      <w:r w:rsidRPr="00346296">
        <w:rPr>
          <w:sz w:val="22"/>
          <w:szCs w:val="22"/>
        </w:rPr>
        <w:t>. N</w:t>
      </w:r>
      <w:r w:rsidR="006A28CC" w:rsidRPr="00346296">
        <w:rPr>
          <w:sz w:val="22"/>
          <w:szCs w:val="22"/>
        </w:rPr>
        <w:t>essa</w:t>
      </w:r>
      <w:r w:rsidRPr="00346296">
        <w:rPr>
          <w:sz w:val="22"/>
          <w:szCs w:val="22"/>
        </w:rPr>
        <w:t xml:space="preserve"> </w:t>
      </w:r>
      <w:r w:rsidR="006A28CC" w:rsidRPr="00346296">
        <w:rPr>
          <w:sz w:val="22"/>
          <w:szCs w:val="22"/>
        </w:rPr>
        <w:t>linha</w:t>
      </w:r>
      <w:r w:rsidRPr="00346296">
        <w:rPr>
          <w:sz w:val="22"/>
          <w:szCs w:val="22"/>
        </w:rPr>
        <w:t xml:space="preserve">, o Tribunal, acolhendo proposta do relator, expediu, dentre outros comandos, determinação ao Departamento de Logística do Ministério da Saúde para que </w:t>
      </w:r>
      <w:r w:rsidRPr="00346296">
        <w:rPr>
          <w:i/>
          <w:sz w:val="22"/>
          <w:szCs w:val="22"/>
        </w:rPr>
        <w:t>“justifique a pertinência e a adequação do custo referente à reserva técnica, quando incluído nas propostas de preços”</w:t>
      </w:r>
      <w:r w:rsidRPr="00346296">
        <w:rPr>
          <w:sz w:val="22"/>
          <w:szCs w:val="22"/>
        </w:rPr>
        <w:t>.</w:t>
      </w:r>
      <w:r w:rsidR="00A24088">
        <w:rPr>
          <w:sz w:val="22"/>
          <w:szCs w:val="22"/>
        </w:rPr>
        <w:t xml:space="preserve"> </w:t>
      </w:r>
      <w:hyperlink r:id="rId11" w:history="1">
        <w:r w:rsidR="00A24088" w:rsidRPr="00A24088">
          <w:rPr>
            <w:rStyle w:val="Hyperlink"/>
            <w:b/>
            <w:i/>
            <w:sz w:val="22"/>
            <w:szCs w:val="22"/>
          </w:rPr>
          <w:t>Acórdão 288/2014-Plenário</w:t>
        </w:r>
      </w:hyperlink>
      <w:r w:rsidR="00C73AC5" w:rsidRPr="00346296">
        <w:rPr>
          <w:b/>
          <w:i/>
          <w:sz w:val="22"/>
          <w:szCs w:val="22"/>
        </w:rPr>
        <w:t xml:space="preserve">, TC 025.392/2007-6, relator Ministro José </w:t>
      </w:r>
      <w:proofErr w:type="spellStart"/>
      <w:r w:rsidR="00C73AC5" w:rsidRPr="00346296">
        <w:rPr>
          <w:b/>
          <w:i/>
          <w:sz w:val="22"/>
          <w:szCs w:val="22"/>
        </w:rPr>
        <w:t>Múcio</w:t>
      </w:r>
      <w:proofErr w:type="spellEnd"/>
      <w:r w:rsidR="00C73AC5" w:rsidRPr="00346296">
        <w:rPr>
          <w:b/>
          <w:i/>
          <w:sz w:val="22"/>
          <w:szCs w:val="22"/>
        </w:rPr>
        <w:t xml:space="preserve"> Monteiro, 12.2.2014.</w:t>
      </w:r>
    </w:p>
    <w:p w:rsidR="00346296" w:rsidRPr="00346296" w:rsidRDefault="00346296" w:rsidP="002815F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630DF3" w:rsidRPr="004276B7" w:rsidRDefault="00630DF3" w:rsidP="00630DF3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INOVAÇÃO LEGISLATIVA</w:t>
      </w:r>
    </w:p>
    <w:p w:rsidR="00630DF3" w:rsidRDefault="00630DF3" w:rsidP="00630DF3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</w:p>
    <w:p w:rsidR="00630DF3" w:rsidRPr="00B24820" w:rsidRDefault="005C2014" w:rsidP="00224FA9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  <w:hyperlink r:id="rId12" w:history="1">
        <w:r w:rsidR="0098788D" w:rsidRPr="0098788D">
          <w:rPr>
            <w:rStyle w:val="Hyperlink"/>
            <w:b/>
            <w:sz w:val="22"/>
            <w:szCs w:val="22"/>
          </w:rPr>
          <w:t>Decreto 8.194, de 12.2.2014</w:t>
        </w:r>
      </w:hyperlink>
      <w:r w:rsidR="00630DF3">
        <w:rPr>
          <w:sz w:val="22"/>
          <w:szCs w:val="22"/>
        </w:rPr>
        <w:t>:</w:t>
      </w:r>
      <w:r w:rsidR="00630DF3" w:rsidRPr="00B24820">
        <w:rPr>
          <w:sz w:val="22"/>
          <w:szCs w:val="22"/>
        </w:rPr>
        <w:t xml:space="preserve"> Estabelece a aplicação de margem de preferência em lici</w:t>
      </w:r>
      <w:r w:rsidR="00290368">
        <w:rPr>
          <w:sz w:val="22"/>
          <w:szCs w:val="22"/>
        </w:rPr>
        <w:t>tações realizadas no âmbito da Administração Pública F</w:t>
      </w:r>
      <w:r w:rsidR="00630DF3" w:rsidRPr="00B24820">
        <w:rPr>
          <w:sz w:val="22"/>
          <w:szCs w:val="22"/>
        </w:rPr>
        <w:t>ederal para aquisição de equipamentos de tecnologia da informação e comunicação, para fins do disposto no art. 3</w:t>
      </w:r>
      <w:r w:rsidR="00630DF3" w:rsidRPr="00B24820">
        <w:rPr>
          <w:strike/>
          <w:sz w:val="22"/>
          <w:szCs w:val="22"/>
        </w:rPr>
        <w:t>º</w:t>
      </w:r>
      <w:r w:rsidR="00630DF3" w:rsidRPr="00B24820">
        <w:rPr>
          <w:sz w:val="22"/>
          <w:szCs w:val="22"/>
        </w:rPr>
        <w:t xml:space="preserve"> da Lei 8.666, de 21 de junho de 1993.</w:t>
      </w:r>
    </w:p>
    <w:p w:rsidR="00346296" w:rsidRPr="00346296" w:rsidRDefault="00346296" w:rsidP="002815F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6D7F8D" w:rsidRPr="00346296" w:rsidRDefault="006D7F8D" w:rsidP="002815F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346296" w:rsidRDefault="00346296" w:rsidP="002815F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Default="00F3058F" w:rsidP="006E65E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p w:rsidR="00DE1F76" w:rsidRDefault="00DE1F76" w:rsidP="00DE1F76">
      <w:pPr>
        <w:pStyle w:val="Default"/>
        <w:jc w:val="both"/>
        <w:rPr>
          <w:b/>
          <w:i/>
          <w:sz w:val="22"/>
          <w:szCs w:val="22"/>
        </w:rPr>
      </w:pPr>
    </w:p>
    <w:sectPr w:rsidR="00DE1F76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E9" w:rsidRDefault="004570E9" w:rsidP="008B0547">
      <w:pPr>
        <w:spacing w:after="0"/>
      </w:pPr>
      <w:r>
        <w:separator/>
      </w:r>
    </w:p>
  </w:endnote>
  <w:endnote w:type="continuationSeparator" w:id="0">
    <w:p w:rsidR="004570E9" w:rsidRDefault="004570E9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5C2014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E9" w:rsidRDefault="004570E9" w:rsidP="008B0547">
      <w:pPr>
        <w:spacing w:after="0"/>
      </w:pPr>
      <w:r>
        <w:separator/>
      </w:r>
    </w:p>
  </w:footnote>
  <w:footnote w:type="continuationSeparator" w:id="0">
    <w:p w:rsidR="004570E9" w:rsidRDefault="004570E9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112291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9E6"/>
    <w:rsid w:val="00046CF7"/>
    <w:rsid w:val="00047011"/>
    <w:rsid w:val="0004791A"/>
    <w:rsid w:val="00047C67"/>
    <w:rsid w:val="00047E62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3F4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5F57"/>
    <w:rsid w:val="00086210"/>
    <w:rsid w:val="00086489"/>
    <w:rsid w:val="000867E7"/>
    <w:rsid w:val="00086836"/>
    <w:rsid w:val="00086943"/>
    <w:rsid w:val="00086A39"/>
    <w:rsid w:val="00086BAA"/>
    <w:rsid w:val="00086D52"/>
    <w:rsid w:val="00087006"/>
    <w:rsid w:val="00087431"/>
    <w:rsid w:val="00087894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A79DB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4D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C1E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3D9F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8A6"/>
    <w:rsid w:val="000E7FD4"/>
    <w:rsid w:val="000F05AC"/>
    <w:rsid w:val="000F09C6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29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ED3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B11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47ECF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32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7B5"/>
    <w:rsid w:val="00174C1E"/>
    <w:rsid w:val="00174E4D"/>
    <w:rsid w:val="00175500"/>
    <w:rsid w:val="00175B3C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105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0EB8"/>
    <w:rsid w:val="001B1579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2A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D7F80"/>
    <w:rsid w:val="001E0BF1"/>
    <w:rsid w:val="001E1E28"/>
    <w:rsid w:val="001E1E6E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80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5BBD"/>
    <w:rsid w:val="0020621C"/>
    <w:rsid w:val="00206C2E"/>
    <w:rsid w:val="00206CDA"/>
    <w:rsid w:val="00206CDC"/>
    <w:rsid w:val="0020713E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4F1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EA9"/>
    <w:rsid w:val="00224F04"/>
    <w:rsid w:val="00224FA9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0FE"/>
    <w:rsid w:val="00234285"/>
    <w:rsid w:val="002343BF"/>
    <w:rsid w:val="002344C1"/>
    <w:rsid w:val="002344F3"/>
    <w:rsid w:val="0023455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2BB3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D65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5F0"/>
    <w:rsid w:val="00281830"/>
    <w:rsid w:val="0028195E"/>
    <w:rsid w:val="00281B57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368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9F5"/>
    <w:rsid w:val="00294A27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5562"/>
    <w:rsid w:val="002B558C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DAB"/>
    <w:rsid w:val="00332EF9"/>
    <w:rsid w:val="00333005"/>
    <w:rsid w:val="00333597"/>
    <w:rsid w:val="00334500"/>
    <w:rsid w:val="00334E58"/>
    <w:rsid w:val="00335067"/>
    <w:rsid w:val="00335707"/>
    <w:rsid w:val="0033572F"/>
    <w:rsid w:val="00335BC2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296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1A12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987"/>
    <w:rsid w:val="00370A1C"/>
    <w:rsid w:val="00370AD3"/>
    <w:rsid w:val="00370BC7"/>
    <w:rsid w:val="00370E7E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8EA"/>
    <w:rsid w:val="0039797F"/>
    <w:rsid w:val="00397D8E"/>
    <w:rsid w:val="003A008A"/>
    <w:rsid w:val="003A05E8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CC6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A82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7FD"/>
    <w:rsid w:val="003D4905"/>
    <w:rsid w:val="003D4AA0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D9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0E9"/>
    <w:rsid w:val="0045713D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967"/>
    <w:rsid w:val="004B0B94"/>
    <w:rsid w:val="004B0C8F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1E07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63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6971"/>
    <w:rsid w:val="00507A54"/>
    <w:rsid w:val="00507E53"/>
    <w:rsid w:val="00510257"/>
    <w:rsid w:val="00510D1D"/>
    <w:rsid w:val="00510E99"/>
    <w:rsid w:val="00511033"/>
    <w:rsid w:val="00511104"/>
    <w:rsid w:val="00511440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28C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21"/>
    <w:rsid w:val="005603F5"/>
    <w:rsid w:val="005605D3"/>
    <w:rsid w:val="005609A0"/>
    <w:rsid w:val="00560E55"/>
    <w:rsid w:val="00560E76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E2C"/>
    <w:rsid w:val="00567F7D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014"/>
    <w:rsid w:val="005C239B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63B5"/>
    <w:rsid w:val="005C674D"/>
    <w:rsid w:val="005C6842"/>
    <w:rsid w:val="005C6C37"/>
    <w:rsid w:val="005C6F00"/>
    <w:rsid w:val="005C7356"/>
    <w:rsid w:val="005C7644"/>
    <w:rsid w:val="005C77FD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ADF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DF3"/>
    <w:rsid w:val="00630E1F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5C86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8C2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D10"/>
    <w:rsid w:val="00681F18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4D4"/>
    <w:rsid w:val="00684966"/>
    <w:rsid w:val="00684BAF"/>
    <w:rsid w:val="006856FD"/>
    <w:rsid w:val="00685899"/>
    <w:rsid w:val="006859DA"/>
    <w:rsid w:val="0068662B"/>
    <w:rsid w:val="00686772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8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47D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D7F8D"/>
    <w:rsid w:val="006E00A7"/>
    <w:rsid w:val="006E010C"/>
    <w:rsid w:val="006E0A87"/>
    <w:rsid w:val="006E0A93"/>
    <w:rsid w:val="006E1B15"/>
    <w:rsid w:val="006E1CC8"/>
    <w:rsid w:val="006E3285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1F15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01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B66"/>
    <w:rsid w:val="0075064C"/>
    <w:rsid w:val="00750C66"/>
    <w:rsid w:val="00750E7E"/>
    <w:rsid w:val="00751AAF"/>
    <w:rsid w:val="00752285"/>
    <w:rsid w:val="00752721"/>
    <w:rsid w:val="00752801"/>
    <w:rsid w:val="00752B26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A16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67E"/>
    <w:rsid w:val="00767ADE"/>
    <w:rsid w:val="00767C28"/>
    <w:rsid w:val="007707EE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77"/>
    <w:rsid w:val="007934F1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635"/>
    <w:rsid w:val="007A7750"/>
    <w:rsid w:val="007A77BF"/>
    <w:rsid w:val="007A7AA2"/>
    <w:rsid w:val="007A7C23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2D2B"/>
    <w:rsid w:val="007D3500"/>
    <w:rsid w:val="007D350E"/>
    <w:rsid w:val="007D3768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2C53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6F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30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D8"/>
    <w:rsid w:val="008D7CB3"/>
    <w:rsid w:val="008D7CB8"/>
    <w:rsid w:val="008D7F62"/>
    <w:rsid w:val="008E003A"/>
    <w:rsid w:val="008E08A4"/>
    <w:rsid w:val="008E0CF5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1F81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9EB"/>
    <w:rsid w:val="00933A1D"/>
    <w:rsid w:val="009346EA"/>
    <w:rsid w:val="00934BAF"/>
    <w:rsid w:val="00934C41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DC2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6F6E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88D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07C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1DE0"/>
    <w:rsid w:val="009C22E6"/>
    <w:rsid w:val="009C2E9D"/>
    <w:rsid w:val="009C33CA"/>
    <w:rsid w:val="009C39AF"/>
    <w:rsid w:val="009C3EB1"/>
    <w:rsid w:val="009C4359"/>
    <w:rsid w:val="009C4B6D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193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9B5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088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EDC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07D"/>
    <w:rsid w:val="00A831CF"/>
    <w:rsid w:val="00A831FB"/>
    <w:rsid w:val="00A833BB"/>
    <w:rsid w:val="00A8358F"/>
    <w:rsid w:val="00A83BC5"/>
    <w:rsid w:val="00A83EB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269"/>
    <w:rsid w:val="00AB5586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B7D91"/>
    <w:rsid w:val="00AC00E7"/>
    <w:rsid w:val="00AC06DB"/>
    <w:rsid w:val="00AC0BAE"/>
    <w:rsid w:val="00AC0E78"/>
    <w:rsid w:val="00AC10AA"/>
    <w:rsid w:val="00AC126F"/>
    <w:rsid w:val="00AC13D9"/>
    <w:rsid w:val="00AC13F7"/>
    <w:rsid w:val="00AC1415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4EE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C79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8B"/>
    <w:rsid w:val="00AE3960"/>
    <w:rsid w:val="00AE4074"/>
    <w:rsid w:val="00AE439A"/>
    <w:rsid w:val="00AE4561"/>
    <w:rsid w:val="00AE54D5"/>
    <w:rsid w:val="00AE591D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AF7766"/>
    <w:rsid w:val="00B0025D"/>
    <w:rsid w:val="00B006D8"/>
    <w:rsid w:val="00B0073B"/>
    <w:rsid w:val="00B016AD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DB"/>
    <w:rsid w:val="00B26A9C"/>
    <w:rsid w:val="00B26C40"/>
    <w:rsid w:val="00B26D82"/>
    <w:rsid w:val="00B27359"/>
    <w:rsid w:val="00B27739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EBC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2F78"/>
    <w:rsid w:val="00B63284"/>
    <w:rsid w:val="00B63709"/>
    <w:rsid w:val="00B6373D"/>
    <w:rsid w:val="00B63964"/>
    <w:rsid w:val="00B63E30"/>
    <w:rsid w:val="00B645FA"/>
    <w:rsid w:val="00B64775"/>
    <w:rsid w:val="00B64BF2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C08"/>
    <w:rsid w:val="00B72EBB"/>
    <w:rsid w:val="00B7305E"/>
    <w:rsid w:val="00B7316F"/>
    <w:rsid w:val="00B73288"/>
    <w:rsid w:val="00B7350D"/>
    <w:rsid w:val="00B73B28"/>
    <w:rsid w:val="00B73E58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C22"/>
    <w:rsid w:val="00BA6DBD"/>
    <w:rsid w:val="00BA7276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580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7C1"/>
    <w:rsid w:val="00C46D15"/>
    <w:rsid w:val="00C46F6E"/>
    <w:rsid w:val="00C47127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B48"/>
    <w:rsid w:val="00C62BAA"/>
    <w:rsid w:val="00C6352A"/>
    <w:rsid w:val="00C635CC"/>
    <w:rsid w:val="00C63B29"/>
    <w:rsid w:val="00C63D29"/>
    <w:rsid w:val="00C63E6A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C38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AC5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932"/>
    <w:rsid w:val="00C76976"/>
    <w:rsid w:val="00C76D32"/>
    <w:rsid w:val="00C778A2"/>
    <w:rsid w:val="00C77E68"/>
    <w:rsid w:val="00C80C77"/>
    <w:rsid w:val="00C80D90"/>
    <w:rsid w:val="00C8104E"/>
    <w:rsid w:val="00C8117A"/>
    <w:rsid w:val="00C81245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175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1FE"/>
    <w:rsid w:val="00CC02AE"/>
    <w:rsid w:val="00CC07E9"/>
    <w:rsid w:val="00CC091B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E7A3C"/>
    <w:rsid w:val="00CF0105"/>
    <w:rsid w:val="00CF0373"/>
    <w:rsid w:val="00CF099B"/>
    <w:rsid w:val="00CF0E4D"/>
    <w:rsid w:val="00CF1081"/>
    <w:rsid w:val="00CF109E"/>
    <w:rsid w:val="00CF17F0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59A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48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5A5"/>
    <w:rsid w:val="00D41A6A"/>
    <w:rsid w:val="00D41D1F"/>
    <w:rsid w:val="00D42027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4DF3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03D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00D"/>
    <w:rsid w:val="00D725CA"/>
    <w:rsid w:val="00D733E0"/>
    <w:rsid w:val="00D7374B"/>
    <w:rsid w:val="00D741F4"/>
    <w:rsid w:val="00D74420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06F9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A7FBA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83E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09D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6CFF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50C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7D5"/>
    <w:rsid w:val="00E4492C"/>
    <w:rsid w:val="00E44995"/>
    <w:rsid w:val="00E45452"/>
    <w:rsid w:val="00E4557B"/>
    <w:rsid w:val="00E457FC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4F86"/>
    <w:rsid w:val="00E653C7"/>
    <w:rsid w:val="00E6575A"/>
    <w:rsid w:val="00E6594B"/>
    <w:rsid w:val="00E65B70"/>
    <w:rsid w:val="00E65F7E"/>
    <w:rsid w:val="00E660D8"/>
    <w:rsid w:val="00E66288"/>
    <w:rsid w:val="00E662CD"/>
    <w:rsid w:val="00E664AE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556"/>
    <w:rsid w:val="00E825A7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455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7AA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627"/>
    <w:rsid w:val="00EF2755"/>
    <w:rsid w:val="00EF3218"/>
    <w:rsid w:val="00EF334E"/>
    <w:rsid w:val="00EF34D2"/>
    <w:rsid w:val="00EF359E"/>
    <w:rsid w:val="00EF386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EF"/>
    <w:rsid w:val="00F04DF5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DD6"/>
    <w:rsid w:val="00F211DE"/>
    <w:rsid w:val="00F21A9F"/>
    <w:rsid w:val="00F21B15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72C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1D8"/>
    <w:rsid w:val="00F72357"/>
    <w:rsid w:val="00F72620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3CC5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0F97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80B"/>
    <w:rsid w:val="00F95B0B"/>
    <w:rsid w:val="00F95F58"/>
    <w:rsid w:val="00F963E1"/>
    <w:rsid w:val="00F9721B"/>
    <w:rsid w:val="00F972C8"/>
    <w:rsid w:val="00F9754A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77C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47AEEF-A01D-4ABD-8FB2-9A7DC8ED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C37A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C37AA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EC3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8618&amp;texto=2b2532384e554d41434f5244414f2533413235322b4f522b4e554d52454c4143414f2533413235322532392b414e442b2b2532384e554d414e4f41434f5244414f253341323031342b4f522b4e554d414e4f52454c4143414f25334132303134253239&amp;sort=DTRELEVANCIA&amp;ordem=DESC&amp;bases=ACORDAO-LEGADO;DECISAO-LEGADO;RELACAO-LEGADO;ACORDAO-RELACAO-LEGADO;&amp;highlight=&amp;posicaoDocumento=0%20%20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1-2014/2014/Decreto/D8194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8580&amp;texto=2b2532384e554d41434f5244414f2533413238382b4f522b4e554d52454c4143414f2533413238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%20%20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8591&amp;texto=2b2532384e554d41434f5244414f2533413238362b4f522b4e554d52454c4143414f253341323836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8667&amp;texto=2b2532384e554d41434f5244414f2533413237332b4f522b4e554d52454c4143414f253341323733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1D29-2A50-41C9-B178-2458097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2149</Words>
  <Characters>11609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13731</CharactersWithSpaces>
  <SharedDoc>false</SharedDoc>
  <HLinks>
    <vt:vector size="30" baseType="variant">
      <vt:variant>
        <vt:i4>7602203</vt:i4>
      </vt:variant>
      <vt:variant>
        <vt:i4>12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http://www.planalto.gov.br/ccivil_03/_Ato2011-2014/2014/Decreto/D8194.htm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-118580&amp;texto=2b2532384e554d41434f5244414f2533413238382b4f522b4e554d52454c4143414f2533413238382532392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0%20%20%20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-118591&amp;texto=2b2532384e554d41434f5244414f2533413238362b4f522b4e554d52454c4143414f2533413238362532392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0%20%20%20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-118618&amp;texto=2b2532384e554d41434f5244414f2533413235322b4f522b4e554d52454c4143414f2533413235322532392b414e442b2b2532384e554d414e4f41434f5244414f253341323031342b4f522b4e554d414e4f52454c4143414f25334132303134253239&amp;sort=DTRELEVANCIA&amp;ordem=DESC&amp;bases=ACORDAO-LEGADO;DECISAO-LEGADO;RELACAO-LEGADO;ACORDAO-RELACAO-LEGADO;&amp;highlight=&amp;posicaoDocumento=0%20%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2015-05-07T13:14:00Z</dcterms:created>
  <dcterms:modified xsi:type="dcterms:W3CDTF">2015-05-07T13:14:00Z</dcterms:modified>
</cp:coreProperties>
</file>