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F2486E" w:rsidRDefault="000B1052" w:rsidP="00F248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155</w:t>
      </w:r>
    </w:p>
    <w:p w:rsidR="00F2486E" w:rsidRPr="00F2486E" w:rsidRDefault="009444E6" w:rsidP="00F248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993B9D">
        <w:rPr>
          <w:rFonts w:ascii="Times New Roman" w:hAnsi="Times New Roman"/>
          <w:b/>
          <w:i w:val="0"/>
          <w:sz w:val="22"/>
          <w:szCs w:val="22"/>
        </w:rPr>
        <w:t>ões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>:</w:t>
      </w:r>
      <w:r w:rsidR="003B16D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871CE">
        <w:rPr>
          <w:rFonts w:ascii="Times New Roman" w:hAnsi="Times New Roman"/>
          <w:b/>
          <w:i w:val="0"/>
          <w:sz w:val="22"/>
          <w:szCs w:val="22"/>
        </w:rPr>
        <w:t>11</w:t>
      </w:r>
      <w:r w:rsidR="000B4439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E871CE">
        <w:rPr>
          <w:rFonts w:ascii="Times New Roman" w:hAnsi="Times New Roman"/>
          <w:b/>
          <w:i w:val="0"/>
          <w:sz w:val="22"/>
          <w:szCs w:val="22"/>
        </w:rPr>
        <w:t>12</w:t>
      </w:r>
      <w:r w:rsidR="001C6395"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B4439">
        <w:rPr>
          <w:rFonts w:ascii="Times New Roman" w:hAnsi="Times New Roman"/>
          <w:b/>
          <w:i w:val="0"/>
          <w:sz w:val="22"/>
          <w:szCs w:val="22"/>
        </w:rPr>
        <w:t>junho</w:t>
      </w:r>
      <w:r w:rsidR="00AB7918" w:rsidRPr="00993B9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93B9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993B9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993B9D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data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acima indicada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>, relativas a licitações e contratos, e tem por finalidade facilitar o acompanhamento, pelo leitor, d</w:t>
      </w:r>
      <w:r w:rsidR="000E5EAB" w:rsidRPr="00993B9D">
        <w:rPr>
          <w:sz w:val="22"/>
          <w:szCs w:val="22"/>
        </w:rPr>
        <w:t>o</w:t>
      </w:r>
      <w:r w:rsidRPr="00993B9D">
        <w:rPr>
          <w:sz w:val="22"/>
          <w:szCs w:val="22"/>
        </w:rPr>
        <w:t xml:space="preserve">s aspectos relevantes que envolvem o tema. </w:t>
      </w:r>
      <w:r w:rsidR="000E5EAB" w:rsidRPr="00993B9D">
        <w:rPr>
          <w:sz w:val="22"/>
          <w:szCs w:val="22"/>
        </w:rPr>
        <w:t>A</w:t>
      </w:r>
      <w:r w:rsidRPr="00993B9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993B9D">
        <w:rPr>
          <w:sz w:val="22"/>
          <w:szCs w:val="22"/>
        </w:rPr>
        <w:t>r</w:t>
      </w:r>
      <w:r w:rsidRPr="00993B9D">
        <w:rPr>
          <w:sz w:val="22"/>
          <w:szCs w:val="22"/>
        </w:rPr>
        <w:t>epositórios oficiais de jurisprudência.</w:t>
      </w:r>
      <w:r w:rsidR="00F56967" w:rsidRPr="00993B9D">
        <w:rPr>
          <w:sz w:val="22"/>
          <w:szCs w:val="22"/>
        </w:rPr>
        <w:t xml:space="preserve"> Para aprofundamento, o leitor pode acessar o inteiro teor da deliberação, bastando clicar no número do Acórdão (ou pressione a tecla CTRL e, simultaneamente, clique no número do Acórdão).</w:t>
      </w:r>
    </w:p>
    <w:p w:rsidR="00F56967" w:rsidRPr="00993B9D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9C5EDE" w:rsidRPr="005220A9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6C183C" w:rsidRPr="006C183C" w:rsidRDefault="0084005B" w:rsidP="00FA4D76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5220A9">
        <w:rPr>
          <w:b/>
          <w:sz w:val="22"/>
          <w:szCs w:val="22"/>
          <w:lang w:eastAsia="pt-BR"/>
        </w:rPr>
        <w:t>Plenário</w:t>
      </w:r>
    </w:p>
    <w:p w:rsidR="006C183C" w:rsidRDefault="006C183C" w:rsidP="00FA4D76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920D31">
        <w:rPr>
          <w:sz w:val="22"/>
          <w:szCs w:val="22"/>
          <w:lang w:eastAsia="pt-BR"/>
        </w:rPr>
        <w:t>1</w:t>
      </w:r>
      <w:r>
        <w:rPr>
          <w:sz w:val="22"/>
          <w:szCs w:val="22"/>
          <w:lang w:eastAsia="pt-BR"/>
        </w:rPr>
        <w:t xml:space="preserve">. </w:t>
      </w:r>
      <w:r w:rsidRPr="00D364D3">
        <w:rPr>
          <w:sz w:val="22"/>
          <w:szCs w:val="22"/>
          <w:lang w:eastAsia="pt-BR"/>
        </w:rPr>
        <w:t xml:space="preserve">Não </w:t>
      </w:r>
      <w:r>
        <w:rPr>
          <w:sz w:val="22"/>
          <w:szCs w:val="22"/>
          <w:lang w:eastAsia="pt-BR"/>
        </w:rPr>
        <w:t>há</w:t>
      </w:r>
      <w:r w:rsidRPr="00D364D3">
        <w:rPr>
          <w:sz w:val="22"/>
          <w:szCs w:val="22"/>
          <w:lang w:eastAsia="pt-BR"/>
        </w:rPr>
        <w:t xml:space="preserve"> vedação legal à participação, em uma mesma licitação, de empresas c</w:t>
      </w:r>
      <w:r>
        <w:rPr>
          <w:sz w:val="22"/>
          <w:szCs w:val="22"/>
          <w:lang w:eastAsia="pt-BR"/>
        </w:rPr>
        <w:t xml:space="preserve">ujos </w:t>
      </w:r>
      <w:r w:rsidRPr="00D364D3">
        <w:rPr>
          <w:sz w:val="22"/>
          <w:szCs w:val="22"/>
          <w:lang w:eastAsia="pt-BR"/>
        </w:rPr>
        <w:t>sócios</w:t>
      </w:r>
      <w:r>
        <w:rPr>
          <w:sz w:val="22"/>
          <w:szCs w:val="22"/>
          <w:lang w:eastAsia="pt-BR"/>
        </w:rPr>
        <w:t xml:space="preserve"> tenham </w:t>
      </w:r>
      <w:r w:rsidRPr="00D364D3">
        <w:rPr>
          <w:sz w:val="22"/>
          <w:szCs w:val="22"/>
          <w:lang w:eastAsia="pt-BR"/>
        </w:rPr>
        <w:t>relaç</w:t>
      </w:r>
      <w:r>
        <w:rPr>
          <w:sz w:val="22"/>
          <w:szCs w:val="22"/>
          <w:lang w:eastAsia="pt-BR"/>
        </w:rPr>
        <w:t>ões</w:t>
      </w:r>
      <w:r w:rsidRPr="00D364D3">
        <w:rPr>
          <w:sz w:val="22"/>
          <w:szCs w:val="22"/>
          <w:lang w:eastAsia="pt-BR"/>
        </w:rPr>
        <w:t xml:space="preserve"> de parentesco</w:t>
      </w:r>
      <w:r w:rsidR="00094F3A">
        <w:rPr>
          <w:sz w:val="22"/>
          <w:szCs w:val="22"/>
          <w:lang w:eastAsia="pt-BR"/>
        </w:rPr>
        <w:t xml:space="preserve"> entre si</w:t>
      </w:r>
      <w:r w:rsidRPr="00D364D3">
        <w:rPr>
          <w:sz w:val="22"/>
          <w:szCs w:val="22"/>
          <w:lang w:eastAsia="pt-BR"/>
        </w:rPr>
        <w:t xml:space="preserve">. </w:t>
      </w:r>
      <w:r>
        <w:rPr>
          <w:sz w:val="22"/>
          <w:szCs w:val="22"/>
          <w:lang w:eastAsia="pt-BR"/>
        </w:rPr>
        <w:t>Contudo</w:t>
      </w:r>
      <w:r w:rsidRPr="00D364D3">
        <w:rPr>
          <w:sz w:val="22"/>
          <w:szCs w:val="22"/>
          <w:lang w:eastAsia="pt-BR"/>
        </w:rPr>
        <w:t>, essas relações podem e devem ser levadas em conta sempre que</w:t>
      </w:r>
      <w:r>
        <w:rPr>
          <w:sz w:val="22"/>
          <w:szCs w:val="22"/>
          <w:lang w:eastAsia="pt-BR"/>
        </w:rPr>
        <w:t xml:space="preserve"> </w:t>
      </w:r>
      <w:r w:rsidRPr="00D364D3">
        <w:rPr>
          <w:sz w:val="22"/>
          <w:szCs w:val="22"/>
          <w:lang w:eastAsia="pt-BR"/>
        </w:rPr>
        <w:t>houver indícios consistentes de conluio</w:t>
      </w:r>
      <w:r>
        <w:rPr>
          <w:sz w:val="22"/>
          <w:szCs w:val="22"/>
          <w:lang w:eastAsia="pt-BR"/>
        </w:rPr>
        <w:t>.</w:t>
      </w:r>
    </w:p>
    <w:p w:rsidR="008C2691" w:rsidRDefault="006C183C" w:rsidP="00FA4D76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2</w:t>
      </w:r>
      <w:r w:rsidR="008C2691" w:rsidRPr="005220A9">
        <w:rPr>
          <w:sz w:val="22"/>
          <w:szCs w:val="22"/>
          <w:lang w:eastAsia="pt-BR"/>
        </w:rPr>
        <w:t>.</w:t>
      </w:r>
      <w:r w:rsidR="004B5E52">
        <w:rPr>
          <w:sz w:val="22"/>
          <w:szCs w:val="22"/>
          <w:lang w:eastAsia="pt-BR"/>
        </w:rPr>
        <w:t xml:space="preserve"> </w:t>
      </w:r>
      <w:r w:rsidR="00FA4D76">
        <w:rPr>
          <w:sz w:val="22"/>
          <w:szCs w:val="22"/>
          <w:lang w:eastAsia="pt-BR"/>
        </w:rPr>
        <w:t xml:space="preserve"> </w:t>
      </w:r>
      <w:r w:rsidR="00B152F4">
        <w:rPr>
          <w:sz w:val="22"/>
          <w:szCs w:val="22"/>
          <w:lang w:eastAsia="pt-BR"/>
        </w:rPr>
        <w:t>Na</w:t>
      </w:r>
      <w:r w:rsidR="00FA4D76" w:rsidRPr="00FA4D76">
        <w:rPr>
          <w:sz w:val="22"/>
          <w:szCs w:val="22"/>
        </w:rPr>
        <w:t xml:space="preserve">s licitações sob a égide do RDC, quando estabelecerem intervalo mínimo de diferença de valores entre os lances, </w:t>
      </w:r>
      <w:r w:rsidR="00B152F4">
        <w:rPr>
          <w:sz w:val="22"/>
          <w:szCs w:val="22"/>
        </w:rPr>
        <w:t>é recomendável</w:t>
      </w:r>
      <w:r w:rsidR="00FA4D76" w:rsidRPr="00FA4D76">
        <w:rPr>
          <w:sz w:val="22"/>
          <w:szCs w:val="22"/>
        </w:rPr>
        <w:t xml:space="preserve"> prever mecanismos que coíbam a possibilidade de eventual licitante cobrir o menor preço ofertado com desconto irrisório.</w:t>
      </w:r>
    </w:p>
    <w:p w:rsidR="009C2E9D" w:rsidRPr="009C2E9D" w:rsidRDefault="009C2E9D" w:rsidP="009C2E9D">
      <w:pPr>
        <w:spacing w:after="60"/>
        <w:ind w:left="0"/>
        <w:rPr>
          <w:iCs/>
          <w:sz w:val="22"/>
          <w:szCs w:val="22"/>
        </w:rPr>
      </w:pPr>
      <w:r w:rsidRPr="009C2E9D">
        <w:rPr>
          <w:sz w:val="22"/>
          <w:szCs w:val="22"/>
        </w:rPr>
        <w:t xml:space="preserve">3. Nas licitações realizadas </w:t>
      </w:r>
      <w:r>
        <w:rPr>
          <w:sz w:val="22"/>
          <w:szCs w:val="22"/>
        </w:rPr>
        <w:t>mediante</w:t>
      </w:r>
      <w:r w:rsidRPr="009C2E9D">
        <w:rPr>
          <w:sz w:val="22"/>
          <w:szCs w:val="22"/>
        </w:rPr>
        <w:t xml:space="preserve"> o regime de contratação integrada</w:t>
      </w:r>
      <w:r w:rsidR="00CA4C35">
        <w:rPr>
          <w:sz w:val="22"/>
          <w:szCs w:val="22"/>
        </w:rPr>
        <w:t>,</w:t>
      </w:r>
      <w:r w:rsidRPr="009C2E9D">
        <w:rPr>
          <w:sz w:val="22"/>
          <w:szCs w:val="22"/>
        </w:rPr>
        <w:t xml:space="preserve"> </w:t>
      </w:r>
      <w:r w:rsidRPr="009C2E9D">
        <w:rPr>
          <w:iCs/>
          <w:sz w:val="22"/>
          <w:szCs w:val="22"/>
          <w:lang w:eastAsia="pt-BR"/>
        </w:rPr>
        <w:t>prev</w:t>
      </w:r>
      <w:r>
        <w:rPr>
          <w:iCs/>
          <w:sz w:val="22"/>
          <w:szCs w:val="22"/>
          <w:lang w:eastAsia="pt-BR"/>
        </w:rPr>
        <w:t>isto no art. 9º da Lei 12.462/</w:t>
      </w:r>
      <w:r w:rsidRPr="009C2E9D">
        <w:rPr>
          <w:iCs/>
          <w:sz w:val="22"/>
          <w:szCs w:val="22"/>
          <w:lang w:eastAsia="pt-BR"/>
        </w:rPr>
        <w:t>11</w:t>
      </w:r>
      <w:r>
        <w:rPr>
          <w:iCs/>
          <w:sz w:val="22"/>
          <w:szCs w:val="22"/>
          <w:lang w:eastAsia="pt-BR"/>
        </w:rPr>
        <w:t xml:space="preserve"> (</w:t>
      </w:r>
      <w:r w:rsidRPr="009C2E9D">
        <w:rPr>
          <w:iCs/>
          <w:sz w:val="22"/>
          <w:szCs w:val="22"/>
          <w:lang w:eastAsia="pt-BR"/>
        </w:rPr>
        <w:t>RDC),</w:t>
      </w:r>
      <w:r w:rsidR="00CA4C35">
        <w:rPr>
          <w:sz w:val="22"/>
          <w:szCs w:val="22"/>
        </w:rPr>
        <w:t xml:space="preserve"> é recomendável inserir</w:t>
      </w:r>
      <w:r w:rsidR="00CA4C35">
        <w:rPr>
          <w:iCs/>
          <w:sz w:val="22"/>
          <w:szCs w:val="22"/>
        </w:rPr>
        <w:t xml:space="preserve"> “</w:t>
      </w:r>
      <w:r w:rsidRPr="009C2E9D">
        <w:rPr>
          <w:iCs/>
          <w:sz w:val="22"/>
          <w:szCs w:val="22"/>
        </w:rPr>
        <w:t>matriz de riscos</w:t>
      </w:r>
      <w:r w:rsidR="00CA4C35">
        <w:rPr>
          <w:iCs/>
          <w:sz w:val="22"/>
          <w:szCs w:val="22"/>
        </w:rPr>
        <w:t>”</w:t>
      </w:r>
      <w:r w:rsidRPr="009C2E9D">
        <w:rPr>
          <w:iCs/>
          <w:sz w:val="22"/>
          <w:szCs w:val="22"/>
        </w:rPr>
        <w:t xml:space="preserve"> no instrumento convocatório </w:t>
      </w:r>
      <w:r w:rsidR="00CA4C35">
        <w:rPr>
          <w:iCs/>
          <w:sz w:val="22"/>
          <w:szCs w:val="22"/>
        </w:rPr>
        <w:t>e na minuta contratual, de modo</w:t>
      </w:r>
      <w:r w:rsidRPr="009C2E9D">
        <w:rPr>
          <w:iCs/>
          <w:sz w:val="22"/>
          <w:szCs w:val="22"/>
        </w:rPr>
        <w:t xml:space="preserve"> a tornar o certame mais transparente e isonômico</w:t>
      </w:r>
      <w:r w:rsidR="00090C97">
        <w:rPr>
          <w:iCs/>
          <w:sz w:val="22"/>
          <w:szCs w:val="22"/>
        </w:rPr>
        <w:t>,</w:t>
      </w:r>
      <w:r w:rsidR="00090C97" w:rsidRPr="00090C97">
        <w:rPr>
          <w:b/>
          <w:iCs/>
          <w:sz w:val="22"/>
          <w:szCs w:val="22"/>
        </w:rPr>
        <w:t xml:space="preserve"> </w:t>
      </w:r>
      <w:r w:rsidR="00090C97" w:rsidRPr="00090C97">
        <w:rPr>
          <w:iCs/>
          <w:sz w:val="22"/>
          <w:szCs w:val="22"/>
        </w:rPr>
        <w:t>assim como a conferir maior segurança jurídica ao contrato</w:t>
      </w:r>
      <w:r w:rsidRPr="00090C97">
        <w:rPr>
          <w:iCs/>
          <w:sz w:val="22"/>
          <w:szCs w:val="22"/>
        </w:rPr>
        <w:t>.</w:t>
      </w:r>
    </w:p>
    <w:p w:rsidR="006C183C" w:rsidRDefault="009C2E9D" w:rsidP="00FA4D76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="00102DC0" w:rsidRPr="005220A9">
        <w:rPr>
          <w:sz w:val="22"/>
          <w:szCs w:val="22"/>
        </w:rPr>
        <w:t xml:space="preserve">.  </w:t>
      </w:r>
      <w:r w:rsidR="00102DC0" w:rsidRPr="00F73B70">
        <w:rPr>
          <w:sz w:val="22"/>
          <w:szCs w:val="22"/>
        </w:rPr>
        <w:t>O desequilíbrio econômico-financeiro do contrato não pode ser constatado a partir da variação de preços de apenas um serviço ou insumo, devendo, ao contrário, resultar de um exame global da variação de preços de todos os itens da avença.</w:t>
      </w:r>
      <w:r w:rsidR="00102DC0">
        <w:rPr>
          <w:sz w:val="22"/>
          <w:szCs w:val="22"/>
        </w:rPr>
        <w:t xml:space="preserve"> </w:t>
      </w:r>
    </w:p>
    <w:p w:rsidR="00E13207" w:rsidRPr="00993B9D" w:rsidRDefault="00E13207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4854A3" w:rsidRPr="00FA4D76" w:rsidRDefault="004854A3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6C183C" w:rsidRDefault="006C183C" w:rsidP="006C183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1. </w:t>
      </w:r>
      <w:r w:rsidRPr="00D364D3">
        <w:rPr>
          <w:b/>
          <w:sz w:val="22"/>
          <w:szCs w:val="22"/>
          <w:lang w:eastAsia="pt-BR"/>
        </w:rPr>
        <w:t>Não há vedação legal à participação, em uma mesma licitação, de empresas cujos sócios tenham relaç</w:t>
      </w:r>
      <w:r>
        <w:rPr>
          <w:b/>
          <w:sz w:val="22"/>
          <w:szCs w:val="22"/>
          <w:lang w:eastAsia="pt-BR"/>
        </w:rPr>
        <w:t>ões</w:t>
      </w:r>
      <w:r w:rsidRPr="00D364D3">
        <w:rPr>
          <w:b/>
          <w:sz w:val="22"/>
          <w:szCs w:val="22"/>
          <w:lang w:eastAsia="pt-BR"/>
        </w:rPr>
        <w:t xml:space="preserve"> de parentesco</w:t>
      </w:r>
      <w:r w:rsidR="00094F3A">
        <w:rPr>
          <w:b/>
          <w:sz w:val="22"/>
          <w:szCs w:val="22"/>
          <w:lang w:eastAsia="pt-BR"/>
        </w:rPr>
        <w:t xml:space="preserve"> entre si</w:t>
      </w:r>
      <w:r w:rsidRPr="00D364D3">
        <w:rPr>
          <w:b/>
          <w:sz w:val="22"/>
          <w:szCs w:val="22"/>
          <w:lang w:eastAsia="pt-BR"/>
        </w:rPr>
        <w:t xml:space="preserve">. </w:t>
      </w:r>
      <w:r>
        <w:rPr>
          <w:b/>
          <w:sz w:val="22"/>
          <w:szCs w:val="22"/>
          <w:lang w:eastAsia="pt-BR"/>
        </w:rPr>
        <w:t xml:space="preserve">Contudo, </w:t>
      </w:r>
      <w:r w:rsidRPr="00D364D3">
        <w:rPr>
          <w:b/>
          <w:sz w:val="22"/>
          <w:szCs w:val="22"/>
          <w:lang w:eastAsia="pt-BR"/>
        </w:rPr>
        <w:t>essas relações podem e devem ser levadas em conta sempre que houver indícios consistentes de conluio.</w:t>
      </w:r>
    </w:p>
    <w:p w:rsidR="006C183C" w:rsidRPr="006C183C" w:rsidRDefault="006C183C" w:rsidP="00102DC0">
      <w:pPr>
        <w:autoSpaceDE w:val="0"/>
        <w:autoSpaceDN w:val="0"/>
        <w:adjustRightInd w:val="0"/>
        <w:spacing w:after="0"/>
        <w:ind w:left="0"/>
        <w:rPr>
          <w:i/>
          <w:sz w:val="22"/>
          <w:szCs w:val="22"/>
        </w:rPr>
      </w:pPr>
      <w:r w:rsidRPr="00F30A9C">
        <w:rPr>
          <w:iCs/>
          <w:sz w:val="22"/>
          <w:szCs w:val="22"/>
        </w:rPr>
        <w:t>Pedido de Reexame interposto p</w:t>
      </w:r>
      <w:r>
        <w:rPr>
          <w:iCs/>
          <w:sz w:val="22"/>
          <w:szCs w:val="22"/>
        </w:rPr>
        <w:t>or</w:t>
      </w:r>
      <w:r w:rsidRPr="00F30A9C">
        <w:rPr>
          <w:iCs/>
          <w:sz w:val="22"/>
          <w:szCs w:val="22"/>
        </w:rPr>
        <w:t xml:space="preserve"> empresa</w:t>
      </w:r>
      <w:r>
        <w:rPr>
          <w:iCs/>
          <w:sz w:val="22"/>
          <w:szCs w:val="22"/>
        </w:rPr>
        <w:t xml:space="preserve"> requereu a reforma do</w:t>
      </w:r>
      <w:r w:rsidRPr="00F30A9C">
        <w:rPr>
          <w:iCs/>
          <w:sz w:val="22"/>
          <w:szCs w:val="22"/>
        </w:rPr>
        <w:t xml:space="preserve"> Acórdão 2.425/2012 – Plenário</w:t>
      </w:r>
      <w:r>
        <w:rPr>
          <w:iCs/>
          <w:sz w:val="22"/>
          <w:szCs w:val="22"/>
        </w:rPr>
        <w:t xml:space="preserve">, </w:t>
      </w:r>
      <w:r w:rsidR="007B459E">
        <w:rPr>
          <w:iCs/>
          <w:sz w:val="22"/>
          <w:szCs w:val="22"/>
        </w:rPr>
        <w:t>proferido em sede de D</w:t>
      </w:r>
      <w:r>
        <w:rPr>
          <w:iCs/>
          <w:sz w:val="22"/>
          <w:szCs w:val="22"/>
        </w:rPr>
        <w:t xml:space="preserve">enúncia, </w:t>
      </w:r>
      <w:r w:rsidR="005D4D03">
        <w:rPr>
          <w:iCs/>
          <w:sz w:val="22"/>
          <w:szCs w:val="22"/>
        </w:rPr>
        <w:t>que declarara</w:t>
      </w:r>
      <w:r>
        <w:rPr>
          <w:iCs/>
          <w:sz w:val="22"/>
          <w:szCs w:val="22"/>
        </w:rPr>
        <w:t xml:space="preserve"> a inidoneidade da recorrente </w:t>
      </w:r>
      <w:r w:rsidRPr="00317814">
        <w:rPr>
          <w:sz w:val="22"/>
          <w:szCs w:val="22"/>
        </w:rPr>
        <w:t xml:space="preserve">para </w:t>
      </w:r>
      <w:r>
        <w:rPr>
          <w:sz w:val="22"/>
          <w:szCs w:val="22"/>
        </w:rPr>
        <w:t>licitar e contratar com a Administração Pública</w:t>
      </w:r>
      <w:r w:rsidR="005D4D03">
        <w:rPr>
          <w:sz w:val="22"/>
          <w:szCs w:val="22"/>
        </w:rPr>
        <w:t xml:space="preserve"> Federal</w:t>
      </w:r>
      <w:r>
        <w:rPr>
          <w:sz w:val="22"/>
          <w:szCs w:val="22"/>
        </w:rPr>
        <w:t xml:space="preserve"> por três anos. A sanção fora aplicada em razão de diversos indícios de conluio entre essa empresa e </w:t>
      </w:r>
      <w:r w:rsidRPr="00216835">
        <w:rPr>
          <w:sz w:val="22"/>
          <w:szCs w:val="22"/>
        </w:rPr>
        <w:t>outra licitante no curso de pregão eletrônico</w:t>
      </w:r>
      <w:r w:rsidR="005D4D03">
        <w:rPr>
          <w:sz w:val="22"/>
          <w:szCs w:val="22"/>
        </w:rPr>
        <w:t>, e</w:t>
      </w:r>
      <w:r w:rsidR="00C53CA1">
        <w:rPr>
          <w:sz w:val="22"/>
          <w:szCs w:val="22"/>
        </w:rPr>
        <w:t>ntre eles</w:t>
      </w:r>
      <w:r w:rsidRPr="00216835">
        <w:rPr>
          <w:sz w:val="22"/>
          <w:szCs w:val="22"/>
        </w:rPr>
        <w:t xml:space="preserve"> a existência de relação de parentesco entre os seus sócios. Nesse ponto, alegou a recorrente que ela e a outra empresa "</w:t>
      </w:r>
      <w:r w:rsidRPr="00216835">
        <w:rPr>
          <w:i/>
          <w:iCs/>
          <w:sz w:val="22"/>
          <w:szCs w:val="22"/>
        </w:rPr>
        <w:t xml:space="preserve">possuíam personalidades jurídicas distintas, com composição societária diversa, sendo a única relação entre elas </w:t>
      </w:r>
      <w:r w:rsidR="00987088" w:rsidRPr="00987088">
        <w:rPr>
          <w:iCs/>
          <w:sz w:val="22"/>
          <w:szCs w:val="22"/>
        </w:rPr>
        <w:t>[a]</w:t>
      </w:r>
      <w:r w:rsidR="00987088">
        <w:rPr>
          <w:iCs/>
          <w:sz w:val="22"/>
          <w:szCs w:val="22"/>
        </w:rPr>
        <w:t xml:space="preserve"> </w:t>
      </w:r>
      <w:r w:rsidRPr="00216835">
        <w:rPr>
          <w:i/>
          <w:iCs/>
          <w:sz w:val="22"/>
          <w:szCs w:val="22"/>
        </w:rPr>
        <w:t>de parentesco entre os sócios de uma e de outra, não havendo vedação legal nisso</w:t>
      </w:r>
      <w:r w:rsidRPr="00216835">
        <w:rPr>
          <w:iCs/>
          <w:sz w:val="22"/>
          <w:szCs w:val="22"/>
        </w:rPr>
        <w:t xml:space="preserve">". </w:t>
      </w:r>
      <w:r w:rsidRPr="00216835">
        <w:rPr>
          <w:sz w:val="22"/>
          <w:szCs w:val="22"/>
        </w:rPr>
        <w:t xml:space="preserve">O Relator destacou que a avaliação </w:t>
      </w:r>
      <w:r w:rsidR="00987088">
        <w:rPr>
          <w:sz w:val="22"/>
          <w:szCs w:val="22"/>
        </w:rPr>
        <w:t>global</w:t>
      </w:r>
      <w:r w:rsidRPr="00216835">
        <w:rPr>
          <w:sz w:val="22"/>
          <w:szCs w:val="22"/>
        </w:rPr>
        <w:t xml:space="preserve"> dos fatos denunciados e das </w:t>
      </w:r>
      <w:r w:rsidRPr="00216835">
        <w:rPr>
          <w:sz w:val="22"/>
          <w:szCs w:val="22"/>
          <w:lang w:eastAsia="pt-BR"/>
        </w:rPr>
        <w:t>informações trazidas pela unidade instrutiva, concernentes</w:t>
      </w:r>
      <w:r w:rsidR="005D75D5">
        <w:rPr>
          <w:sz w:val="22"/>
          <w:szCs w:val="22"/>
          <w:lang w:eastAsia="pt-BR"/>
        </w:rPr>
        <w:t xml:space="preserve"> à </w:t>
      </w:r>
      <w:r w:rsidRPr="00216835">
        <w:rPr>
          <w:sz w:val="22"/>
          <w:szCs w:val="22"/>
          <w:lang w:eastAsia="pt-BR"/>
        </w:rPr>
        <w:t xml:space="preserve">participação conjunta dessas mesmas empresas </w:t>
      </w:r>
      <w:r w:rsidR="00B76FCB">
        <w:rPr>
          <w:sz w:val="22"/>
          <w:szCs w:val="22"/>
          <w:lang w:eastAsia="pt-BR"/>
        </w:rPr>
        <w:t>em outros certames, contribuiu</w:t>
      </w:r>
      <w:r w:rsidRPr="00216835">
        <w:rPr>
          <w:sz w:val="22"/>
          <w:szCs w:val="22"/>
          <w:lang w:eastAsia="pt-BR"/>
        </w:rPr>
        <w:t xml:space="preserve"> decisivamente para confirmar o conluio entre elas. </w:t>
      </w:r>
      <w:r>
        <w:rPr>
          <w:sz w:val="22"/>
          <w:szCs w:val="22"/>
          <w:lang w:eastAsia="pt-BR"/>
        </w:rPr>
        <w:t>Em seguida, descreveu o procedimento fraudulento no qual as empresas</w:t>
      </w:r>
      <w:r w:rsidRPr="00867B38">
        <w:rPr>
          <w:sz w:val="22"/>
          <w:szCs w:val="22"/>
          <w:lang w:eastAsia="pt-BR"/>
        </w:rPr>
        <w:t xml:space="preserve"> valeram-se do benefício legal concedido</w:t>
      </w:r>
      <w:r>
        <w:rPr>
          <w:sz w:val="22"/>
          <w:szCs w:val="22"/>
          <w:lang w:eastAsia="pt-BR"/>
        </w:rPr>
        <w:t xml:space="preserve"> pela Lei do Simples Nacional</w:t>
      </w:r>
      <w:r w:rsidRPr="00867B38">
        <w:rPr>
          <w:sz w:val="22"/>
          <w:szCs w:val="22"/>
          <w:lang w:eastAsia="pt-BR"/>
        </w:rPr>
        <w:t xml:space="preserve"> no intuito de proteger a </w:t>
      </w:r>
      <w:r>
        <w:rPr>
          <w:sz w:val="22"/>
          <w:szCs w:val="22"/>
          <w:lang w:eastAsia="pt-BR"/>
        </w:rPr>
        <w:t xml:space="preserve">recorrente (entidade de grande porte) </w:t>
      </w:r>
      <w:r w:rsidRPr="00867B38">
        <w:rPr>
          <w:sz w:val="22"/>
          <w:szCs w:val="22"/>
          <w:lang w:eastAsia="pt-BR"/>
        </w:rPr>
        <w:t>da concorrência d</w:t>
      </w:r>
      <w:r>
        <w:rPr>
          <w:sz w:val="22"/>
          <w:szCs w:val="22"/>
          <w:lang w:eastAsia="pt-BR"/>
        </w:rPr>
        <w:t>os</w:t>
      </w:r>
      <w:r w:rsidRPr="00867B38">
        <w:rPr>
          <w:sz w:val="22"/>
          <w:szCs w:val="22"/>
          <w:lang w:eastAsia="pt-BR"/>
        </w:rPr>
        <w:t xml:space="preserve"> micro e pequenos empresários: "</w:t>
      </w:r>
      <w:r w:rsidRPr="00867B38">
        <w:rPr>
          <w:i/>
          <w:sz w:val="22"/>
          <w:szCs w:val="22"/>
          <w:lang w:eastAsia="pt-BR"/>
        </w:rPr>
        <w:t>De acordo com os artigos 44 e 45 da Lei Complementar 123/2006, denominada Lei do Simples Nacional, é considerado empate sempre que a empresa de maior porte apresentar a melhor proposta em pregões federai</w:t>
      </w:r>
      <w:r w:rsidR="004D20F4">
        <w:rPr>
          <w:i/>
          <w:sz w:val="22"/>
          <w:szCs w:val="22"/>
          <w:lang w:eastAsia="pt-BR"/>
        </w:rPr>
        <w:t>s e houver Microempresa (ME) e</w:t>
      </w:r>
      <w:r w:rsidRPr="00867B38">
        <w:rPr>
          <w:i/>
          <w:sz w:val="22"/>
          <w:szCs w:val="22"/>
          <w:lang w:eastAsia="pt-BR"/>
        </w:rPr>
        <w:t xml:space="preserve"> </w:t>
      </w:r>
      <w:r w:rsidRPr="009375C0">
        <w:rPr>
          <w:i/>
          <w:sz w:val="22"/>
          <w:szCs w:val="22"/>
          <w:lang w:eastAsia="pt-BR"/>
        </w:rPr>
        <w:t>Empresa de Pequeno Porte (EPP) no intervalo de 5% acima do menor valor. Ocorrendo essa hipótese, o micro ou o pequeno empresário mais bem classificado está autorizado a apresentar proposta de preço inferior à primeira colocada, ainda que por um centavo, para sagrar-se vencedor do certame</w:t>
      </w:r>
      <w:r w:rsidR="007F3D93">
        <w:rPr>
          <w:sz w:val="22"/>
          <w:szCs w:val="22"/>
          <w:lang w:eastAsia="pt-BR"/>
        </w:rPr>
        <w:t>". Dessa forma, a microempresa envolvida no esquema</w:t>
      </w:r>
      <w:r w:rsidRPr="009375C0">
        <w:rPr>
          <w:sz w:val="22"/>
          <w:szCs w:val="22"/>
          <w:lang w:eastAsia="pt-BR"/>
        </w:rPr>
        <w:t xml:space="preserve"> ofertava, quase que</w:t>
      </w:r>
      <w:r w:rsidR="007F3D93">
        <w:rPr>
          <w:sz w:val="22"/>
          <w:szCs w:val="22"/>
          <w:lang w:eastAsia="pt-BR"/>
        </w:rPr>
        <w:t xml:space="preserve"> simultaneamente com a recorrente</w:t>
      </w:r>
      <w:r w:rsidRPr="009375C0">
        <w:rPr>
          <w:sz w:val="22"/>
          <w:szCs w:val="22"/>
          <w:lang w:eastAsia="pt-BR"/>
        </w:rPr>
        <w:t>, preço ligeiramente superior ao desta. Quando a recorrente detinha o menor preço e, no intervalo de 5%, havia mais de uma ME e EPP, sendo a proposta da</w:t>
      </w:r>
      <w:r w:rsidR="00B152F4">
        <w:rPr>
          <w:sz w:val="22"/>
          <w:szCs w:val="22"/>
          <w:lang w:eastAsia="pt-BR"/>
        </w:rPr>
        <w:t xml:space="preserve"> referida</w:t>
      </w:r>
      <w:r w:rsidRPr="009375C0">
        <w:rPr>
          <w:sz w:val="22"/>
          <w:szCs w:val="22"/>
          <w:lang w:eastAsia="pt-BR"/>
        </w:rPr>
        <w:t xml:space="preserve"> </w:t>
      </w:r>
      <w:r w:rsidR="00B152F4">
        <w:rPr>
          <w:sz w:val="22"/>
          <w:szCs w:val="22"/>
          <w:lang w:eastAsia="pt-BR"/>
        </w:rPr>
        <w:t>microempresa</w:t>
      </w:r>
      <w:r w:rsidRPr="009375C0">
        <w:rPr>
          <w:sz w:val="22"/>
          <w:szCs w:val="22"/>
          <w:lang w:eastAsia="pt-BR"/>
        </w:rPr>
        <w:t xml:space="preserve"> </w:t>
      </w:r>
      <w:r w:rsidR="007F3D93">
        <w:rPr>
          <w:sz w:val="22"/>
          <w:szCs w:val="22"/>
          <w:lang w:eastAsia="pt-BR"/>
        </w:rPr>
        <w:t xml:space="preserve">a mais baixa dentre elas, </w:t>
      </w:r>
      <w:proofErr w:type="spellStart"/>
      <w:r w:rsidR="007F3D93">
        <w:rPr>
          <w:sz w:val="22"/>
          <w:szCs w:val="22"/>
          <w:lang w:eastAsia="pt-BR"/>
        </w:rPr>
        <w:t>esta</w:t>
      </w:r>
      <w:proofErr w:type="spellEnd"/>
      <w:r w:rsidRPr="009375C0">
        <w:rPr>
          <w:sz w:val="22"/>
          <w:szCs w:val="22"/>
          <w:lang w:eastAsia="pt-BR"/>
        </w:rPr>
        <w:t xml:space="preserve"> cobria a oferta da </w:t>
      </w:r>
      <w:r w:rsidR="007F3D93">
        <w:rPr>
          <w:sz w:val="22"/>
          <w:szCs w:val="22"/>
          <w:lang w:eastAsia="pt-BR"/>
        </w:rPr>
        <w:t>recorrente</w:t>
      </w:r>
      <w:r w:rsidRPr="009375C0">
        <w:rPr>
          <w:sz w:val="22"/>
          <w:szCs w:val="22"/>
          <w:lang w:eastAsia="pt-BR"/>
        </w:rPr>
        <w:t xml:space="preserve"> e sagrava-se vencedora do item licitado, impedindo que as outras beneficiárias do Simples pudessem suplantar a proposta da recorrente. Nos casos em que só a </w:t>
      </w:r>
      <w:r w:rsidR="007F3D93">
        <w:rPr>
          <w:sz w:val="22"/>
          <w:szCs w:val="22"/>
          <w:lang w:eastAsia="pt-BR"/>
        </w:rPr>
        <w:t>microempresa do esquema</w:t>
      </w:r>
      <w:r w:rsidRPr="009375C0">
        <w:rPr>
          <w:sz w:val="22"/>
          <w:szCs w:val="22"/>
          <w:lang w:eastAsia="pt-BR"/>
        </w:rPr>
        <w:t xml:space="preserve"> encontrava</w:t>
      </w:r>
      <w:r>
        <w:rPr>
          <w:sz w:val="22"/>
          <w:szCs w:val="22"/>
          <w:lang w:eastAsia="pt-BR"/>
        </w:rPr>
        <w:t>-se</w:t>
      </w:r>
      <w:r w:rsidRPr="009375C0">
        <w:rPr>
          <w:sz w:val="22"/>
          <w:szCs w:val="22"/>
          <w:lang w:eastAsia="pt-BR"/>
        </w:rPr>
        <w:t xml:space="preserve"> dentro do intervalo de 5%, ela não se manifestava e a recorrente era declarada vencedora do item, ainda que</w:t>
      </w:r>
      <w:r w:rsidR="007F3D93">
        <w:rPr>
          <w:sz w:val="22"/>
          <w:szCs w:val="22"/>
          <w:lang w:eastAsia="pt-BR"/>
        </w:rPr>
        <w:t xml:space="preserve"> aquela</w:t>
      </w:r>
      <w:r w:rsidRPr="009375C0">
        <w:rPr>
          <w:sz w:val="22"/>
          <w:szCs w:val="22"/>
          <w:lang w:eastAsia="pt-BR"/>
        </w:rPr>
        <w:t xml:space="preserve"> pudesse vencer o certame </w:t>
      </w:r>
      <w:r w:rsidR="007F3D93">
        <w:rPr>
          <w:sz w:val="22"/>
          <w:szCs w:val="22"/>
          <w:lang w:eastAsia="pt-BR"/>
        </w:rPr>
        <w:t>por diferença irrisória</w:t>
      </w:r>
      <w:r w:rsidRPr="009375C0">
        <w:rPr>
          <w:sz w:val="22"/>
          <w:szCs w:val="22"/>
          <w:lang w:eastAsia="pt-BR"/>
        </w:rPr>
        <w:t xml:space="preserve">, </w:t>
      </w:r>
      <w:r>
        <w:rPr>
          <w:sz w:val="22"/>
          <w:szCs w:val="22"/>
          <w:lang w:eastAsia="pt-BR"/>
        </w:rPr>
        <w:t>"</w:t>
      </w:r>
      <w:r w:rsidRPr="006D6988">
        <w:rPr>
          <w:i/>
          <w:sz w:val="22"/>
          <w:szCs w:val="22"/>
          <w:lang w:eastAsia="pt-BR"/>
        </w:rPr>
        <w:t>evidenciando inexistência de competição real entre as duas empresas do grupo familiar</w:t>
      </w:r>
      <w:r>
        <w:rPr>
          <w:sz w:val="22"/>
          <w:szCs w:val="22"/>
          <w:lang w:eastAsia="pt-BR"/>
        </w:rPr>
        <w:t>"</w:t>
      </w:r>
      <w:r w:rsidRPr="009375C0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</w:t>
      </w:r>
      <w:r w:rsidRPr="000013CD">
        <w:rPr>
          <w:sz w:val="22"/>
          <w:szCs w:val="22"/>
          <w:lang w:eastAsia="pt-BR"/>
        </w:rPr>
        <w:t>Por fim,</w:t>
      </w:r>
      <w:r>
        <w:rPr>
          <w:sz w:val="22"/>
          <w:szCs w:val="22"/>
          <w:lang w:eastAsia="pt-BR"/>
        </w:rPr>
        <w:t xml:space="preserve"> </w:t>
      </w:r>
      <w:r w:rsidRPr="000013CD">
        <w:rPr>
          <w:sz w:val="22"/>
          <w:szCs w:val="22"/>
          <w:lang w:eastAsia="pt-BR"/>
        </w:rPr>
        <w:t>o relator ressaltou que "</w:t>
      </w:r>
      <w:r w:rsidRPr="000013CD">
        <w:rPr>
          <w:i/>
          <w:sz w:val="22"/>
          <w:szCs w:val="22"/>
          <w:lang w:eastAsia="pt-BR"/>
        </w:rPr>
        <w:t>não existe vedação legal à participação, em uma mesma licitação, de empresas com sócios com relação de parentesco. Entretanto, essas relações podem e devem ser levadas em conta sempre que houver indícios consistentes de conluio, como é o caso destes autos</w:t>
      </w:r>
      <w:r w:rsidRPr="000013CD">
        <w:rPr>
          <w:sz w:val="22"/>
          <w:szCs w:val="22"/>
          <w:lang w:eastAsia="pt-BR"/>
        </w:rPr>
        <w:t xml:space="preserve">". </w:t>
      </w:r>
      <w:r w:rsidRPr="000013CD">
        <w:rPr>
          <w:sz w:val="22"/>
          <w:szCs w:val="22"/>
        </w:rPr>
        <w:t>O Tribunal, ao acolher a proposta do relator, manteve</w:t>
      </w:r>
      <w:r>
        <w:rPr>
          <w:sz w:val="22"/>
          <w:szCs w:val="22"/>
        </w:rPr>
        <w:t xml:space="preserve"> a sanção imposta à empresa.</w:t>
      </w:r>
      <w:r w:rsidR="00257F42">
        <w:rPr>
          <w:sz w:val="22"/>
          <w:szCs w:val="22"/>
        </w:rPr>
        <w:t xml:space="preserve"> </w:t>
      </w:r>
      <w:hyperlink r:id="rId7" w:history="1">
        <w:r w:rsidR="004C0C23" w:rsidRPr="004C0C23">
          <w:rPr>
            <w:rStyle w:val="Hyperlink"/>
            <w:b/>
            <w:i/>
            <w:sz w:val="22"/>
            <w:szCs w:val="22"/>
          </w:rPr>
          <w:t>Acórdão 1448/2013-Plenário</w:t>
        </w:r>
      </w:hyperlink>
      <w:r w:rsidRPr="00CB68DB">
        <w:rPr>
          <w:b/>
          <w:i/>
          <w:sz w:val="22"/>
          <w:szCs w:val="22"/>
        </w:rPr>
        <w:t>,</w:t>
      </w:r>
      <w:r w:rsidR="00257F42">
        <w:rPr>
          <w:b/>
          <w:i/>
          <w:sz w:val="22"/>
          <w:szCs w:val="22"/>
        </w:rPr>
        <w:t xml:space="preserve"> </w:t>
      </w:r>
      <w:r w:rsidRPr="006A7F83">
        <w:rPr>
          <w:b/>
          <w:i/>
          <w:sz w:val="22"/>
          <w:szCs w:val="22"/>
        </w:rPr>
        <w:t>TC 0</w:t>
      </w:r>
      <w:r>
        <w:rPr>
          <w:b/>
          <w:i/>
          <w:sz w:val="22"/>
          <w:szCs w:val="22"/>
        </w:rPr>
        <w:t>13</w:t>
      </w:r>
      <w:r w:rsidRPr="006A7F8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</w:t>
      </w:r>
      <w:r w:rsidRPr="006A7F83">
        <w:rPr>
          <w:b/>
          <w:i/>
          <w:sz w:val="22"/>
          <w:szCs w:val="22"/>
        </w:rPr>
        <w:t>58/20</w:t>
      </w:r>
      <w:r>
        <w:rPr>
          <w:b/>
          <w:i/>
          <w:sz w:val="22"/>
          <w:szCs w:val="22"/>
        </w:rPr>
        <w:t>09</w:t>
      </w:r>
      <w:r w:rsidRPr="006A7F8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4</w:t>
      </w:r>
      <w:r w:rsidRPr="006A7F8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>Walton Alencar Rodrigues</w:t>
      </w:r>
      <w:r w:rsidRPr="006A7F8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12</w:t>
      </w:r>
      <w:r w:rsidRPr="006A7F8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</w:t>
      </w:r>
      <w:r w:rsidRPr="006A7F83">
        <w:rPr>
          <w:b/>
          <w:i/>
          <w:sz w:val="22"/>
          <w:szCs w:val="22"/>
        </w:rPr>
        <w:t>.2013</w:t>
      </w:r>
      <w:r w:rsidRPr="006A7F83">
        <w:rPr>
          <w:i/>
          <w:sz w:val="22"/>
          <w:szCs w:val="22"/>
        </w:rPr>
        <w:t>.</w:t>
      </w:r>
    </w:p>
    <w:p w:rsidR="006C183C" w:rsidRDefault="006C183C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102DC0" w:rsidRPr="00935A19" w:rsidRDefault="006C183C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2</w:t>
      </w:r>
      <w:r w:rsidR="00102DC0" w:rsidRPr="00935A19">
        <w:rPr>
          <w:b/>
          <w:sz w:val="22"/>
          <w:szCs w:val="22"/>
          <w:lang w:eastAsia="pt-BR"/>
        </w:rPr>
        <w:t xml:space="preserve">. </w:t>
      </w:r>
      <w:r w:rsidR="00B152F4">
        <w:rPr>
          <w:b/>
          <w:sz w:val="22"/>
          <w:szCs w:val="22"/>
        </w:rPr>
        <w:t>Na</w:t>
      </w:r>
      <w:r w:rsidR="004854A3" w:rsidRPr="004854A3">
        <w:rPr>
          <w:b/>
          <w:sz w:val="22"/>
          <w:szCs w:val="22"/>
        </w:rPr>
        <w:t>s licitações sob a égide do RDC, quando estabelecerem intervalo mínimo de diferença d</w:t>
      </w:r>
      <w:r w:rsidR="00B152F4">
        <w:rPr>
          <w:b/>
          <w:sz w:val="22"/>
          <w:szCs w:val="22"/>
        </w:rPr>
        <w:t>e valores entre os lances, é recomendável</w:t>
      </w:r>
      <w:r w:rsidR="004854A3" w:rsidRPr="004854A3">
        <w:rPr>
          <w:b/>
          <w:sz w:val="22"/>
          <w:szCs w:val="22"/>
        </w:rPr>
        <w:t xml:space="preserve"> prever mecanismos que coíbam a possibilidade de eventual licitante cobrir o menor preço ofertado com desconto irrisório</w:t>
      </w:r>
      <w:r w:rsidR="004854A3">
        <w:rPr>
          <w:b/>
          <w:sz w:val="22"/>
          <w:szCs w:val="22"/>
        </w:rPr>
        <w:t>.</w:t>
      </w:r>
    </w:p>
    <w:p w:rsidR="00102DC0" w:rsidRPr="00935A19" w:rsidRDefault="00102DC0" w:rsidP="00102DC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E27EBF">
        <w:rPr>
          <w:sz w:val="22"/>
          <w:szCs w:val="22"/>
          <w:lang w:eastAsia="pt-BR"/>
        </w:rPr>
        <w:t xml:space="preserve">Representação acerca de licitação conduzida pela Secretaria de Infraestrutura Hídrica do Ministério da </w:t>
      </w:r>
      <w:r w:rsidR="00892ABE">
        <w:rPr>
          <w:sz w:val="22"/>
          <w:szCs w:val="22"/>
          <w:lang w:eastAsia="pt-BR"/>
        </w:rPr>
        <w:t>Integração Nacional (SIH/MI), mediante</w:t>
      </w:r>
      <w:r w:rsidR="004854A3">
        <w:rPr>
          <w:sz w:val="22"/>
          <w:szCs w:val="22"/>
          <w:lang w:eastAsia="pt-BR"/>
        </w:rPr>
        <w:t xml:space="preserve"> Regime Diferenciado de Contratação</w:t>
      </w:r>
      <w:r w:rsidR="00892ABE">
        <w:rPr>
          <w:sz w:val="22"/>
          <w:szCs w:val="22"/>
          <w:lang w:eastAsia="pt-BR"/>
        </w:rPr>
        <w:t xml:space="preserve"> </w:t>
      </w:r>
      <w:r w:rsidR="004854A3">
        <w:rPr>
          <w:sz w:val="22"/>
          <w:szCs w:val="22"/>
          <w:lang w:eastAsia="pt-BR"/>
        </w:rPr>
        <w:t>(</w:t>
      </w:r>
      <w:r w:rsidR="00892ABE">
        <w:rPr>
          <w:sz w:val="22"/>
          <w:szCs w:val="22"/>
          <w:lang w:eastAsia="pt-BR"/>
        </w:rPr>
        <w:t>RDC</w:t>
      </w:r>
      <w:r w:rsidR="004854A3">
        <w:rPr>
          <w:sz w:val="22"/>
          <w:szCs w:val="22"/>
          <w:lang w:eastAsia="pt-BR"/>
        </w:rPr>
        <w:t>)</w:t>
      </w:r>
      <w:r w:rsidRPr="00E27EBF">
        <w:rPr>
          <w:sz w:val="22"/>
          <w:szCs w:val="22"/>
          <w:lang w:eastAsia="pt-BR"/>
        </w:rPr>
        <w:t>, apontara possível burla ao novel instituto do lance intermediário e aos princípios da isonomia e da economicidade</w:t>
      </w:r>
      <w:r w:rsidRPr="00935A19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A burla consistiria no </w:t>
      </w:r>
      <w:r w:rsidR="00B152F4">
        <w:rPr>
          <w:sz w:val="22"/>
          <w:szCs w:val="22"/>
          <w:lang w:eastAsia="pt-BR"/>
        </w:rPr>
        <w:t>fato de determinada licitante –</w:t>
      </w:r>
      <w:r w:rsidRPr="00E27EBF">
        <w:rPr>
          <w:sz w:val="22"/>
          <w:szCs w:val="22"/>
          <w:lang w:eastAsia="pt-BR"/>
        </w:rPr>
        <w:t xml:space="preserve"> </w:t>
      </w:r>
      <w:r w:rsidR="00987088">
        <w:rPr>
          <w:sz w:val="22"/>
          <w:szCs w:val="22"/>
          <w:lang w:eastAsia="pt-BR"/>
        </w:rPr>
        <w:t xml:space="preserve">tendo </w:t>
      </w:r>
      <w:r w:rsidRPr="00E27EBF">
        <w:rPr>
          <w:sz w:val="22"/>
          <w:szCs w:val="22"/>
          <w:lang w:eastAsia="pt-BR"/>
        </w:rPr>
        <w:t xml:space="preserve">oferecido lances intermediários sempre </w:t>
      </w:r>
      <w:proofErr w:type="spellStart"/>
      <w:r w:rsidRPr="00E27EBF">
        <w:rPr>
          <w:sz w:val="22"/>
          <w:szCs w:val="22"/>
          <w:lang w:eastAsia="pt-BR"/>
        </w:rPr>
        <w:t>superiores</w:t>
      </w:r>
      <w:proofErr w:type="spellEnd"/>
      <w:r w:rsidRPr="00E27EBF">
        <w:rPr>
          <w:sz w:val="22"/>
          <w:szCs w:val="22"/>
          <w:lang w:eastAsia="pt-BR"/>
        </w:rPr>
        <w:t xml:space="preserve"> à oferta mais vantajosa já obtida, </w:t>
      </w:r>
      <w:r w:rsidR="004854A3">
        <w:rPr>
          <w:sz w:val="22"/>
          <w:szCs w:val="22"/>
          <w:lang w:eastAsia="pt-BR"/>
        </w:rPr>
        <w:t xml:space="preserve">mas </w:t>
      </w:r>
      <w:r>
        <w:rPr>
          <w:sz w:val="22"/>
          <w:szCs w:val="22"/>
          <w:lang w:eastAsia="pt-BR"/>
        </w:rPr>
        <w:t>com respeito</w:t>
      </w:r>
      <w:r w:rsidRPr="00E27EBF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a</w:t>
      </w:r>
      <w:r w:rsidR="00B152F4">
        <w:rPr>
          <w:sz w:val="22"/>
          <w:szCs w:val="22"/>
          <w:lang w:eastAsia="pt-BR"/>
        </w:rPr>
        <w:t>o intervalo mínimo –</w:t>
      </w:r>
      <w:r w:rsidRPr="00E27EBF">
        <w:rPr>
          <w:sz w:val="22"/>
          <w:szCs w:val="22"/>
          <w:lang w:eastAsia="pt-BR"/>
        </w:rPr>
        <w:t xml:space="preserve"> ter aguardado a desistência de todos os licitantes para, na última rodada, apresentar lance minimamente inferior à melhor oferta e sagrar-se vencedora. Cotejando julgados recentes sobre o instituto do lance intermediário, o relator anotou que </w:t>
      </w:r>
      <w:r w:rsidRPr="00E27EBF">
        <w:rPr>
          <w:i/>
          <w:sz w:val="22"/>
          <w:szCs w:val="22"/>
          <w:lang w:eastAsia="pt-BR"/>
        </w:rPr>
        <w:t>“por ser</w:t>
      </w:r>
      <w:r w:rsidRPr="00E27EBF">
        <w:rPr>
          <w:i/>
          <w:sz w:val="22"/>
          <w:szCs w:val="22"/>
        </w:rPr>
        <w:t xml:space="preserve"> matéria </w:t>
      </w:r>
      <w:r w:rsidRPr="00E27EBF">
        <w:rPr>
          <w:i/>
          <w:sz w:val="22"/>
          <w:szCs w:val="22"/>
          <w:lang w:eastAsia="pt-BR"/>
        </w:rPr>
        <w:t>relativamente nova, a jurisprudência deste Tribunal sobre o assunto ainda não se encontra plenamente consolidada</w:t>
      </w:r>
      <w:r w:rsidRPr="00E27EBF">
        <w:rPr>
          <w:sz w:val="22"/>
          <w:szCs w:val="22"/>
          <w:lang w:eastAsia="pt-BR"/>
        </w:rPr>
        <w:t>”.</w:t>
      </w:r>
      <w:r w:rsidRPr="00935A19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Vislumbrando a oportunidade de aprimorar </w:t>
      </w:r>
      <w:r w:rsidR="00892ABE">
        <w:rPr>
          <w:sz w:val="22"/>
          <w:szCs w:val="22"/>
          <w:lang w:eastAsia="pt-BR"/>
        </w:rPr>
        <w:t>os procedimentos adotados pela A</w:t>
      </w:r>
      <w:r>
        <w:rPr>
          <w:sz w:val="22"/>
          <w:szCs w:val="22"/>
          <w:lang w:eastAsia="pt-BR"/>
        </w:rPr>
        <w:t>dministração</w:t>
      </w:r>
      <w:r w:rsidRPr="00935A19">
        <w:rPr>
          <w:sz w:val="22"/>
          <w:szCs w:val="22"/>
          <w:lang w:eastAsia="pt-BR"/>
        </w:rPr>
        <w:t xml:space="preserve">, o relator </w:t>
      </w:r>
      <w:r>
        <w:rPr>
          <w:sz w:val="22"/>
          <w:szCs w:val="22"/>
          <w:lang w:eastAsia="pt-BR"/>
        </w:rPr>
        <w:t>e</w:t>
      </w:r>
      <w:r w:rsidR="00AF55FA">
        <w:rPr>
          <w:sz w:val="22"/>
          <w:szCs w:val="22"/>
          <w:lang w:eastAsia="pt-BR"/>
        </w:rPr>
        <w:t>ntendeu pertinente que, tal como decidido</w:t>
      </w:r>
      <w:r>
        <w:rPr>
          <w:sz w:val="22"/>
          <w:szCs w:val="22"/>
          <w:lang w:eastAsia="pt-BR"/>
        </w:rPr>
        <w:t xml:space="preserve"> em processos análogos</w:t>
      </w:r>
      <w:r w:rsidR="00892ABE">
        <w:rPr>
          <w:sz w:val="22"/>
          <w:szCs w:val="22"/>
          <w:lang w:eastAsia="pt-BR"/>
        </w:rPr>
        <w:t>, fosse a R</w:t>
      </w:r>
      <w:r>
        <w:rPr>
          <w:sz w:val="22"/>
          <w:szCs w:val="22"/>
          <w:lang w:eastAsia="pt-BR"/>
        </w:rPr>
        <w:t>epresentação considerada parcialmente procedente</w:t>
      </w:r>
      <w:r w:rsidR="00892ABE">
        <w:rPr>
          <w:sz w:val="22"/>
          <w:szCs w:val="22"/>
          <w:lang w:eastAsia="pt-BR"/>
        </w:rPr>
        <w:t>, efetuando-se à SI</w:t>
      </w:r>
      <w:r>
        <w:rPr>
          <w:sz w:val="22"/>
          <w:szCs w:val="22"/>
          <w:lang w:eastAsia="pt-BR"/>
        </w:rPr>
        <w:t>H</w:t>
      </w:r>
      <w:r w:rsidR="00892ABE">
        <w:rPr>
          <w:sz w:val="22"/>
          <w:szCs w:val="22"/>
          <w:lang w:eastAsia="pt-BR"/>
        </w:rPr>
        <w:t>/MI</w:t>
      </w:r>
      <w:r>
        <w:rPr>
          <w:sz w:val="22"/>
          <w:szCs w:val="22"/>
          <w:lang w:eastAsia="pt-BR"/>
        </w:rPr>
        <w:t xml:space="preserve"> recomendação para que, </w:t>
      </w:r>
      <w:r w:rsidR="00AF55FA">
        <w:rPr>
          <w:sz w:val="22"/>
          <w:szCs w:val="22"/>
          <w:lang w:eastAsia="pt-BR"/>
        </w:rPr>
        <w:t>“</w:t>
      </w:r>
      <w:r w:rsidRPr="00AF55FA">
        <w:rPr>
          <w:i/>
          <w:sz w:val="22"/>
          <w:szCs w:val="22"/>
          <w:lang w:eastAsia="pt-BR"/>
        </w:rPr>
        <w:t>quando vier a estabelecer um intervalo mínimo de diferença de valores entre os lances, tal qual regrado pelo a</w:t>
      </w:r>
      <w:r w:rsidR="00892ABE" w:rsidRPr="00AF55FA">
        <w:rPr>
          <w:i/>
          <w:sz w:val="22"/>
          <w:szCs w:val="22"/>
          <w:lang w:eastAsia="pt-BR"/>
        </w:rPr>
        <w:t>rt. 17</w:t>
      </w:r>
      <w:r w:rsidR="00AF55FA">
        <w:rPr>
          <w:i/>
          <w:sz w:val="22"/>
          <w:szCs w:val="22"/>
          <w:lang w:eastAsia="pt-BR"/>
        </w:rPr>
        <w:t>, § 1º, inciso I</w:t>
      </w:r>
      <w:r w:rsidR="00892ABE" w:rsidRPr="00AF55FA">
        <w:rPr>
          <w:i/>
          <w:sz w:val="22"/>
          <w:szCs w:val="22"/>
          <w:lang w:eastAsia="pt-BR"/>
        </w:rPr>
        <w:t xml:space="preserve"> da Lei</w:t>
      </w:r>
      <w:r w:rsidR="00AF55FA">
        <w:rPr>
          <w:i/>
          <w:sz w:val="22"/>
          <w:szCs w:val="22"/>
          <w:lang w:eastAsia="pt-BR"/>
        </w:rPr>
        <w:t xml:space="preserve"> nº</w:t>
      </w:r>
      <w:r w:rsidR="00892ABE" w:rsidRPr="00AF55FA">
        <w:rPr>
          <w:i/>
          <w:sz w:val="22"/>
          <w:szCs w:val="22"/>
          <w:lang w:eastAsia="pt-BR"/>
        </w:rPr>
        <w:t xml:space="preserve"> 12.462/</w:t>
      </w:r>
      <w:r w:rsidR="00AF55FA">
        <w:rPr>
          <w:i/>
          <w:sz w:val="22"/>
          <w:szCs w:val="22"/>
          <w:lang w:eastAsia="pt-BR"/>
        </w:rPr>
        <w:t>20</w:t>
      </w:r>
      <w:r w:rsidRPr="00AF55FA">
        <w:rPr>
          <w:i/>
          <w:sz w:val="22"/>
          <w:szCs w:val="22"/>
          <w:lang w:eastAsia="pt-BR"/>
        </w:rPr>
        <w:t>11, preveja mecanismos que coíbam a possibilidade de eventual licitante - que venha sistematicamente ofertando propostas intermediárias - de cobrir o menor preço por desconto irrisório, como, por exemplo, obrigando a apresentação de lances com intervalo mínimo aplicado, tanto com relação às propostas de cada licitante, como também com relação à melhor proposta, no caso de o lance intentar cobrir o menor preço</w:t>
      </w:r>
      <w:r w:rsidR="00AF55FA">
        <w:rPr>
          <w:i/>
          <w:sz w:val="22"/>
          <w:szCs w:val="22"/>
          <w:lang w:eastAsia="pt-BR"/>
        </w:rPr>
        <w:t>”</w:t>
      </w:r>
      <w:r w:rsidRPr="00935A19">
        <w:rPr>
          <w:sz w:val="22"/>
          <w:szCs w:val="22"/>
          <w:lang w:eastAsia="pt-BR"/>
        </w:rPr>
        <w:t>. O Tribunal, ao acolher o juízo de</w:t>
      </w:r>
      <w:r>
        <w:rPr>
          <w:sz w:val="22"/>
          <w:szCs w:val="22"/>
          <w:lang w:eastAsia="pt-BR"/>
        </w:rPr>
        <w:t xml:space="preserve"> mérito formulado pelo relator, julgou parcialmente procedent</w:t>
      </w:r>
      <w:r w:rsidR="00164355">
        <w:rPr>
          <w:sz w:val="22"/>
          <w:szCs w:val="22"/>
          <w:lang w:eastAsia="pt-BR"/>
        </w:rPr>
        <w:t>e a R</w:t>
      </w:r>
      <w:r w:rsidR="00F77084">
        <w:rPr>
          <w:sz w:val="22"/>
          <w:szCs w:val="22"/>
          <w:lang w:eastAsia="pt-BR"/>
        </w:rPr>
        <w:t>epresentação e expediu a recomendação</w:t>
      </w:r>
      <w:r w:rsidR="00892ABE">
        <w:rPr>
          <w:sz w:val="22"/>
          <w:szCs w:val="22"/>
          <w:lang w:eastAsia="pt-BR"/>
        </w:rPr>
        <w:t xml:space="preserve"> proposta</w:t>
      </w:r>
      <w:r w:rsidRPr="00935A19">
        <w:rPr>
          <w:sz w:val="22"/>
          <w:szCs w:val="22"/>
          <w:lang w:eastAsia="pt-BR"/>
        </w:rPr>
        <w:t>.</w:t>
      </w:r>
      <w:r w:rsidR="00257F42" w:rsidRPr="00257F42">
        <w:t xml:space="preserve"> </w:t>
      </w:r>
      <w:hyperlink r:id="rId8" w:history="1">
        <w:r w:rsidR="00257F42" w:rsidRPr="00257F42">
          <w:rPr>
            <w:rStyle w:val="Hyperlink"/>
            <w:b/>
            <w:i/>
            <w:sz w:val="22"/>
            <w:szCs w:val="22"/>
          </w:rPr>
          <w:t>Acórdão 1442/2013-Plenário</w:t>
        </w:r>
      </w:hyperlink>
      <w:r w:rsidRPr="00935A19">
        <w:rPr>
          <w:b/>
          <w:i/>
          <w:sz w:val="22"/>
          <w:szCs w:val="22"/>
        </w:rPr>
        <w:t xml:space="preserve">, TC </w:t>
      </w:r>
      <w:r w:rsidRPr="00AC265D">
        <w:rPr>
          <w:b/>
          <w:i/>
          <w:sz w:val="22"/>
          <w:szCs w:val="22"/>
        </w:rPr>
        <w:t>010.324/2013-5</w:t>
      </w:r>
      <w:r w:rsidRPr="00935A19">
        <w:rPr>
          <w:b/>
          <w:i/>
          <w:sz w:val="22"/>
          <w:szCs w:val="22"/>
        </w:rPr>
        <w:t xml:space="preserve">, relator </w:t>
      </w:r>
      <w:r w:rsidRPr="00AC265D">
        <w:rPr>
          <w:b/>
          <w:i/>
          <w:sz w:val="22"/>
          <w:szCs w:val="22"/>
        </w:rPr>
        <w:t>Ministro Raimundo Carreiro</w:t>
      </w:r>
      <w:r w:rsidRPr="00935A19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12</w:t>
      </w:r>
      <w:r w:rsidRPr="00935A19">
        <w:rPr>
          <w:b/>
          <w:i/>
          <w:sz w:val="22"/>
          <w:szCs w:val="22"/>
        </w:rPr>
        <w:t>.6.2013</w:t>
      </w:r>
      <w:r w:rsidRPr="00935A19">
        <w:rPr>
          <w:i/>
          <w:sz w:val="22"/>
          <w:szCs w:val="22"/>
        </w:rPr>
        <w:t>.</w:t>
      </w:r>
    </w:p>
    <w:p w:rsidR="00CA4C35" w:rsidRDefault="00CA4C35" w:rsidP="009C2E9D">
      <w:pPr>
        <w:spacing w:after="0"/>
        <w:ind w:left="0"/>
        <w:rPr>
          <w:b/>
          <w:sz w:val="22"/>
          <w:szCs w:val="22"/>
        </w:rPr>
      </w:pPr>
    </w:p>
    <w:p w:rsidR="009C2E9D" w:rsidRPr="004B67E1" w:rsidRDefault="009C2E9D" w:rsidP="009C2E9D">
      <w:pPr>
        <w:spacing w:after="0"/>
        <w:ind w:left="0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4B67E1">
        <w:rPr>
          <w:b/>
          <w:sz w:val="22"/>
          <w:szCs w:val="22"/>
        </w:rPr>
        <w:t>Nas licitações re</w:t>
      </w:r>
      <w:r>
        <w:rPr>
          <w:b/>
          <w:sz w:val="22"/>
          <w:szCs w:val="22"/>
        </w:rPr>
        <w:t xml:space="preserve">alizadas </w:t>
      </w:r>
      <w:r w:rsidRPr="004B67E1">
        <w:rPr>
          <w:b/>
          <w:sz w:val="22"/>
          <w:szCs w:val="22"/>
        </w:rPr>
        <w:t>mediante o regime de contratação integrada</w:t>
      </w:r>
      <w:r w:rsidR="00CA4C35">
        <w:rPr>
          <w:b/>
          <w:sz w:val="22"/>
          <w:szCs w:val="22"/>
        </w:rPr>
        <w:t>,</w:t>
      </w:r>
      <w:r w:rsidRPr="004B67E1">
        <w:rPr>
          <w:b/>
          <w:sz w:val="22"/>
          <w:szCs w:val="22"/>
        </w:rPr>
        <w:t xml:space="preserve"> </w:t>
      </w:r>
      <w:r w:rsidRPr="004B67E1">
        <w:rPr>
          <w:b/>
          <w:iCs/>
          <w:sz w:val="22"/>
          <w:szCs w:val="22"/>
          <w:lang w:eastAsia="pt-BR"/>
        </w:rPr>
        <w:t>prev</w:t>
      </w:r>
      <w:r w:rsidR="00CA4C35">
        <w:rPr>
          <w:b/>
          <w:iCs/>
          <w:sz w:val="22"/>
          <w:szCs w:val="22"/>
          <w:lang w:eastAsia="pt-BR"/>
        </w:rPr>
        <w:t>isto no art. 9º da Lei 12.462/</w:t>
      </w:r>
      <w:r w:rsidRPr="004B67E1">
        <w:rPr>
          <w:b/>
          <w:iCs/>
          <w:sz w:val="22"/>
          <w:szCs w:val="22"/>
          <w:lang w:eastAsia="pt-BR"/>
        </w:rPr>
        <w:t>11</w:t>
      </w:r>
      <w:r w:rsidR="00CA4C35">
        <w:rPr>
          <w:b/>
          <w:iCs/>
          <w:sz w:val="22"/>
          <w:szCs w:val="22"/>
          <w:lang w:eastAsia="pt-BR"/>
        </w:rPr>
        <w:t xml:space="preserve"> (</w:t>
      </w:r>
      <w:r>
        <w:rPr>
          <w:b/>
          <w:iCs/>
          <w:sz w:val="22"/>
          <w:szCs w:val="22"/>
          <w:lang w:eastAsia="pt-BR"/>
        </w:rPr>
        <w:t>RDC)</w:t>
      </w:r>
      <w:r w:rsidRPr="004B67E1">
        <w:rPr>
          <w:b/>
          <w:iCs/>
          <w:sz w:val="22"/>
          <w:szCs w:val="22"/>
          <w:lang w:eastAsia="pt-BR"/>
        </w:rPr>
        <w:t>,</w:t>
      </w:r>
      <w:r w:rsidR="00E51C9F">
        <w:rPr>
          <w:b/>
          <w:sz w:val="22"/>
          <w:szCs w:val="22"/>
        </w:rPr>
        <w:t xml:space="preserve"> é recomendável inserir </w:t>
      </w:r>
      <w:r w:rsidR="00E51C9F">
        <w:rPr>
          <w:b/>
          <w:iCs/>
          <w:sz w:val="22"/>
          <w:szCs w:val="22"/>
        </w:rPr>
        <w:t>“</w:t>
      </w:r>
      <w:r w:rsidRPr="004B67E1">
        <w:rPr>
          <w:b/>
          <w:iCs/>
          <w:sz w:val="22"/>
          <w:szCs w:val="22"/>
        </w:rPr>
        <w:t>matriz de riscos</w:t>
      </w:r>
      <w:r w:rsidR="00E51C9F">
        <w:rPr>
          <w:b/>
          <w:iCs/>
          <w:sz w:val="22"/>
          <w:szCs w:val="22"/>
        </w:rPr>
        <w:t>”</w:t>
      </w:r>
      <w:r w:rsidRPr="004B67E1">
        <w:rPr>
          <w:b/>
          <w:iCs/>
          <w:sz w:val="22"/>
          <w:szCs w:val="22"/>
        </w:rPr>
        <w:t xml:space="preserve"> no instrumento convocatório </w:t>
      </w:r>
      <w:r w:rsidR="00E51C9F">
        <w:rPr>
          <w:b/>
          <w:iCs/>
          <w:sz w:val="22"/>
          <w:szCs w:val="22"/>
        </w:rPr>
        <w:t>e na minuta contratual, de modo</w:t>
      </w:r>
      <w:r w:rsidRPr="004B67E1">
        <w:rPr>
          <w:b/>
          <w:iCs/>
          <w:sz w:val="22"/>
          <w:szCs w:val="22"/>
        </w:rPr>
        <w:t xml:space="preserve"> a tornar o certame mais transparente e isonômico</w:t>
      </w:r>
      <w:r w:rsidR="00090C97">
        <w:rPr>
          <w:b/>
          <w:iCs/>
          <w:sz w:val="22"/>
          <w:szCs w:val="22"/>
        </w:rPr>
        <w:t>, assim como a conferir maior segurança jurídica ao contrato</w:t>
      </w:r>
      <w:r w:rsidRPr="004B67E1">
        <w:rPr>
          <w:b/>
          <w:iCs/>
          <w:sz w:val="22"/>
          <w:szCs w:val="22"/>
        </w:rPr>
        <w:t>.</w:t>
      </w:r>
    </w:p>
    <w:p w:rsidR="009C2E9D" w:rsidRDefault="009C2E9D" w:rsidP="009C2E9D">
      <w:pPr>
        <w:autoSpaceDE w:val="0"/>
        <w:autoSpaceDN w:val="0"/>
        <w:adjustRightInd w:val="0"/>
        <w:spacing w:after="0"/>
        <w:ind w:left="0"/>
        <w:rPr>
          <w:i/>
          <w:sz w:val="22"/>
          <w:szCs w:val="22"/>
        </w:rPr>
      </w:pPr>
      <w:r>
        <w:rPr>
          <w:sz w:val="22"/>
          <w:szCs w:val="22"/>
          <w:lang w:eastAsia="pt-BR"/>
        </w:rPr>
        <w:t>A</w:t>
      </w:r>
      <w:r w:rsidRPr="00CE6AA9">
        <w:rPr>
          <w:sz w:val="22"/>
          <w:szCs w:val="22"/>
          <w:lang w:eastAsia="pt-BR"/>
        </w:rPr>
        <w:t xml:space="preserve">uditoria </w:t>
      </w:r>
      <w:r>
        <w:rPr>
          <w:sz w:val="22"/>
          <w:szCs w:val="22"/>
          <w:lang w:eastAsia="pt-BR"/>
        </w:rPr>
        <w:t xml:space="preserve">avaliou </w:t>
      </w:r>
      <w:r w:rsidRPr="00CE6AA9">
        <w:rPr>
          <w:sz w:val="22"/>
          <w:szCs w:val="22"/>
          <w:lang w:eastAsia="pt-BR"/>
        </w:rPr>
        <w:t>a licitação para restauração e duplicação da BR-163/364/MT</w:t>
      </w:r>
      <w:r>
        <w:rPr>
          <w:sz w:val="22"/>
          <w:szCs w:val="22"/>
          <w:lang w:eastAsia="pt-BR"/>
        </w:rPr>
        <w:t xml:space="preserve"> (</w:t>
      </w:r>
      <w:r w:rsidR="00E51C9F">
        <w:rPr>
          <w:sz w:val="22"/>
          <w:szCs w:val="22"/>
          <w:lang w:eastAsia="pt-BR"/>
        </w:rPr>
        <w:t>Edital RDC Presencial</w:t>
      </w:r>
      <w:r>
        <w:rPr>
          <w:sz w:val="22"/>
          <w:szCs w:val="22"/>
          <w:lang w:eastAsia="pt-BR"/>
        </w:rPr>
        <w:t xml:space="preserve"> </w:t>
      </w:r>
      <w:r w:rsidRPr="00CE6AA9">
        <w:rPr>
          <w:sz w:val="22"/>
          <w:szCs w:val="22"/>
          <w:lang w:eastAsia="pt-BR"/>
        </w:rPr>
        <w:t>608/2012-00</w:t>
      </w:r>
      <w:r>
        <w:rPr>
          <w:sz w:val="22"/>
          <w:szCs w:val="22"/>
          <w:lang w:eastAsia="pt-BR"/>
        </w:rPr>
        <w:t>)</w:t>
      </w:r>
      <w:r w:rsidRPr="00CE6AA9">
        <w:rPr>
          <w:sz w:val="22"/>
          <w:szCs w:val="22"/>
          <w:lang w:eastAsia="pt-BR"/>
        </w:rPr>
        <w:t xml:space="preserve">, </w:t>
      </w:r>
      <w:r>
        <w:rPr>
          <w:sz w:val="22"/>
          <w:szCs w:val="22"/>
          <w:lang w:eastAsia="pt-BR"/>
        </w:rPr>
        <w:t xml:space="preserve">promovida pelo </w:t>
      </w:r>
      <w:r w:rsidRPr="00CE6AA9">
        <w:rPr>
          <w:sz w:val="22"/>
          <w:szCs w:val="22"/>
          <w:lang w:eastAsia="pt-BR"/>
        </w:rPr>
        <w:t>Departamento Nacional de Infraestrutura de Transportes</w:t>
      </w:r>
      <w:r>
        <w:rPr>
          <w:sz w:val="22"/>
          <w:szCs w:val="22"/>
          <w:lang w:eastAsia="pt-BR"/>
        </w:rPr>
        <w:t xml:space="preserve"> </w:t>
      </w:r>
      <w:r w:rsidRPr="00CE6AA9">
        <w:rPr>
          <w:sz w:val="22"/>
          <w:szCs w:val="22"/>
          <w:lang w:eastAsia="pt-BR"/>
        </w:rPr>
        <w:t>(DNIT)</w:t>
      </w:r>
      <w:r w:rsidR="00E51C9F">
        <w:rPr>
          <w:sz w:val="22"/>
          <w:szCs w:val="22"/>
          <w:lang w:eastAsia="pt-BR"/>
        </w:rPr>
        <w:t>, que tinha</w:t>
      </w:r>
      <w:r>
        <w:rPr>
          <w:sz w:val="22"/>
          <w:szCs w:val="22"/>
          <w:lang w:eastAsia="pt-BR"/>
        </w:rPr>
        <w:t xml:space="preserve"> por objeto a "</w:t>
      </w:r>
      <w:r w:rsidRPr="00495411">
        <w:rPr>
          <w:i/>
          <w:iCs/>
          <w:sz w:val="22"/>
          <w:szCs w:val="22"/>
          <w:lang w:eastAsia="pt-BR"/>
        </w:rPr>
        <w:t>contratação integrada de empresa para elaborar projeto básico e projeto executivo de engenharia, além da execução das obras ...</w:t>
      </w:r>
      <w:r>
        <w:rPr>
          <w:i/>
          <w:iCs/>
          <w:sz w:val="22"/>
          <w:szCs w:val="22"/>
          <w:lang w:eastAsia="pt-BR"/>
        </w:rPr>
        <w:t>".</w:t>
      </w:r>
      <w:r>
        <w:rPr>
          <w:iCs/>
          <w:sz w:val="22"/>
          <w:szCs w:val="22"/>
          <w:lang w:eastAsia="pt-BR"/>
        </w:rPr>
        <w:t xml:space="preserve"> A licitação restara fracassada, contudo o relator ressaltou que algumas questões apontadas pela equipe de auditoria "</w:t>
      </w:r>
      <w:r w:rsidRPr="001479AA">
        <w:rPr>
          <w:i/>
          <w:iCs/>
          <w:sz w:val="22"/>
          <w:szCs w:val="22"/>
          <w:lang w:eastAsia="pt-BR"/>
        </w:rPr>
        <w:t>não indicam desconformidade direta com a lei, mas revelam preocupação com a segurança da Administração Pública para o bom resultado da execução</w:t>
      </w:r>
      <w:r w:rsidRPr="00160629">
        <w:rPr>
          <w:i/>
          <w:iCs/>
          <w:sz w:val="22"/>
          <w:szCs w:val="22"/>
          <w:lang w:eastAsia="pt-BR"/>
        </w:rPr>
        <w:t xml:space="preserve"> contratual e, consequentemente, da obra pretendida</w:t>
      </w:r>
      <w:r>
        <w:rPr>
          <w:iCs/>
          <w:sz w:val="22"/>
          <w:szCs w:val="22"/>
          <w:lang w:eastAsia="pt-BR"/>
        </w:rPr>
        <w:t>"</w:t>
      </w:r>
      <w:r w:rsidRPr="00E22259">
        <w:rPr>
          <w:iCs/>
          <w:sz w:val="22"/>
          <w:szCs w:val="22"/>
          <w:lang w:eastAsia="pt-BR"/>
        </w:rPr>
        <w:t>.</w:t>
      </w:r>
      <w:r>
        <w:rPr>
          <w:iCs/>
          <w:sz w:val="22"/>
          <w:szCs w:val="22"/>
          <w:lang w:eastAsia="pt-BR"/>
        </w:rPr>
        <w:t xml:space="preserve"> Em seguida apresentou considerações acerca dos riscos inerentes ao</w:t>
      </w:r>
      <w:r w:rsidR="00E51C9F">
        <w:rPr>
          <w:iCs/>
          <w:sz w:val="22"/>
          <w:szCs w:val="22"/>
          <w:lang w:eastAsia="pt-BR"/>
        </w:rPr>
        <w:t xml:space="preserve"> modelo</w:t>
      </w:r>
      <w:r>
        <w:rPr>
          <w:iCs/>
          <w:sz w:val="22"/>
          <w:szCs w:val="22"/>
          <w:lang w:eastAsia="pt-BR"/>
        </w:rPr>
        <w:t>: "</w:t>
      </w:r>
      <w:r w:rsidR="008B18B9">
        <w:rPr>
          <w:iCs/>
          <w:sz w:val="22"/>
          <w:szCs w:val="22"/>
          <w:lang w:eastAsia="pt-BR"/>
        </w:rPr>
        <w:t xml:space="preserve">... </w:t>
      </w:r>
      <w:r w:rsidRPr="00AD5583">
        <w:rPr>
          <w:i/>
          <w:iCs/>
          <w:sz w:val="22"/>
          <w:szCs w:val="22"/>
          <w:lang w:eastAsia="pt-BR"/>
        </w:rPr>
        <w:t>na contratação integrada, a executora da obra é a própria responsável pela elaboração do projeto básico, que, no regime comum da Lei nº 8.666/1993, competia à própria Administração ou a uma empresa projetista. No novo modelo, a executora parte apenas de um anteprojeto, que orienta a disputa licitatória. Por outro lado, outra diferença importante na contratação integrada do RDC está na vedação de aditivos contratuais, a não ser em duas hipóteses, previstas no art. 9º, § 4º, da Lei nº 12.462/2011: para recomposição do equilíbrio econômico- financeiro, quando quebrado por caso fortuito ou força maior; e para ajuste técnico do projeto ou das especificações, desde que por interesse da Administração e que não decorra de erros ou omissões atribuíveis à contratada. A responsabilidade da executora pelo projeto básico conjugada com a proibição de aditivo contratual para correção de erro na elaboração desse instrumento impõe à contratada a assunção dos riscos financeiros adicionais que eventualmente surgirem para a conclusão da obra conforme os padrões de qualidade</w:t>
      </w:r>
      <w:r>
        <w:rPr>
          <w:iCs/>
          <w:sz w:val="22"/>
          <w:szCs w:val="22"/>
          <w:lang w:eastAsia="pt-BR"/>
        </w:rPr>
        <w:t>"</w:t>
      </w:r>
      <w:r w:rsidRPr="00AD5583">
        <w:rPr>
          <w:iCs/>
          <w:sz w:val="22"/>
          <w:szCs w:val="22"/>
          <w:lang w:eastAsia="pt-BR"/>
        </w:rPr>
        <w:t>.</w:t>
      </w:r>
      <w:r>
        <w:rPr>
          <w:iCs/>
          <w:sz w:val="22"/>
          <w:szCs w:val="22"/>
          <w:lang w:eastAsia="pt-BR"/>
        </w:rPr>
        <w:t xml:space="preserve"> Ressaltou, então, a importância da matriz de riscos, "</w:t>
      </w:r>
      <w:r w:rsidRPr="00547CF8">
        <w:rPr>
          <w:i/>
          <w:iCs/>
          <w:sz w:val="22"/>
          <w:szCs w:val="22"/>
          <w:lang w:eastAsia="pt-BR"/>
        </w:rPr>
        <w:t>a ser integrada ao edital e ao contrato, definindo o mais claro possível a responsabilidade pelos riscos inerentes à execução do projeto</w:t>
      </w:r>
      <w:r>
        <w:rPr>
          <w:iCs/>
          <w:sz w:val="22"/>
          <w:szCs w:val="22"/>
          <w:lang w:eastAsia="pt-BR"/>
        </w:rPr>
        <w:t>".</w:t>
      </w:r>
      <w:r w:rsidRPr="00547CF8">
        <w:rPr>
          <w:iCs/>
          <w:sz w:val="22"/>
          <w:szCs w:val="22"/>
          <w:lang w:eastAsia="pt-BR"/>
        </w:rPr>
        <w:t xml:space="preserve"> </w:t>
      </w:r>
      <w:r w:rsidRPr="000013CD">
        <w:rPr>
          <w:sz w:val="22"/>
          <w:szCs w:val="22"/>
        </w:rPr>
        <w:t xml:space="preserve">O Tribunal, ao acolher a proposta do relator, </w:t>
      </w:r>
      <w:r>
        <w:rPr>
          <w:sz w:val="22"/>
          <w:szCs w:val="22"/>
        </w:rPr>
        <w:t>decidiu, em relação a essa questão, recomendar ao DNIT que "</w:t>
      </w:r>
      <w:r w:rsidRPr="0001140C">
        <w:rPr>
          <w:i/>
          <w:sz w:val="22"/>
          <w:szCs w:val="22"/>
        </w:rPr>
        <w:t>preveja, nos empreendimentos a serem licitados mediante o regime de contratação integrada ...uma 'matriz de riscos' no instrumento convocatório e na minuta contratual, de forma a tornar o certame mais transparente, fortalecendo, principalmente, a isonomia da licitação ... e a segurança jurídica do contrato...</w:t>
      </w:r>
      <w:r>
        <w:rPr>
          <w:sz w:val="22"/>
          <w:szCs w:val="22"/>
        </w:rPr>
        <w:t>".</w:t>
      </w:r>
      <w:r w:rsidR="008B18B9">
        <w:rPr>
          <w:sz w:val="22"/>
          <w:szCs w:val="22"/>
        </w:rPr>
        <w:t xml:space="preserve"> </w:t>
      </w:r>
      <w:hyperlink r:id="rId9" w:history="1">
        <w:r w:rsidR="008B18B9" w:rsidRPr="008B18B9">
          <w:rPr>
            <w:rStyle w:val="Hyperlink"/>
            <w:b/>
            <w:i/>
            <w:sz w:val="22"/>
            <w:szCs w:val="22"/>
          </w:rPr>
          <w:t>Acórdão 1465/2013-Plenário</w:t>
        </w:r>
      </w:hyperlink>
      <w:r w:rsidR="008B18B9">
        <w:rPr>
          <w:sz w:val="22"/>
          <w:szCs w:val="22"/>
        </w:rPr>
        <w:t xml:space="preserve">, </w:t>
      </w:r>
      <w:r w:rsidRPr="006A7F83">
        <w:rPr>
          <w:b/>
          <w:i/>
          <w:sz w:val="22"/>
          <w:szCs w:val="22"/>
        </w:rPr>
        <w:t>TC 0</w:t>
      </w:r>
      <w:r>
        <w:rPr>
          <w:b/>
          <w:i/>
          <w:sz w:val="22"/>
          <w:szCs w:val="22"/>
        </w:rPr>
        <w:t>45</w:t>
      </w:r>
      <w:r w:rsidRPr="006A7F8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461</w:t>
      </w:r>
      <w:r w:rsidRPr="006A7F83">
        <w:rPr>
          <w:b/>
          <w:i/>
          <w:sz w:val="22"/>
          <w:szCs w:val="22"/>
        </w:rPr>
        <w:t>/20</w:t>
      </w:r>
      <w:r>
        <w:rPr>
          <w:b/>
          <w:i/>
          <w:sz w:val="22"/>
          <w:szCs w:val="22"/>
        </w:rPr>
        <w:t>12</w:t>
      </w:r>
      <w:r w:rsidRPr="006A7F8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</w:t>
      </w:r>
      <w:r w:rsidRPr="006A7F8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 xml:space="preserve">José </w:t>
      </w:r>
      <w:proofErr w:type="spellStart"/>
      <w:r>
        <w:rPr>
          <w:b/>
          <w:i/>
          <w:sz w:val="22"/>
          <w:szCs w:val="22"/>
        </w:rPr>
        <w:t>Múcio</w:t>
      </w:r>
      <w:proofErr w:type="spellEnd"/>
      <w:r>
        <w:rPr>
          <w:b/>
          <w:i/>
          <w:sz w:val="22"/>
          <w:szCs w:val="22"/>
        </w:rPr>
        <w:t xml:space="preserve"> Monteiro</w:t>
      </w:r>
      <w:r w:rsidRPr="006A7F8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12</w:t>
      </w:r>
      <w:r w:rsidRPr="006A7F8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6</w:t>
      </w:r>
      <w:r w:rsidRPr="006A7F83">
        <w:rPr>
          <w:b/>
          <w:i/>
          <w:sz w:val="22"/>
          <w:szCs w:val="22"/>
        </w:rPr>
        <w:t>.2013</w:t>
      </w:r>
      <w:r w:rsidRPr="006A7F83">
        <w:rPr>
          <w:i/>
          <w:sz w:val="22"/>
          <w:szCs w:val="22"/>
        </w:rPr>
        <w:t>.</w:t>
      </w:r>
    </w:p>
    <w:p w:rsidR="009C2E9D" w:rsidRDefault="009C2E9D" w:rsidP="009E1BEB">
      <w:pPr>
        <w:spacing w:after="0"/>
        <w:ind w:left="0"/>
        <w:rPr>
          <w:b/>
          <w:sz w:val="22"/>
          <w:szCs w:val="22"/>
        </w:rPr>
      </w:pPr>
    </w:p>
    <w:p w:rsidR="009E1BEB" w:rsidRPr="00F834BC" w:rsidRDefault="009C2E9D" w:rsidP="009E1BEB">
      <w:pPr>
        <w:spacing w:after="0"/>
        <w:ind w:left="0"/>
        <w:rPr>
          <w:b/>
          <w:sz w:val="22"/>
          <w:szCs w:val="22"/>
        </w:rPr>
      </w:pPr>
      <w:r w:rsidRPr="00F834BC">
        <w:rPr>
          <w:b/>
          <w:sz w:val="22"/>
          <w:szCs w:val="22"/>
        </w:rPr>
        <w:t>4</w:t>
      </w:r>
      <w:r w:rsidR="009E1BEB" w:rsidRPr="00F834BC">
        <w:rPr>
          <w:b/>
          <w:sz w:val="22"/>
          <w:szCs w:val="22"/>
        </w:rPr>
        <w:t>.</w:t>
      </w:r>
      <w:r w:rsidR="00DB6278" w:rsidRPr="00F834BC">
        <w:rPr>
          <w:b/>
          <w:sz w:val="22"/>
          <w:szCs w:val="22"/>
        </w:rPr>
        <w:t xml:space="preserve">  </w:t>
      </w:r>
      <w:r w:rsidR="00A717CF" w:rsidRPr="00F834BC">
        <w:rPr>
          <w:b/>
          <w:sz w:val="22"/>
          <w:szCs w:val="22"/>
        </w:rPr>
        <w:t xml:space="preserve">O desequilíbrio econômico-financeiro do contrato não pode ser constatado a partir da variação de preços de apenas um serviço ou insumo, devendo, ao contrário, </w:t>
      </w:r>
      <w:r w:rsidR="008B3675" w:rsidRPr="00F834BC">
        <w:rPr>
          <w:b/>
          <w:sz w:val="22"/>
          <w:szCs w:val="22"/>
        </w:rPr>
        <w:t>resultar</w:t>
      </w:r>
      <w:r w:rsidR="00A717CF" w:rsidRPr="00F834BC">
        <w:rPr>
          <w:b/>
          <w:sz w:val="22"/>
          <w:szCs w:val="22"/>
        </w:rPr>
        <w:t xml:space="preserve"> de um exame global da variação de preços de todos os itens da avença</w:t>
      </w:r>
      <w:r w:rsidR="00F30C02" w:rsidRPr="00F834BC">
        <w:rPr>
          <w:b/>
          <w:sz w:val="22"/>
          <w:szCs w:val="22"/>
        </w:rPr>
        <w:t>.</w:t>
      </w:r>
    </w:p>
    <w:p w:rsidR="00453626" w:rsidRPr="00F834BC" w:rsidRDefault="00453626" w:rsidP="009E1BEB">
      <w:pPr>
        <w:spacing w:after="0"/>
        <w:ind w:left="0"/>
        <w:rPr>
          <w:sz w:val="22"/>
          <w:szCs w:val="22"/>
        </w:rPr>
      </w:pPr>
      <w:r w:rsidRPr="00F834BC">
        <w:rPr>
          <w:sz w:val="22"/>
          <w:szCs w:val="22"/>
          <w:lang w:eastAsia="pt-BR"/>
        </w:rPr>
        <w:t>Recurso de Revisão interposto pelo Ministério Público junto ao TCU pretendeu a reanálise das contas do exercício de 1999 do Superior Tribunal Militar – STM, em face de irregularidades ocorridas no mesmo exercício e apuradas em sede de tomada de contas especial. A irregularidade consistira na antecipação de recursos a empresa contratada para a edificação de obra pública, sem a contraprestação dos serviços, resultando</w:t>
      </w:r>
      <w:r w:rsidR="00D70E28" w:rsidRPr="00F834BC">
        <w:rPr>
          <w:sz w:val="22"/>
          <w:szCs w:val="22"/>
          <w:lang w:eastAsia="pt-BR"/>
        </w:rPr>
        <w:t xml:space="preserve"> em prejuízo ao erário. No</w:t>
      </w:r>
      <w:r w:rsidRPr="00F834BC">
        <w:rPr>
          <w:sz w:val="22"/>
          <w:szCs w:val="22"/>
          <w:lang w:eastAsia="pt-BR"/>
        </w:rPr>
        <w:t xml:space="preserve"> contraditório, </w:t>
      </w:r>
      <w:r w:rsidR="001360E2" w:rsidRPr="00F834BC">
        <w:rPr>
          <w:sz w:val="22"/>
          <w:szCs w:val="22"/>
          <w:lang w:eastAsia="pt-BR"/>
        </w:rPr>
        <w:t>a contratada alegou, para justificar a ausência de contraprestação, desequilíbrio econômico-financeiro do contrato em face d</w:t>
      </w:r>
      <w:r w:rsidR="00D70E28" w:rsidRPr="00F834BC">
        <w:rPr>
          <w:sz w:val="22"/>
          <w:szCs w:val="22"/>
          <w:lang w:eastAsia="pt-BR"/>
        </w:rPr>
        <w:t>a variação de preços evidenciada</w:t>
      </w:r>
      <w:r w:rsidR="001360E2" w:rsidRPr="00F834BC">
        <w:rPr>
          <w:sz w:val="22"/>
          <w:szCs w:val="22"/>
          <w:lang w:eastAsia="pt-BR"/>
        </w:rPr>
        <w:t xml:space="preserve"> nas esquadrias de alumínio. Analisando o feito, a relatora destacou que</w:t>
      </w:r>
      <w:r w:rsidR="001360E2" w:rsidRPr="00F834BC">
        <w:rPr>
          <w:bCs/>
          <w:sz w:val="22"/>
          <w:szCs w:val="22"/>
        </w:rPr>
        <w:t xml:space="preserve"> </w:t>
      </w:r>
      <w:r w:rsidR="001360E2" w:rsidRPr="00F834BC">
        <w:rPr>
          <w:bCs/>
          <w:i/>
          <w:sz w:val="22"/>
          <w:szCs w:val="22"/>
        </w:rPr>
        <w:t>“eventual desequilíbrio econômico-financeiro não pode ser constatado a partir da variação de preços de apenas um serviço ou insumo”</w:t>
      </w:r>
      <w:r w:rsidR="001360E2" w:rsidRPr="00F834BC">
        <w:rPr>
          <w:bCs/>
          <w:sz w:val="22"/>
          <w:szCs w:val="22"/>
        </w:rPr>
        <w:t xml:space="preserve"> e que </w:t>
      </w:r>
      <w:r w:rsidR="001360E2" w:rsidRPr="00F834BC">
        <w:rPr>
          <w:bCs/>
          <w:i/>
          <w:sz w:val="22"/>
          <w:szCs w:val="22"/>
        </w:rPr>
        <w:t>“a avaliação da equidade do contrato deve ser resultado de um exame global da avença, haja vista que outros itens podem ter passado por diminuições de preço”</w:t>
      </w:r>
      <w:r w:rsidR="00F30C02" w:rsidRPr="00F834BC">
        <w:rPr>
          <w:bCs/>
          <w:sz w:val="22"/>
          <w:szCs w:val="22"/>
        </w:rPr>
        <w:t xml:space="preserve">. </w:t>
      </w:r>
      <w:r w:rsidR="00F30C02" w:rsidRPr="00F834BC">
        <w:rPr>
          <w:sz w:val="22"/>
          <w:szCs w:val="22"/>
          <w:lang w:eastAsia="pt-BR"/>
        </w:rPr>
        <w:t xml:space="preserve">No juízo da relatora, ainda que restasse comprovado o desequilíbrio contratual não haveria razão para a descontinuidade da contraprestação dos serviços: </w:t>
      </w:r>
      <w:r w:rsidR="00F30C02" w:rsidRPr="00F834BC">
        <w:rPr>
          <w:bCs/>
          <w:i/>
          <w:sz w:val="22"/>
          <w:szCs w:val="22"/>
        </w:rPr>
        <w:t>“a solução legalmente possível para a suposta falta de equidade seria a repactuação da avença, e não a inexecução de atividades que já haviam sido pagas”</w:t>
      </w:r>
      <w:r w:rsidR="00F30C02" w:rsidRPr="00F834BC">
        <w:rPr>
          <w:sz w:val="22"/>
          <w:szCs w:val="22"/>
        </w:rPr>
        <w:t xml:space="preserve">. </w:t>
      </w:r>
      <w:r w:rsidR="001360E2" w:rsidRPr="00F834BC">
        <w:rPr>
          <w:sz w:val="22"/>
          <w:szCs w:val="22"/>
          <w:lang w:eastAsia="pt-BR"/>
        </w:rPr>
        <w:t xml:space="preserve"> </w:t>
      </w:r>
      <w:r w:rsidR="00F30C02" w:rsidRPr="00F834BC">
        <w:rPr>
          <w:sz w:val="22"/>
          <w:szCs w:val="22"/>
          <w:lang w:eastAsia="pt-BR"/>
        </w:rPr>
        <w:t>Nesse passo,</w:t>
      </w:r>
      <w:r w:rsidR="001360E2" w:rsidRPr="00F834BC">
        <w:rPr>
          <w:sz w:val="22"/>
          <w:szCs w:val="22"/>
          <w:lang w:eastAsia="pt-BR"/>
        </w:rPr>
        <w:t xml:space="preserve"> concluiu pela não comprovação do desequilíbrio, especialmente em face das repactuações ocorridas. Em decorrência, o Plenário acolheu a proposta da relatora no sentido de que as contas de um responsável fossem julgadas irregulares, com a imputação de débito solidário com a empresa contratada, e a</w:t>
      </w:r>
      <w:r w:rsidR="002B4A50" w:rsidRPr="00F834BC">
        <w:rPr>
          <w:sz w:val="22"/>
          <w:szCs w:val="22"/>
          <w:lang w:eastAsia="pt-BR"/>
        </w:rPr>
        <w:t>s contas</w:t>
      </w:r>
      <w:r w:rsidR="001360E2" w:rsidRPr="00F834BC">
        <w:rPr>
          <w:sz w:val="22"/>
          <w:szCs w:val="22"/>
          <w:lang w:eastAsia="pt-BR"/>
        </w:rPr>
        <w:t xml:space="preserve"> dos demais responsáveis julgadas regulares com ressalvas.</w:t>
      </w:r>
      <w:r w:rsidR="00EE11DC">
        <w:rPr>
          <w:sz w:val="22"/>
          <w:szCs w:val="22"/>
          <w:lang w:eastAsia="pt-BR"/>
        </w:rPr>
        <w:t xml:space="preserve">  </w:t>
      </w:r>
      <w:hyperlink r:id="rId10" w:history="1">
        <w:r w:rsidR="00EE11DC" w:rsidRPr="00EE11DC">
          <w:rPr>
            <w:rStyle w:val="Hyperlink"/>
            <w:b/>
            <w:i/>
            <w:sz w:val="22"/>
            <w:szCs w:val="22"/>
            <w:lang w:eastAsia="pt-BR"/>
          </w:rPr>
          <w:t>Acórdão 1466/2013-Plenário</w:t>
        </w:r>
      </w:hyperlink>
      <w:r w:rsidR="00826614" w:rsidRPr="00F834BC">
        <w:rPr>
          <w:sz w:val="22"/>
          <w:szCs w:val="22"/>
          <w:lang w:eastAsia="pt-BR"/>
        </w:rPr>
        <w:t xml:space="preserve">, </w:t>
      </w:r>
      <w:r w:rsidR="002B4A50" w:rsidRPr="00F834BC">
        <w:rPr>
          <w:b/>
          <w:i/>
          <w:sz w:val="22"/>
          <w:szCs w:val="22"/>
        </w:rPr>
        <w:t>TC 006.010/2000-4, relatora Ministra Ana Arraes, 12.6.2013</w:t>
      </w:r>
      <w:r w:rsidR="002B4A50" w:rsidRPr="00F834BC">
        <w:rPr>
          <w:i/>
          <w:sz w:val="22"/>
          <w:szCs w:val="22"/>
        </w:rPr>
        <w:t>.</w:t>
      </w:r>
    </w:p>
    <w:p w:rsidR="000D6C9E" w:rsidRDefault="000D6C9E" w:rsidP="009E1BEB">
      <w:pPr>
        <w:spacing w:after="0"/>
        <w:ind w:left="0"/>
        <w:rPr>
          <w:b/>
          <w:sz w:val="22"/>
          <w:szCs w:val="22"/>
        </w:rPr>
      </w:pPr>
    </w:p>
    <w:p w:rsidR="00584056" w:rsidRPr="00584056" w:rsidRDefault="00584056" w:rsidP="0060217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val="pt-PT" w:eastAsia="pt-BR"/>
        </w:rPr>
      </w:pPr>
    </w:p>
    <w:p w:rsidR="00B154B3" w:rsidRPr="009E1BEB" w:rsidRDefault="00B154B3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993B9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E1BEB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993B9D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993B9D" w:rsidRDefault="00F3058F" w:rsidP="00BC47C5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993B9D" w:rsidSect="009D05A4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30" w:rsidRDefault="00FD2F30" w:rsidP="008B0547">
      <w:pPr>
        <w:spacing w:after="0"/>
      </w:pPr>
      <w:r>
        <w:separator/>
      </w:r>
    </w:p>
  </w:endnote>
  <w:endnote w:type="continuationSeparator" w:id="0">
    <w:p w:rsidR="00FD2F30" w:rsidRDefault="00FD2F3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611EF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D16F5A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30" w:rsidRDefault="00FD2F30" w:rsidP="008B0547">
      <w:pPr>
        <w:spacing w:after="0"/>
      </w:pPr>
      <w:r>
        <w:separator/>
      </w:r>
    </w:p>
  </w:footnote>
  <w:footnote w:type="continuationSeparator" w:id="0">
    <w:p w:rsidR="00FD2F30" w:rsidRDefault="00FD2F3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9D05A4">
    <w:pPr>
      <w:pStyle w:val="Cabealho"/>
    </w:pPr>
  </w:p>
  <w:p w:rsidR="00A44D9B" w:rsidRDefault="00A44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4" w:rsidRDefault="00C54797" w:rsidP="009D05A4">
    <w:pPr>
      <w:pStyle w:val="Cabealho"/>
      <w:ind w:left="0"/>
    </w:pPr>
    <w:r w:rsidRPr="00AF735A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info-lici (2)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0EC2"/>
    <w:rsid w:val="0003113F"/>
    <w:rsid w:val="00032198"/>
    <w:rsid w:val="0003282A"/>
    <w:rsid w:val="00032CA1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489"/>
    <w:rsid w:val="000867E7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A59"/>
    <w:rsid w:val="000B2AFA"/>
    <w:rsid w:val="000B3015"/>
    <w:rsid w:val="000B3444"/>
    <w:rsid w:val="000B395E"/>
    <w:rsid w:val="000B4439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0FB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839"/>
    <w:rsid w:val="000D6906"/>
    <w:rsid w:val="000D6C9E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E2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4355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23E"/>
    <w:rsid w:val="001C437E"/>
    <w:rsid w:val="001C4F39"/>
    <w:rsid w:val="001C51E4"/>
    <w:rsid w:val="001C536B"/>
    <w:rsid w:val="001C5777"/>
    <w:rsid w:val="001C5C51"/>
    <w:rsid w:val="001C5CDF"/>
    <w:rsid w:val="001C6395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48C"/>
    <w:rsid w:val="001E5B5B"/>
    <w:rsid w:val="001E5CBA"/>
    <w:rsid w:val="001E7019"/>
    <w:rsid w:val="001E7047"/>
    <w:rsid w:val="001E713F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6F3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BDC"/>
    <w:rsid w:val="00212E42"/>
    <w:rsid w:val="0021340B"/>
    <w:rsid w:val="002139A2"/>
    <w:rsid w:val="00213B3D"/>
    <w:rsid w:val="00215156"/>
    <w:rsid w:val="002157BF"/>
    <w:rsid w:val="00217566"/>
    <w:rsid w:val="00217B1B"/>
    <w:rsid w:val="002204A9"/>
    <w:rsid w:val="00220D43"/>
    <w:rsid w:val="002210F5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155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3BF"/>
    <w:rsid w:val="002344C1"/>
    <w:rsid w:val="00234556"/>
    <w:rsid w:val="0023535A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2E6D"/>
    <w:rsid w:val="00243011"/>
    <w:rsid w:val="002435FC"/>
    <w:rsid w:val="00243797"/>
    <w:rsid w:val="002442D9"/>
    <w:rsid w:val="00244A11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044"/>
    <w:rsid w:val="0025663C"/>
    <w:rsid w:val="00256A50"/>
    <w:rsid w:val="00256D8B"/>
    <w:rsid w:val="00256FE1"/>
    <w:rsid w:val="00257178"/>
    <w:rsid w:val="00257D8A"/>
    <w:rsid w:val="00257F42"/>
    <w:rsid w:val="00257F96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67D"/>
    <w:rsid w:val="002727E6"/>
    <w:rsid w:val="00272D1C"/>
    <w:rsid w:val="00273058"/>
    <w:rsid w:val="002731B9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6C59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4A50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4C3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951"/>
    <w:rsid w:val="00307DB7"/>
    <w:rsid w:val="00307F99"/>
    <w:rsid w:val="00310208"/>
    <w:rsid w:val="00310371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A8A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16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610E"/>
    <w:rsid w:val="00366735"/>
    <w:rsid w:val="0036675B"/>
    <w:rsid w:val="0036772F"/>
    <w:rsid w:val="00370AD3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CF4"/>
    <w:rsid w:val="003A7C7F"/>
    <w:rsid w:val="003A7FDB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40A3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7F1"/>
    <w:rsid w:val="003D198F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5242"/>
    <w:rsid w:val="003E5FC5"/>
    <w:rsid w:val="003E65D7"/>
    <w:rsid w:val="003E7465"/>
    <w:rsid w:val="003E7483"/>
    <w:rsid w:val="003F0515"/>
    <w:rsid w:val="003F057F"/>
    <w:rsid w:val="003F106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371"/>
    <w:rsid w:val="003F6408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BF5"/>
    <w:rsid w:val="0042327F"/>
    <w:rsid w:val="00423F07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FAF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626"/>
    <w:rsid w:val="00453704"/>
    <w:rsid w:val="00453FC2"/>
    <w:rsid w:val="0045404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77F47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67A5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7A4"/>
    <w:rsid w:val="004B74AD"/>
    <w:rsid w:val="004C07BD"/>
    <w:rsid w:val="004C0C23"/>
    <w:rsid w:val="004C0EF4"/>
    <w:rsid w:val="004C109F"/>
    <w:rsid w:val="004C14B1"/>
    <w:rsid w:val="004C289A"/>
    <w:rsid w:val="004C2ADF"/>
    <w:rsid w:val="004C3427"/>
    <w:rsid w:val="004C4453"/>
    <w:rsid w:val="004C4A77"/>
    <w:rsid w:val="004C4D53"/>
    <w:rsid w:val="004C5692"/>
    <w:rsid w:val="004C61A3"/>
    <w:rsid w:val="004C6E03"/>
    <w:rsid w:val="004C6F47"/>
    <w:rsid w:val="004C780C"/>
    <w:rsid w:val="004D03BA"/>
    <w:rsid w:val="004D0FAE"/>
    <w:rsid w:val="004D118A"/>
    <w:rsid w:val="004D20F4"/>
    <w:rsid w:val="004D2E74"/>
    <w:rsid w:val="004D301C"/>
    <w:rsid w:val="004D3100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2BD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9B5"/>
    <w:rsid w:val="00583C0E"/>
    <w:rsid w:val="00583FDB"/>
    <w:rsid w:val="00584056"/>
    <w:rsid w:val="0058427E"/>
    <w:rsid w:val="005845E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3F9E"/>
    <w:rsid w:val="005A40C0"/>
    <w:rsid w:val="005A4634"/>
    <w:rsid w:val="005A47FE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A4B"/>
    <w:rsid w:val="005B0F5F"/>
    <w:rsid w:val="005B1CDA"/>
    <w:rsid w:val="005B2194"/>
    <w:rsid w:val="005B2BC3"/>
    <w:rsid w:val="005B3BFB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6A61"/>
    <w:rsid w:val="005D6D68"/>
    <w:rsid w:val="005D75D5"/>
    <w:rsid w:val="005D7724"/>
    <w:rsid w:val="005D7AE6"/>
    <w:rsid w:val="005D7BEC"/>
    <w:rsid w:val="005E02E2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2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342"/>
    <w:rsid w:val="00625B38"/>
    <w:rsid w:val="00626AB6"/>
    <w:rsid w:val="00626C3D"/>
    <w:rsid w:val="006275F3"/>
    <w:rsid w:val="00627733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E34"/>
    <w:rsid w:val="0063608A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602"/>
    <w:rsid w:val="00646D0E"/>
    <w:rsid w:val="006478E6"/>
    <w:rsid w:val="00647DB1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12A4"/>
    <w:rsid w:val="006613F5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2A8"/>
    <w:rsid w:val="00695597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183C"/>
    <w:rsid w:val="006C2FED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3C8A"/>
    <w:rsid w:val="006E4064"/>
    <w:rsid w:val="006E4806"/>
    <w:rsid w:val="006E4C0D"/>
    <w:rsid w:val="006E58EA"/>
    <w:rsid w:val="006E5BF8"/>
    <w:rsid w:val="006E643B"/>
    <w:rsid w:val="006E6B01"/>
    <w:rsid w:val="006E6B82"/>
    <w:rsid w:val="006E6D16"/>
    <w:rsid w:val="006E6D29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BF3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25BA"/>
    <w:rsid w:val="007027C6"/>
    <w:rsid w:val="00702BB8"/>
    <w:rsid w:val="00702F4D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1CC"/>
    <w:rsid w:val="00711427"/>
    <w:rsid w:val="007114BF"/>
    <w:rsid w:val="00711CBA"/>
    <w:rsid w:val="00712B2B"/>
    <w:rsid w:val="00712CCC"/>
    <w:rsid w:val="00712E48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3B3D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60F9"/>
    <w:rsid w:val="007862B1"/>
    <w:rsid w:val="00786628"/>
    <w:rsid w:val="0078734E"/>
    <w:rsid w:val="00787700"/>
    <w:rsid w:val="00790A3E"/>
    <w:rsid w:val="00790BBC"/>
    <w:rsid w:val="00790BE6"/>
    <w:rsid w:val="00790F87"/>
    <w:rsid w:val="00791119"/>
    <w:rsid w:val="00791A59"/>
    <w:rsid w:val="00791B62"/>
    <w:rsid w:val="00792A24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B8D"/>
    <w:rsid w:val="007C5ECA"/>
    <w:rsid w:val="007C670D"/>
    <w:rsid w:val="007C68D2"/>
    <w:rsid w:val="007C6A87"/>
    <w:rsid w:val="007C6B7A"/>
    <w:rsid w:val="007C7170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0E11"/>
    <w:rsid w:val="007E133A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D09"/>
    <w:rsid w:val="00814F4D"/>
    <w:rsid w:val="0081566B"/>
    <w:rsid w:val="0081586E"/>
    <w:rsid w:val="00816193"/>
    <w:rsid w:val="008165E4"/>
    <w:rsid w:val="00816696"/>
    <w:rsid w:val="0081726A"/>
    <w:rsid w:val="0081727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AD6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72F"/>
    <w:rsid w:val="00875991"/>
    <w:rsid w:val="00875BB5"/>
    <w:rsid w:val="008760C3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FCC"/>
    <w:rsid w:val="00892702"/>
    <w:rsid w:val="00892ABE"/>
    <w:rsid w:val="00892BB8"/>
    <w:rsid w:val="00893014"/>
    <w:rsid w:val="008939C2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273A"/>
    <w:rsid w:val="008A344D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675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7A9"/>
    <w:rsid w:val="008D09E8"/>
    <w:rsid w:val="008D0E23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4027"/>
    <w:rsid w:val="008E4A1F"/>
    <w:rsid w:val="008E4C62"/>
    <w:rsid w:val="008E4E55"/>
    <w:rsid w:val="008E537D"/>
    <w:rsid w:val="008E6003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7FA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336E"/>
    <w:rsid w:val="009236AA"/>
    <w:rsid w:val="009238AF"/>
    <w:rsid w:val="009239AA"/>
    <w:rsid w:val="00924173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25D0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337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61A8"/>
    <w:rsid w:val="0098634E"/>
    <w:rsid w:val="0098690F"/>
    <w:rsid w:val="0098701B"/>
    <w:rsid w:val="00987088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A4A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4EAD"/>
    <w:rsid w:val="009A50CD"/>
    <w:rsid w:val="009A532D"/>
    <w:rsid w:val="009A59FF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25D"/>
    <w:rsid w:val="009C72E6"/>
    <w:rsid w:val="009D0105"/>
    <w:rsid w:val="009D053E"/>
    <w:rsid w:val="009D05A4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3DA"/>
    <w:rsid w:val="009F7BB2"/>
    <w:rsid w:val="009F7FA6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D9B"/>
    <w:rsid w:val="00A44ECE"/>
    <w:rsid w:val="00A4568D"/>
    <w:rsid w:val="00A45893"/>
    <w:rsid w:val="00A459E6"/>
    <w:rsid w:val="00A45A7F"/>
    <w:rsid w:val="00A4679A"/>
    <w:rsid w:val="00A473D7"/>
    <w:rsid w:val="00A50BCE"/>
    <w:rsid w:val="00A51CBF"/>
    <w:rsid w:val="00A51DF8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17CF"/>
    <w:rsid w:val="00A72239"/>
    <w:rsid w:val="00A72D44"/>
    <w:rsid w:val="00A72FAC"/>
    <w:rsid w:val="00A735A4"/>
    <w:rsid w:val="00A7377A"/>
    <w:rsid w:val="00A740EA"/>
    <w:rsid w:val="00A7424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51F2"/>
    <w:rsid w:val="00A96195"/>
    <w:rsid w:val="00A962D6"/>
    <w:rsid w:val="00A963C1"/>
    <w:rsid w:val="00A9668E"/>
    <w:rsid w:val="00A9704A"/>
    <w:rsid w:val="00A97395"/>
    <w:rsid w:val="00A9741A"/>
    <w:rsid w:val="00A97511"/>
    <w:rsid w:val="00A97698"/>
    <w:rsid w:val="00A97AD0"/>
    <w:rsid w:val="00AA0276"/>
    <w:rsid w:val="00AA06FD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B7CB8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C7F52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16C"/>
    <w:rsid w:val="00AD5922"/>
    <w:rsid w:val="00AD5F80"/>
    <w:rsid w:val="00AD6555"/>
    <w:rsid w:val="00AD6A0F"/>
    <w:rsid w:val="00AD6F4A"/>
    <w:rsid w:val="00AD77E5"/>
    <w:rsid w:val="00AD791A"/>
    <w:rsid w:val="00AD7FA3"/>
    <w:rsid w:val="00AE0162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5FA"/>
    <w:rsid w:val="00AF5706"/>
    <w:rsid w:val="00AF5AE8"/>
    <w:rsid w:val="00AF5F84"/>
    <w:rsid w:val="00AF6EEF"/>
    <w:rsid w:val="00AF735A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7C4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79B"/>
    <w:rsid w:val="00B22D6E"/>
    <w:rsid w:val="00B23135"/>
    <w:rsid w:val="00B232FE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37ECE"/>
    <w:rsid w:val="00B40111"/>
    <w:rsid w:val="00B401F3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0B3"/>
    <w:rsid w:val="00B461F8"/>
    <w:rsid w:val="00B46FA5"/>
    <w:rsid w:val="00B47165"/>
    <w:rsid w:val="00B475CB"/>
    <w:rsid w:val="00B47943"/>
    <w:rsid w:val="00B47959"/>
    <w:rsid w:val="00B47DE3"/>
    <w:rsid w:val="00B50022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DC"/>
    <w:rsid w:val="00B53730"/>
    <w:rsid w:val="00B53905"/>
    <w:rsid w:val="00B53920"/>
    <w:rsid w:val="00B53C03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5C5"/>
    <w:rsid w:val="00B91C52"/>
    <w:rsid w:val="00B91F21"/>
    <w:rsid w:val="00B92BC7"/>
    <w:rsid w:val="00B9307F"/>
    <w:rsid w:val="00B93378"/>
    <w:rsid w:val="00B93455"/>
    <w:rsid w:val="00B9389E"/>
    <w:rsid w:val="00B946A8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78B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25A"/>
    <w:rsid w:val="00BF7B60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7D6"/>
    <w:rsid w:val="00C430EE"/>
    <w:rsid w:val="00C432EC"/>
    <w:rsid w:val="00C43801"/>
    <w:rsid w:val="00C4383F"/>
    <w:rsid w:val="00C438BB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A1"/>
    <w:rsid w:val="00C53CFC"/>
    <w:rsid w:val="00C53DE5"/>
    <w:rsid w:val="00C54518"/>
    <w:rsid w:val="00C54797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B29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6D32"/>
    <w:rsid w:val="00C778A2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C35"/>
    <w:rsid w:val="00CA4D23"/>
    <w:rsid w:val="00CA4FA9"/>
    <w:rsid w:val="00CA50CD"/>
    <w:rsid w:val="00CA522F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FB4"/>
    <w:rsid w:val="00CB75B9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07F"/>
    <w:rsid w:val="00CD3369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6B84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769"/>
    <w:rsid w:val="00D11348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6F5A"/>
    <w:rsid w:val="00D17548"/>
    <w:rsid w:val="00D17604"/>
    <w:rsid w:val="00D17A20"/>
    <w:rsid w:val="00D17A85"/>
    <w:rsid w:val="00D17CC6"/>
    <w:rsid w:val="00D17E0C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ADC"/>
    <w:rsid w:val="00D21EFF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B85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71A"/>
    <w:rsid w:val="00DA6858"/>
    <w:rsid w:val="00DA7233"/>
    <w:rsid w:val="00DA7266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B0F"/>
    <w:rsid w:val="00DB5B94"/>
    <w:rsid w:val="00DB60A0"/>
    <w:rsid w:val="00DB6278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371B"/>
    <w:rsid w:val="00DD4238"/>
    <w:rsid w:val="00DD4F6E"/>
    <w:rsid w:val="00DD57C1"/>
    <w:rsid w:val="00DD5967"/>
    <w:rsid w:val="00DD5A25"/>
    <w:rsid w:val="00DD5CA1"/>
    <w:rsid w:val="00DD645B"/>
    <w:rsid w:val="00DD64C5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25BF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3207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34B"/>
    <w:rsid w:val="00E17711"/>
    <w:rsid w:val="00E20504"/>
    <w:rsid w:val="00E211F7"/>
    <w:rsid w:val="00E21488"/>
    <w:rsid w:val="00E217A2"/>
    <w:rsid w:val="00E21B26"/>
    <w:rsid w:val="00E2207F"/>
    <w:rsid w:val="00E23501"/>
    <w:rsid w:val="00E23C05"/>
    <w:rsid w:val="00E23C20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AE7"/>
    <w:rsid w:val="00EA0CE1"/>
    <w:rsid w:val="00EA1086"/>
    <w:rsid w:val="00EA10B1"/>
    <w:rsid w:val="00EA20D4"/>
    <w:rsid w:val="00EA270C"/>
    <w:rsid w:val="00EA2ECB"/>
    <w:rsid w:val="00EA2ED7"/>
    <w:rsid w:val="00EA3185"/>
    <w:rsid w:val="00EA36EA"/>
    <w:rsid w:val="00EA443F"/>
    <w:rsid w:val="00EA4645"/>
    <w:rsid w:val="00EA466B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D01"/>
    <w:rsid w:val="00EE11DC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6D40"/>
    <w:rsid w:val="00F47658"/>
    <w:rsid w:val="00F47BE4"/>
    <w:rsid w:val="00F47C5C"/>
    <w:rsid w:val="00F50173"/>
    <w:rsid w:val="00F5051A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5E0D"/>
    <w:rsid w:val="00F5608A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362D"/>
    <w:rsid w:val="00FA3D8C"/>
    <w:rsid w:val="00FA3E51"/>
    <w:rsid w:val="00FA403D"/>
    <w:rsid w:val="00FA40A3"/>
    <w:rsid w:val="00FA427F"/>
    <w:rsid w:val="00FA45CD"/>
    <w:rsid w:val="00FA4D76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222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C28"/>
    <w:rsid w:val="00FC2EA2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30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8C49543-63FF-429D-8CAB-DC0CC56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4822&amp;texto=2b434f4c45474941444f253341253232504c454e4152494f2532322b414e442b2b2532384e554d41434f5244414f253341313434322b4f522b4e554d52454c4143414f253341313434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ntas.tcu.gov.br/juris/SvlHighLight?key=ACORDAO-LEGADO-115013&amp;texto=2b434f4c45474941444f253341253232504c454e4152494f2532322b414e442b2b2532384e554d41434f5244414f253341313434382b4f522b4e554d52454c4143414f253341313434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4834&amp;texto=2b434f4c45474941444f253341253232504c454e4152494f2532322b414e442b2b2532384e554d41434f5244414f253341313436362b4f522b4e554d52454c4143414f253341313436362532392b414e442b2b2532384e554d414e4f41434f5244414f253341323031332b4f522b4e554d414e4f52454c4143414f253341323031332532392b414e442b2532382532385449504f25334125323241434f5244414f2532322b414e442b4e4f542b5449504f25334125323241434f5244414f2b44452b52454c4143414f253232253239253239&amp;sort=DTRELEVANCIA&amp;ordem=DESC&amp;bases=ACORDAO-LEGADO;DECISAO-LEGADO;RELACAO-LEGADO;ACORDAO-RELACAO-LEGADO;&amp;highlight=&amp;posicaoDocumento=0%20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as.tcu.gov.br/juris/SvlHighLight?key=ACORDAO-LEGADO-114800&amp;texto=2b434f4c45474941444f253341253232504c454e4152494f2532322b414e442b2b2532384e554d41434f5244414f253341313436352b4f522b4e554d52454c4143414f25334131343635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2272</Words>
  <Characters>12270</Characters>
  <Application>Microsoft Office Word</Application>
  <DocSecurity>4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14513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-114834&amp;texto=2b434f4c45474941444f253341253232504c454e4152494f2532322b414e442b2b2532384e554d41434f5244414f253341313436362b4f522b4e554d52454c4143414f253341313436362532392b414e442b2b2532384e554d414e4f41434f5244414f253341323031332b4f522b4e554d414e4f52454c4143414f253341323031332532392b414e442b2532382532385449504f25334125323241434f5244414f2532322b414e442b4e4f542b5449504f25334125323241434f5244414f2b44452b52454c4143414f253232253239253239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-114800&amp;texto=2b434f4c45474941444f253341253232504c454e4152494f2532322b414e442b2b2532384e554d41434f5244414f253341313436352b4f522b4e554d52454c4143414f253341313436352532392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-114822&amp;texto=2b434f4c45474941444f253341253232504c454e4152494f2532322b414e442b2b2532384e554d41434f5244414f253341313434322b4f522b4e554d52454c4143414f253341313434322532392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-115013&amp;texto=2b434f4c45474941444f253341253232504c454e4152494f2532322b414e442b2b2532384e554d41434f5244414f253341313434382b4f522b4e554d52454c4143414f253341313434382532392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2013-06-11T16:58:00Z</cp:lastPrinted>
  <dcterms:created xsi:type="dcterms:W3CDTF">2015-05-07T13:07:00Z</dcterms:created>
  <dcterms:modified xsi:type="dcterms:W3CDTF">2015-05-07T13:07:00Z</dcterms:modified>
</cp:coreProperties>
</file>