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D8B2" w14:textId="77777777" w:rsidR="007E4565" w:rsidRPr="007E4565" w:rsidRDefault="007E4565" w:rsidP="007E4565">
      <w:pPr>
        <w:spacing w:after="0" w:line="240" w:lineRule="auto"/>
        <w:rPr>
          <w:rFonts w:ascii="Calibri" w:eastAsia="Times New Roman" w:hAnsi="Calibri" w:cs="Arial"/>
          <w:b/>
          <w:bCs/>
          <w:lang w:eastAsia="pt-BR"/>
        </w:rPr>
      </w:pPr>
    </w:p>
    <w:p w14:paraId="7EB900BF" w14:textId="5AD850D7" w:rsidR="007E4565" w:rsidRPr="007E4565" w:rsidRDefault="007E4565" w:rsidP="007E4565">
      <w:pPr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t-BR"/>
        </w:rPr>
      </w:pPr>
      <w:r w:rsidRPr="007E4565">
        <w:rPr>
          <w:rFonts w:ascii="Calibri" w:eastAsia="Times New Roman" w:hAnsi="Calibri" w:cs="Arial"/>
          <w:b/>
          <w:bCs/>
          <w:lang w:eastAsia="pt-BR"/>
        </w:rPr>
        <w:t xml:space="preserve">EDITAL DE CHAMAMENTO PÚBLICO PARA LOCAÇÃO DE IMÓVEL N° </w:t>
      </w:r>
      <w:r w:rsidR="0038399E">
        <w:rPr>
          <w:rFonts w:ascii="Calibri" w:eastAsia="Times New Roman" w:hAnsi="Calibri" w:cs="Arial"/>
          <w:b/>
          <w:bCs/>
          <w:lang w:eastAsia="pt-BR"/>
        </w:rPr>
        <w:t>2/2021</w:t>
      </w:r>
    </w:p>
    <w:p w14:paraId="1A5EA8A8" w14:textId="77777777" w:rsidR="007E4565" w:rsidRPr="007E4565" w:rsidRDefault="007E4565" w:rsidP="007E4565">
      <w:pPr>
        <w:spacing w:after="0" w:line="240" w:lineRule="auto"/>
        <w:rPr>
          <w:rFonts w:ascii="Calibri" w:eastAsia="Times New Roman" w:hAnsi="Calibri" w:cs="Arial"/>
          <w:b/>
          <w:bCs/>
          <w:lang w:eastAsia="pt-BR"/>
        </w:rPr>
      </w:pPr>
      <w:r w:rsidRPr="007E4565">
        <w:rPr>
          <w:rFonts w:ascii="Calibri" w:eastAsia="Times New Roman" w:hAnsi="Calibri" w:cs="Arial"/>
          <w:b/>
          <w:bCs/>
          <w:lang w:eastAsia="pt-BR"/>
        </w:rPr>
        <w:t xml:space="preserve"> </w:t>
      </w:r>
    </w:p>
    <w:p w14:paraId="3C7905E1" w14:textId="77777777" w:rsidR="007E4565" w:rsidRPr="007E4565" w:rsidRDefault="007E4565" w:rsidP="007E4565">
      <w:pPr>
        <w:spacing w:before="120" w:after="120" w:line="240" w:lineRule="auto"/>
        <w:ind w:firstLine="709"/>
        <w:jc w:val="both"/>
        <w:rPr>
          <w:rFonts w:ascii="Calibri" w:eastAsia="Times New Roman" w:hAnsi="Calibri" w:cs="Arial"/>
          <w:bCs/>
          <w:lang w:eastAsia="pt-BR"/>
        </w:rPr>
      </w:pPr>
      <w:r w:rsidRPr="007E4565">
        <w:rPr>
          <w:rFonts w:ascii="Calibri" w:eastAsia="Times New Roman" w:hAnsi="Calibri" w:cs="Arial"/>
          <w:bCs/>
          <w:lang w:eastAsia="pt-BR"/>
        </w:rPr>
        <w:t xml:space="preserve">A Secretaria do Tribunal de Contas da União </w:t>
      </w:r>
      <w:r w:rsidRPr="003F3B5F">
        <w:rPr>
          <w:rFonts w:ascii="Calibri" w:eastAsia="Times New Roman" w:hAnsi="Calibri" w:cs="Arial"/>
          <w:bCs/>
          <w:lang w:eastAsia="pt-BR"/>
        </w:rPr>
        <w:t xml:space="preserve">no Estado </w:t>
      </w:r>
      <w:r w:rsidR="008C6AA9" w:rsidRPr="003F3B5F">
        <w:rPr>
          <w:rFonts w:ascii="Calibri" w:eastAsia="Times New Roman" w:hAnsi="Calibri" w:cs="Arial"/>
          <w:bCs/>
          <w:lang w:eastAsia="pt-BR"/>
        </w:rPr>
        <w:t>d</w:t>
      </w:r>
      <w:r w:rsidR="003F73A5">
        <w:rPr>
          <w:rFonts w:ascii="Calibri" w:eastAsia="Times New Roman" w:hAnsi="Calibri" w:cs="Arial"/>
          <w:bCs/>
          <w:lang w:eastAsia="pt-BR"/>
        </w:rPr>
        <w:t>e</w:t>
      </w:r>
      <w:r w:rsidR="008C6AA9" w:rsidRPr="003F3B5F">
        <w:rPr>
          <w:rFonts w:ascii="Calibri" w:eastAsia="Times New Roman" w:hAnsi="Calibri" w:cs="Arial"/>
          <w:bCs/>
          <w:lang w:eastAsia="pt-BR"/>
        </w:rPr>
        <w:t xml:space="preserve"> </w:t>
      </w:r>
      <w:r w:rsidR="003F73A5">
        <w:rPr>
          <w:rFonts w:ascii="Calibri" w:eastAsia="Times New Roman" w:hAnsi="Calibri" w:cs="Arial"/>
          <w:bCs/>
          <w:lang w:eastAsia="pt-BR"/>
        </w:rPr>
        <w:t>Pernambuco</w:t>
      </w:r>
      <w:r w:rsidR="008C6AA9" w:rsidRPr="003F3B5F">
        <w:rPr>
          <w:rFonts w:ascii="Calibri" w:eastAsia="Times New Roman" w:hAnsi="Calibri" w:cs="Arial"/>
          <w:bCs/>
          <w:lang w:eastAsia="pt-BR"/>
        </w:rPr>
        <w:t xml:space="preserve"> </w:t>
      </w:r>
      <w:r w:rsidRPr="003F3B5F">
        <w:rPr>
          <w:rFonts w:ascii="Calibri" w:eastAsia="Times New Roman" w:hAnsi="Calibri" w:cs="Arial"/>
          <w:bCs/>
          <w:lang w:eastAsia="pt-BR"/>
        </w:rPr>
        <w:t>(</w:t>
      </w:r>
      <w:proofErr w:type="spellStart"/>
      <w:r w:rsidRPr="003F3B5F">
        <w:rPr>
          <w:rFonts w:ascii="Calibri" w:eastAsia="Times New Roman" w:hAnsi="Calibri" w:cs="Arial"/>
          <w:bCs/>
          <w:lang w:eastAsia="pt-BR"/>
        </w:rPr>
        <w:t>Sec</w:t>
      </w:r>
      <w:proofErr w:type="spellEnd"/>
      <w:r w:rsidRPr="003F3B5F">
        <w:rPr>
          <w:rFonts w:ascii="Calibri" w:eastAsia="Times New Roman" w:hAnsi="Calibri" w:cs="Arial"/>
          <w:bCs/>
          <w:lang w:eastAsia="pt-BR"/>
        </w:rPr>
        <w:t>-</w:t>
      </w:r>
      <w:r w:rsidR="003F73A5">
        <w:rPr>
          <w:rFonts w:ascii="Calibri" w:eastAsia="Times New Roman" w:hAnsi="Calibri" w:cs="Arial"/>
          <w:bCs/>
          <w:lang w:eastAsia="pt-BR"/>
        </w:rPr>
        <w:t>PE</w:t>
      </w:r>
      <w:r w:rsidRPr="003F3B5F">
        <w:rPr>
          <w:rFonts w:ascii="Calibri" w:eastAsia="Times New Roman" w:hAnsi="Calibri" w:cs="Arial"/>
          <w:bCs/>
          <w:lang w:eastAsia="pt-BR"/>
        </w:rPr>
        <w:t>)</w:t>
      </w:r>
      <w:r w:rsidRPr="007E4565">
        <w:rPr>
          <w:rFonts w:ascii="Calibri" w:eastAsia="Times New Roman" w:hAnsi="Calibri" w:cs="Arial"/>
          <w:bCs/>
          <w:lang w:eastAsia="pt-BR"/>
        </w:rPr>
        <w:t xml:space="preserve"> por intermédio da Comissão instituída pela Portaria</w:t>
      </w:r>
      <w:r w:rsidR="007B3CCA">
        <w:rPr>
          <w:rFonts w:ascii="Calibri" w:eastAsia="Times New Roman" w:hAnsi="Calibri" w:cs="Arial"/>
          <w:bCs/>
          <w:lang w:eastAsia="pt-BR"/>
        </w:rPr>
        <w:t xml:space="preserve"> Conjunta </w:t>
      </w:r>
      <w:r w:rsidR="007B3CCA" w:rsidRPr="007B1397">
        <w:rPr>
          <w:rFonts w:ascii="Calibri" w:eastAsia="Times New Roman" w:hAnsi="Calibri" w:cs="Arial"/>
          <w:bCs/>
          <w:lang w:eastAsia="pt-BR"/>
        </w:rPr>
        <w:t>SENGE/SELIP/SEC-</w:t>
      </w:r>
      <w:r w:rsidR="003F73A5">
        <w:rPr>
          <w:rFonts w:ascii="Calibri" w:eastAsia="Times New Roman" w:hAnsi="Calibri" w:cs="Arial"/>
          <w:bCs/>
          <w:lang w:eastAsia="pt-BR"/>
        </w:rPr>
        <w:t>PE</w:t>
      </w:r>
      <w:r w:rsidRPr="007B1397">
        <w:rPr>
          <w:rFonts w:ascii="Calibri" w:eastAsia="Times New Roman" w:hAnsi="Calibri" w:cs="Arial"/>
          <w:bCs/>
          <w:lang w:eastAsia="pt-BR"/>
        </w:rPr>
        <w:t xml:space="preserve"> nº </w:t>
      </w:r>
      <w:r w:rsidR="007B1397" w:rsidRPr="007B1397">
        <w:rPr>
          <w:rFonts w:ascii="Calibri" w:eastAsia="Times New Roman" w:hAnsi="Calibri" w:cs="Arial"/>
          <w:bCs/>
          <w:lang w:eastAsia="pt-BR"/>
        </w:rPr>
        <w:t>01</w:t>
      </w:r>
      <w:r w:rsidRPr="007B1397">
        <w:rPr>
          <w:rFonts w:ascii="Calibri" w:eastAsia="Times New Roman" w:hAnsi="Calibri" w:cs="Arial"/>
          <w:bCs/>
          <w:lang w:eastAsia="pt-BR"/>
        </w:rPr>
        <w:t xml:space="preserve">, de </w:t>
      </w:r>
      <w:r w:rsidR="007B1397" w:rsidRPr="007B1397">
        <w:rPr>
          <w:rFonts w:ascii="Calibri" w:eastAsia="Times New Roman" w:hAnsi="Calibri" w:cs="Arial"/>
          <w:bCs/>
          <w:lang w:eastAsia="pt-BR"/>
        </w:rPr>
        <w:t>13</w:t>
      </w:r>
      <w:r w:rsidR="007B3CCA" w:rsidRPr="007B1397">
        <w:rPr>
          <w:rFonts w:ascii="Calibri" w:eastAsia="Times New Roman" w:hAnsi="Calibri" w:cs="Arial"/>
          <w:bCs/>
          <w:lang w:eastAsia="pt-BR"/>
        </w:rPr>
        <w:t xml:space="preserve"> </w:t>
      </w:r>
      <w:r w:rsidR="003F268D" w:rsidRPr="007B1397">
        <w:rPr>
          <w:rFonts w:ascii="Calibri" w:eastAsia="Times New Roman" w:hAnsi="Calibri" w:cs="Arial"/>
          <w:bCs/>
          <w:lang w:eastAsia="pt-BR"/>
        </w:rPr>
        <w:t>de</w:t>
      </w:r>
      <w:r w:rsidR="007B3CCA" w:rsidRPr="007B1397">
        <w:rPr>
          <w:rFonts w:ascii="Calibri" w:eastAsia="Times New Roman" w:hAnsi="Calibri" w:cs="Arial"/>
          <w:bCs/>
          <w:lang w:eastAsia="pt-BR"/>
        </w:rPr>
        <w:t xml:space="preserve"> </w:t>
      </w:r>
      <w:r w:rsidR="007B1397" w:rsidRPr="007B1397">
        <w:rPr>
          <w:rFonts w:ascii="Calibri" w:eastAsia="Times New Roman" w:hAnsi="Calibri" w:cs="Arial"/>
          <w:bCs/>
          <w:lang w:eastAsia="pt-BR"/>
        </w:rPr>
        <w:t>maio</w:t>
      </w:r>
      <w:r w:rsidRPr="007B1397">
        <w:rPr>
          <w:rFonts w:ascii="Calibri" w:eastAsia="Times New Roman" w:hAnsi="Calibri" w:cs="Arial"/>
          <w:bCs/>
          <w:lang w:eastAsia="pt-BR"/>
        </w:rPr>
        <w:t xml:space="preserve"> de 20</w:t>
      </w:r>
      <w:r w:rsidR="007B1397" w:rsidRPr="007B1397">
        <w:rPr>
          <w:rFonts w:ascii="Calibri" w:eastAsia="Times New Roman" w:hAnsi="Calibri" w:cs="Arial"/>
          <w:bCs/>
          <w:lang w:eastAsia="pt-BR"/>
        </w:rPr>
        <w:t>21</w:t>
      </w:r>
      <w:r w:rsidRPr="007B1397">
        <w:rPr>
          <w:rFonts w:ascii="Calibri" w:eastAsia="Times New Roman" w:hAnsi="Calibri" w:cs="Arial"/>
          <w:bCs/>
          <w:lang w:eastAsia="pt-BR"/>
        </w:rPr>
        <w:t>,</w:t>
      </w:r>
      <w:r w:rsidRPr="007B1397">
        <w:rPr>
          <w:rFonts w:ascii="Calibri" w:eastAsia="Times New Roman" w:hAnsi="Calibri" w:cs="Arial"/>
          <w:bCs/>
          <w:color w:val="FF0000"/>
          <w:lang w:eastAsia="pt-BR"/>
        </w:rPr>
        <w:t xml:space="preserve"> </w:t>
      </w:r>
      <w:r w:rsidRPr="007B1397">
        <w:rPr>
          <w:rFonts w:ascii="Calibri" w:eastAsia="Times New Roman" w:hAnsi="Calibri" w:cs="Arial"/>
          <w:bCs/>
          <w:lang w:eastAsia="pt-BR"/>
        </w:rPr>
        <w:t>torna pública a realização de CHAMAMENTO</w:t>
      </w:r>
      <w:r w:rsidRPr="007E4565">
        <w:rPr>
          <w:rFonts w:ascii="Calibri" w:eastAsia="Times New Roman" w:hAnsi="Calibri" w:cs="Arial"/>
          <w:bCs/>
          <w:lang w:eastAsia="pt-BR"/>
        </w:rPr>
        <w:t xml:space="preserve"> PÚBLICO de prospecção, no mercado imobiliário do </w:t>
      </w:r>
      <w:r w:rsidRPr="003F3B5F">
        <w:rPr>
          <w:rFonts w:ascii="Calibri" w:eastAsia="Times New Roman" w:hAnsi="Calibri" w:cs="Arial"/>
          <w:bCs/>
          <w:lang w:eastAsia="pt-BR"/>
        </w:rPr>
        <w:t xml:space="preserve">município de </w:t>
      </w:r>
      <w:r w:rsidR="003F73A5">
        <w:rPr>
          <w:rFonts w:ascii="Calibri" w:eastAsia="Times New Roman" w:hAnsi="Calibri" w:cs="Arial"/>
          <w:bCs/>
          <w:lang w:eastAsia="pt-BR"/>
        </w:rPr>
        <w:t>Recife</w:t>
      </w:r>
      <w:r w:rsidRPr="003F3B5F">
        <w:rPr>
          <w:rFonts w:ascii="Calibri" w:eastAsia="Times New Roman" w:hAnsi="Calibri" w:cs="Arial"/>
          <w:bCs/>
          <w:lang w:eastAsia="pt-BR"/>
        </w:rPr>
        <w:t>/</w:t>
      </w:r>
      <w:r w:rsidR="003F73A5">
        <w:rPr>
          <w:rFonts w:ascii="Calibri" w:eastAsia="Times New Roman" w:hAnsi="Calibri" w:cs="Arial"/>
          <w:bCs/>
          <w:lang w:eastAsia="pt-BR"/>
        </w:rPr>
        <w:t>PE</w:t>
      </w:r>
      <w:r w:rsidRPr="003F3B5F">
        <w:rPr>
          <w:rFonts w:ascii="Calibri" w:eastAsia="Times New Roman" w:hAnsi="Calibri" w:cs="Arial"/>
          <w:bCs/>
          <w:lang w:eastAsia="pt-BR"/>
        </w:rPr>
        <w:t>,</w:t>
      </w:r>
      <w:r w:rsidRPr="007E4565">
        <w:rPr>
          <w:rFonts w:ascii="Calibri" w:eastAsia="Times New Roman" w:hAnsi="Calibri" w:cs="Arial"/>
          <w:bCs/>
          <w:lang w:eastAsia="pt-BR"/>
        </w:rPr>
        <w:t xml:space="preserve"> de imóveis para locação, em edifício empresarial, visando uso institucional como sua sede. </w:t>
      </w:r>
    </w:p>
    <w:p w14:paraId="09E36235" w14:textId="77777777" w:rsidR="007E4565" w:rsidRPr="007E4565" w:rsidRDefault="007E4565" w:rsidP="007E4565">
      <w:pPr>
        <w:spacing w:before="120" w:after="120" w:line="240" w:lineRule="auto"/>
        <w:ind w:firstLine="709"/>
        <w:jc w:val="both"/>
        <w:rPr>
          <w:rFonts w:ascii="Calibri" w:eastAsia="Times New Roman" w:hAnsi="Calibri" w:cs="Arial"/>
          <w:bCs/>
          <w:lang w:eastAsia="pt-BR"/>
        </w:rPr>
      </w:pPr>
      <w:r w:rsidRPr="007E4565">
        <w:rPr>
          <w:rFonts w:ascii="Calibri" w:eastAsia="Times New Roman" w:hAnsi="Calibri" w:cs="Arial"/>
          <w:bCs/>
          <w:lang w:eastAsia="pt-BR"/>
        </w:rPr>
        <w:t>O imóvel deverá atender às seguintes especificações:</w:t>
      </w:r>
    </w:p>
    <w:p w14:paraId="733B3A15" w14:textId="77777777" w:rsidR="007E4565" w:rsidRPr="00BD0E3B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Área útil aproximada de </w:t>
      </w:r>
      <w:r w:rsidR="003F73A5">
        <w:rPr>
          <w:rFonts w:ascii="Calibri" w:eastAsia="Times New Roman" w:hAnsi="Calibri" w:cs="Times New Roman"/>
          <w:lang w:eastAsia="pt-BR"/>
        </w:rPr>
        <w:t>215</w:t>
      </w:r>
      <w:r w:rsidRPr="007E4565">
        <w:rPr>
          <w:rFonts w:ascii="Calibri" w:eastAsia="Times New Roman" w:hAnsi="Calibri" w:cs="Times New Roman"/>
          <w:lang w:eastAsia="pt-BR"/>
        </w:rPr>
        <w:t xml:space="preserve"> m²</w:t>
      </w:r>
      <w:r w:rsidR="00BB2648">
        <w:rPr>
          <w:rFonts w:ascii="Calibri" w:eastAsia="Times New Roman" w:hAnsi="Calibri" w:cs="Times New Roman"/>
          <w:lang w:eastAsia="pt-BR"/>
        </w:rPr>
        <w:t xml:space="preserve">, </w:t>
      </w:r>
      <w:r w:rsidR="00BB2648" w:rsidRPr="00BD0E3B">
        <w:rPr>
          <w:rFonts w:ascii="Calibri" w:eastAsia="Times New Roman" w:hAnsi="Calibri" w:cs="Times New Roman"/>
          <w:lang w:eastAsia="pt-BR"/>
        </w:rPr>
        <w:t xml:space="preserve">devendo-se considerar variação admissível </w:t>
      </w:r>
      <w:r w:rsidR="00BB2648" w:rsidRPr="003F3B5F">
        <w:rPr>
          <w:rFonts w:ascii="Calibri" w:eastAsia="Times New Roman" w:hAnsi="Calibri" w:cs="Times New Roman"/>
          <w:lang w:eastAsia="pt-BR"/>
        </w:rPr>
        <w:t xml:space="preserve">de </w:t>
      </w:r>
      <w:r w:rsidR="009361DA" w:rsidRPr="003F3B5F">
        <w:rPr>
          <w:rFonts w:ascii="Calibri" w:eastAsia="Times New Roman" w:hAnsi="Calibri" w:cs="Times New Roman"/>
          <w:lang w:eastAsia="pt-BR"/>
        </w:rPr>
        <w:t>2</w:t>
      </w:r>
      <w:r w:rsidR="00356BA2" w:rsidRPr="003F3B5F">
        <w:rPr>
          <w:rFonts w:ascii="Calibri" w:eastAsia="Times New Roman" w:hAnsi="Calibri" w:cs="Times New Roman"/>
          <w:lang w:eastAsia="pt-BR"/>
        </w:rPr>
        <w:t>5</w:t>
      </w:r>
      <w:r w:rsidR="009361DA" w:rsidRPr="003F3B5F">
        <w:rPr>
          <w:rFonts w:ascii="Calibri" w:eastAsia="Times New Roman" w:hAnsi="Calibri" w:cs="Times New Roman"/>
          <w:lang w:eastAsia="pt-BR"/>
        </w:rPr>
        <w:t>%</w:t>
      </w:r>
      <w:r w:rsidR="00BB2648" w:rsidRPr="003F3B5F">
        <w:rPr>
          <w:rFonts w:ascii="Calibri" w:eastAsia="Times New Roman" w:hAnsi="Calibri" w:cs="Times New Roman"/>
          <w:color w:val="FF0000"/>
          <w:lang w:eastAsia="pt-BR"/>
        </w:rPr>
        <w:t xml:space="preserve"> </w:t>
      </w:r>
      <w:r w:rsidR="00BB2648" w:rsidRPr="003F3B5F">
        <w:rPr>
          <w:rFonts w:ascii="Calibri" w:eastAsia="Times New Roman" w:hAnsi="Calibri" w:cs="Times New Roman"/>
          <w:lang w:eastAsia="pt-BR"/>
        </w:rPr>
        <w:t>(a</w:t>
      </w:r>
      <w:r w:rsidR="00BB2648" w:rsidRPr="00BD0E3B">
        <w:rPr>
          <w:rFonts w:ascii="Calibri" w:eastAsia="Times New Roman" w:hAnsi="Calibri" w:cs="Times New Roman"/>
          <w:lang w:eastAsia="pt-BR"/>
        </w:rPr>
        <w:t xml:space="preserve"> mais ou a menos)</w:t>
      </w:r>
      <w:r w:rsidR="00115FDE">
        <w:rPr>
          <w:rFonts w:ascii="Calibri" w:eastAsia="Times New Roman" w:hAnsi="Calibri" w:cs="Times New Roman"/>
          <w:lang w:eastAsia="pt-BR"/>
        </w:rPr>
        <w:t xml:space="preserve">, </w:t>
      </w:r>
      <w:r w:rsidR="00115FDE" w:rsidRPr="005A177A">
        <w:rPr>
          <w:rFonts w:ascii="Calibri" w:eastAsia="Times New Roman" w:hAnsi="Calibri" w:cs="Times New Roman"/>
          <w:lang w:eastAsia="pt-BR"/>
        </w:rPr>
        <w:t>desde que comporte</w:t>
      </w:r>
      <w:r w:rsidR="006D0E12" w:rsidRPr="005A177A">
        <w:rPr>
          <w:rFonts w:ascii="Calibri" w:eastAsia="Times New Roman" w:hAnsi="Calibri" w:cs="Times New Roman"/>
          <w:lang w:eastAsia="pt-BR"/>
        </w:rPr>
        <w:t xml:space="preserve"> adequadamente</w:t>
      </w:r>
      <w:r w:rsidR="00115FDE" w:rsidRPr="005A177A">
        <w:rPr>
          <w:rFonts w:ascii="Calibri" w:eastAsia="Times New Roman" w:hAnsi="Calibri" w:cs="Times New Roman"/>
          <w:lang w:eastAsia="pt-BR"/>
        </w:rPr>
        <w:t xml:space="preserve"> o leiaute necessário ao TCU</w:t>
      </w:r>
      <w:r w:rsidR="00BB2648" w:rsidRPr="005A177A">
        <w:rPr>
          <w:rFonts w:ascii="Calibri" w:eastAsia="Times New Roman" w:hAnsi="Calibri" w:cs="Times New Roman"/>
          <w:lang w:eastAsia="pt-BR"/>
        </w:rPr>
        <w:t>.</w:t>
      </w:r>
    </w:p>
    <w:p w14:paraId="423025A0" w14:textId="77777777" w:rsid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Localização</w:t>
      </w:r>
      <w:r w:rsidRPr="00C845BA">
        <w:rPr>
          <w:rFonts w:ascii="Calibri" w:eastAsia="Times New Roman" w:hAnsi="Calibri" w:cs="Times New Roman"/>
          <w:lang w:eastAsia="pt-BR"/>
        </w:rPr>
        <w:t>:</w:t>
      </w:r>
      <w:r w:rsidR="002F51C1">
        <w:rPr>
          <w:rFonts w:ascii="Calibri" w:eastAsia="Times New Roman" w:hAnsi="Calibri" w:cs="Times New Roman"/>
          <w:lang w:eastAsia="pt-BR"/>
        </w:rPr>
        <w:t xml:space="preserve"> </w:t>
      </w:r>
      <w:r w:rsidR="003F73A5">
        <w:rPr>
          <w:rFonts w:ascii="Calibri" w:eastAsia="Times New Roman" w:hAnsi="Calibri" w:cs="Times New Roman"/>
          <w:lang w:eastAsia="pt-BR"/>
        </w:rPr>
        <w:t xml:space="preserve">Bairros </w:t>
      </w:r>
      <w:r w:rsidR="003F73A5" w:rsidRPr="00B74F1C">
        <w:rPr>
          <w:rFonts w:ascii="Calibri" w:eastAsia="Times New Roman" w:hAnsi="Calibri" w:cs="Times New Roman"/>
          <w:lang w:eastAsia="pt-BR"/>
        </w:rPr>
        <w:t>Pina, Boa Viagem, Ilha do Leite, Derby, Espinheiro e Aflitos</w:t>
      </w:r>
      <w:r w:rsidR="003F3B5F">
        <w:rPr>
          <w:rFonts w:ascii="Calibri" w:eastAsia="Times New Roman" w:hAnsi="Calibri" w:cs="Times New Roman"/>
          <w:lang w:eastAsia="pt-BR"/>
        </w:rPr>
        <w:t>.</w:t>
      </w:r>
    </w:p>
    <w:p w14:paraId="4C20377A" w14:textId="77777777" w:rsidR="003E107C" w:rsidRPr="007E4565" w:rsidRDefault="003E107C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>Prazo de locação: 60 (sessenta) meses, prorrogáveis na forma da legislação.</w:t>
      </w:r>
    </w:p>
    <w:p w14:paraId="0AFD20AF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Vagas de garagem: </w:t>
      </w:r>
      <w:r w:rsidR="00204B3E">
        <w:rPr>
          <w:rFonts w:ascii="Calibri" w:eastAsia="Times New Roman" w:hAnsi="Calibri" w:cs="Times New Roman"/>
          <w:lang w:eastAsia="pt-BR"/>
        </w:rPr>
        <w:t xml:space="preserve">no mínimo </w:t>
      </w:r>
      <w:r w:rsidR="003F73A5">
        <w:rPr>
          <w:rFonts w:ascii="Calibri" w:eastAsia="Times New Roman" w:hAnsi="Calibri" w:cs="Times New Roman"/>
          <w:lang w:eastAsia="pt-BR"/>
        </w:rPr>
        <w:t>8</w:t>
      </w:r>
      <w:r w:rsidR="00204B3E">
        <w:rPr>
          <w:rFonts w:ascii="Calibri" w:eastAsia="Times New Roman" w:hAnsi="Calibri" w:cs="Times New Roman"/>
          <w:lang w:eastAsia="pt-BR"/>
        </w:rPr>
        <w:t xml:space="preserve"> vaga</w:t>
      </w:r>
      <w:r w:rsidR="00CA28E2">
        <w:rPr>
          <w:rFonts w:ascii="Calibri" w:eastAsia="Times New Roman" w:hAnsi="Calibri" w:cs="Times New Roman"/>
          <w:lang w:eastAsia="pt-BR"/>
        </w:rPr>
        <w:t>s</w:t>
      </w:r>
      <w:r w:rsidR="00204B3E">
        <w:rPr>
          <w:rFonts w:ascii="Calibri" w:eastAsia="Times New Roman" w:hAnsi="Calibri" w:cs="Times New Roman"/>
          <w:lang w:eastAsia="pt-BR"/>
        </w:rPr>
        <w:t>.</w:t>
      </w:r>
      <w:r w:rsidR="00E9666C">
        <w:rPr>
          <w:rFonts w:ascii="Calibri" w:eastAsia="Times New Roman" w:hAnsi="Calibri" w:cs="Times New Roman"/>
          <w:lang w:eastAsia="pt-BR"/>
        </w:rPr>
        <w:t xml:space="preserve"> Esse quantitativo poderá ser maior e</w:t>
      </w:r>
      <w:r w:rsidR="00E9666C" w:rsidRPr="00E9666C">
        <w:rPr>
          <w:rFonts w:ascii="Calibri" w:eastAsia="Times New Roman" w:hAnsi="Calibri" w:cs="Times New Roman"/>
          <w:lang w:eastAsia="pt-BR"/>
        </w:rPr>
        <w:t xml:space="preserve"> ser</w:t>
      </w:r>
      <w:r w:rsidR="00C7338B">
        <w:rPr>
          <w:rFonts w:ascii="Calibri" w:eastAsia="Times New Roman" w:hAnsi="Calibri" w:cs="Times New Roman"/>
          <w:lang w:eastAsia="pt-BR"/>
        </w:rPr>
        <w:t>á</w:t>
      </w:r>
      <w:r w:rsidR="00E9666C" w:rsidRPr="00E9666C">
        <w:rPr>
          <w:rFonts w:ascii="Calibri" w:eastAsia="Times New Roman" w:hAnsi="Calibri" w:cs="Times New Roman"/>
          <w:lang w:eastAsia="pt-BR"/>
        </w:rPr>
        <w:t xml:space="preserve"> usado como critério de desempate </w:t>
      </w:r>
      <w:r w:rsidR="00C7338B">
        <w:rPr>
          <w:rFonts w:ascii="Calibri" w:eastAsia="Times New Roman" w:hAnsi="Calibri" w:cs="Times New Roman"/>
          <w:lang w:eastAsia="pt-BR"/>
        </w:rPr>
        <w:t>entre as</w:t>
      </w:r>
      <w:r w:rsidR="00E9666C" w:rsidRPr="00E9666C">
        <w:rPr>
          <w:rFonts w:ascii="Calibri" w:eastAsia="Times New Roman" w:hAnsi="Calibri" w:cs="Times New Roman"/>
          <w:lang w:eastAsia="pt-BR"/>
        </w:rPr>
        <w:t xml:space="preserve"> propostas que forem semelhantes em termos técnicos e econômicos</w:t>
      </w:r>
      <w:r w:rsidR="00E9666C">
        <w:rPr>
          <w:rFonts w:ascii="Calibri" w:eastAsia="Times New Roman" w:hAnsi="Calibri" w:cs="Times New Roman"/>
          <w:lang w:eastAsia="pt-BR"/>
        </w:rPr>
        <w:t>.</w:t>
      </w:r>
    </w:p>
    <w:p w14:paraId="2BDB997D" w14:textId="77777777" w:rsidR="007E4565" w:rsidRPr="0036684C" w:rsidRDefault="003E7147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36684C">
        <w:rPr>
          <w:rFonts w:ascii="Calibri" w:eastAsia="Times New Roman" w:hAnsi="Calibri" w:cs="Times New Roman"/>
          <w:lang w:eastAsia="pt-BR"/>
        </w:rPr>
        <w:t>E</w:t>
      </w:r>
      <w:r w:rsidR="007E4565" w:rsidRPr="0036684C">
        <w:rPr>
          <w:rFonts w:ascii="Calibri" w:eastAsia="Times New Roman" w:hAnsi="Calibri" w:cs="Times New Roman"/>
          <w:lang w:eastAsia="pt-BR"/>
        </w:rPr>
        <w:t xml:space="preserve">levadores: </w:t>
      </w:r>
      <w:r w:rsidR="00C05184" w:rsidRPr="0036684C">
        <w:rPr>
          <w:rFonts w:ascii="Calibri" w:eastAsia="Times New Roman" w:hAnsi="Calibri" w:cs="Times New Roman"/>
          <w:lang w:eastAsia="pt-BR"/>
        </w:rPr>
        <w:t>deverá atender</w:t>
      </w:r>
      <w:r w:rsidRPr="0036684C">
        <w:rPr>
          <w:rFonts w:ascii="Calibri" w:eastAsia="Times New Roman" w:hAnsi="Calibri" w:cs="Times New Roman"/>
          <w:lang w:eastAsia="pt-BR"/>
        </w:rPr>
        <w:t xml:space="preserve"> às normas de acessibilidade</w:t>
      </w:r>
      <w:r w:rsidR="00204B3E" w:rsidRPr="0036684C">
        <w:rPr>
          <w:rFonts w:eastAsia="Calibri" w:cs="Times New Roman"/>
        </w:rPr>
        <w:t>.</w:t>
      </w:r>
    </w:p>
    <w:p w14:paraId="229C27EE" w14:textId="77777777" w:rsidR="007E4565" w:rsidRPr="008248A7" w:rsidRDefault="00203A06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4721F8">
        <w:t xml:space="preserve">Sanitários: </w:t>
      </w:r>
      <w:r w:rsidRPr="003F3B5F">
        <w:t xml:space="preserve">mínimo de </w:t>
      </w:r>
      <w:r w:rsidR="003F3B5F" w:rsidRPr="003F3B5F">
        <w:t>5</w:t>
      </w:r>
      <w:r w:rsidRPr="003F3B5F">
        <w:t xml:space="preserve">. Desses, </w:t>
      </w:r>
      <w:r w:rsidR="003F3B5F" w:rsidRPr="003F3B5F">
        <w:t>2</w:t>
      </w:r>
      <w:r w:rsidRPr="003F3B5F">
        <w:t xml:space="preserve"> (</w:t>
      </w:r>
      <w:r w:rsidR="003F3B5F" w:rsidRPr="003F3B5F">
        <w:t>dois</w:t>
      </w:r>
      <w:r w:rsidRPr="003F3B5F">
        <w:t xml:space="preserve">) deverão ser para uso coletivo feminino, </w:t>
      </w:r>
      <w:r w:rsidR="003F3B5F" w:rsidRPr="003F3B5F">
        <w:t>2</w:t>
      </w:r>
      <w:r w:rsidRPr="003F3B5F">
        <w:t xml:space="preserve"> (</w:t>
      </w:r>
      <w:r w:rsidR="003F3B5F" w:rsidRPr="003F3B5F">
        <w:t>dois</w:t>
      </w:r>
      <w:r w:rsidRPr="003F3B5F">
        <w:t xml:space="preserve">) deverão ser para uso coletivo masculino e 1 (um) de uso privativo. </w:t>
      </w:r>
      <w:r w:rsidR="0036684C" w:rsidRPr="003F3B5F">
        <w:t>O pavimento onde estará o imóvel a ser locado deve possuir no mínimo um sanitário para PCD</w:t>
      </w:r>
      <w:r w:rsidR="009C4325">
        <w:t xml:space="preserve"> (</w:t>
      </w:r>
      <w:r w:rsidR="009C4325">
        <w:rPr>
          <w:rFonts w:ascii="Calibri" w:eastAsia="Times New Roman" w:hAnsi="Calibri" w:cs="Times New Roman"/>
          <w:lang w:eastAsia="pt-BR"/>
        </w:rPr>
        <w:t>ou possibilidade de construção de um, caso não exista)</w:t>
      </w:r>
      <w:r w:rsidR="0036684C" w:rsidRPr="003F3B5F">
        <w:t>.</w:t>
      </w:r>
      <w:r w:rsidR="003F3B5F">
        <w:t xml:space="preserve"> </w:t>
      </w:r>
      <w:r w:rsidR="003F3B5F" w:rsidRPr="003F3B5F">
        <w:t>A previsão de sanitários para PCD deverá seguir a NBR 9050.5.</w:t>
      </w:r>
    </w:p>
    <w:p w14:paraId="5BB48EEE" w14:textId="77777777" w:rsidR="008248A7" w:rsidRPr="004721F8" w:rsidRDefault="008248A7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t>A depender da configuração do imóvel</w:t>
      </w:r>
      <w:r w:rsidR="00424187">
        <w:t>,</w:t>
      </w:r>
      <w:r>
        <w:t xml:space="preserve"> o quantitativo acima poderá ser revisto </w:t>
      </w:r>
      <w:r w:rsidR="00E6679A">
        <w:t xml:space="preserve">(para adequar </w:t>
      </w:r>
      <w:r w:rsidR="004940C6">
        <w:t>à</w:t>
      </w:r>
      <w:r w:rsidR="00E6679A">
        <w:t xml:space="preserve"> adaptação) </w:t>
      </w:r>
      <w:r>
        <w:t>desde que haja previsão de sanitário PCD.</w:t>
      </w:r>
    </w:p>
    <w:p w14:paraId="38DC2684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Copas: </w:t>
      </w:r>
      <w:r w:rsidR="00307C9A">
        <w:rPr>
          <w:rFonts w:ascii="Calibri" w:eastAsia="Times New Roman" w:hAnsi="Calibri" w:cs="Times New Roman"/>
          <w:lang w:eastAsia="pt-BR"/>
        </w:rPr>
        <w:t>mínimo de 01</w:t>
      </w:r>
      <w:r w:rsidR="00EA1CF6">
        <w:rPr>
          <w:rFonts w:ascii="Calibri" w:eastAsia="Times New Roman" w:hAnsi="Calibri" w:cs="Times New Roman"/>
          <w:lang w:eastAsia="pt-BR"/>
        </w:rPr>
        <w:t xml:space="preserve"> (ou possibilidade de construção de uma, caso não exista)</w:t>
      </w:r>
      <w:r w:rsidR="00307C9A">
        <w:rPr>
          <w:rFonts w:ascii="Calibri" w:eastAsia="Times New Roman" w:hAnsi="Calibri" w:cs="Times New Roman"/>
          <w:lang w:eastAsia="pt-BR"/>
        </w:rPr>
        <w:t>.</w:t>
      </w:r>
    </w:p>
    <w:p w14:paraId="70BE5890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proofErr w:type="gramStart"/>
      <w:r w:rsidRPr="007E4565">
        <w:rPr>
          <w:rFonts w:ascii="Calibri" w:eastAsia="Times New Roman" w:hAnsi="Calibri" w:cs="Times New Roman"/>
          <w:lang w:eastAsia="pt-BR"/>
        </w:rPr>
        <w:t>Ar condicionado</w:t>
      </w:r>
      <w:proofErr w:type="gramEnd"/>
      <w:r w:rsidRPr="007E4565">
        <w:rPr>
          <w:rFonts w:ascii="Calibri" w:eastAsia="Times New Roman" w:hAnsi="Calibri" w:cs="Times New Roman"/>
          <w:lang w:eastAsia="pt-BR"/>
        </w:rPr>
        <w:t xml:space="preserve">: </w:t>
      </w:r>
      <w:r w:rsidR="008B1DED">
        <w:rPr>
          <w:rFonts w:eastAsia="Calibri" w:cs="Times New Roman"/>
        </w:rPr>
        <w:t>d</w:t>
      </w:r>
      <w:r w:rsidR="00B16085" w:rsidRPr="00EE6195">
        <w:rPr>
          <w:rFonts w:eastAsia="Calibri" w:cs="Times New Roman"/>
        </w:rPr>
        <w:t>everá ter sistema de ar condicionado com gás refrigerante ecológico, preferivelmente nos sistemas de água gelada, VRF ou split, nesta ordem.</w:t>
      </w:r>
    </w:p>
    <w:p w14:paraId="51587882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Condomínio com recepção e controle de acesso.</w:t>
      </w:r>
    </w:p>
    <w:p w14:paraId="4A13F828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Bom estado de conservação das instalações.</w:t>
      </w:r>
    </w:p>
    <w:p w14:paraId="7B23E3B4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Deve atender às normas de acessibilidade (NBR 9050/20</w:t>
      </w:r>
      <w:r w:rsidR="002B4640">
        <w:rPr>
          <w:rFonts w:ascii="Calibri" w:eastAsia="Times New Roman" w:hAnsi="Calibri" w:cs="Times New Roman"/>
          <w:lang w:eastAsia="pt-BR"/>
        </w:rPr>
        <w:t>20</w:t>
      </w:r>
      <w:r w:rsidRPr="007E4565">
        <w:rPr>
          <w:rFonts w:ascii="Calibri" w:eastAsia="Times New Roman" w:hAnsi="Calibri" w:cs="Times New Roman"/>
          <w:lang w:eastAsia="pt-BR"/>
        </w:rPr>
        <w:t>) e do Corpo de Bombeiros.</w:t>
      </w:r>
    </w:p>
    <w:p w14:paraId="2AE3740B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Para ocupação do imóvel, o TCU necessita que sejam atendidas as características constantes do Anexo “Especificações Técnicas, Projetos de Referência e Fotos de Referência”. Caso o imóvel ofertado não disponha de todas as características, as adaptações </w:t>
      </w:r>
      <w:r w:rsidR="00130D0B">
        <w:rPr>
          <w:rFonts w:ascii="Calibri" w:eastAsia="Times New Roman" w:hAnsi="Calibri" w:cs="Times New Roman"/>
          <w:lang w:eastAsia="pt-BR"/>
        </w:rPr>
        <w:t>deverão</w:t>
      </w:r>
      <w:r w:rsidRPr="007E4565">
        <w:rPr>
          <w:rFonts w:ascii="Calibri" w:eastAsia="Times New Roman" w:hAnsi="Calibri" w:cs="Times New Roman"/>
          <w:lang w:eastAsia="pt-BR"/>
        </w:rPr>
        <w:t xml:space="preserve"> ser </w:t>
      </w:r>
      <w:r w:rsidR="000F3087" w:rsidRPr="007E4565">
        <w:rPr>
          <w:rFonts w:ascii="Calibri" w:eastAsia="Times New Roman" w:hAnsi="Calibri" w:cs="Times New Roman"/>
          <w:lang w:eastAsia="pt-BR"/>
        </w:rPr>
        <w:t xml:space="preserve">realizadas pelo próprio locador </w:t>
      </w:r>
      <w:r w:rsidRPr="007E4565">
        <w:rPr>
          <w:rFonts w:ascii="Calibri" w:eastAsia="Times New Roman" w:hAnsi="Calibri" w:cs="Times New Roman"/>
          <w:lang w:eastAsia="pt-BR"/>
        </w:rPr>
        <w:t>após a celebração do contrato.</w:t>
      </w:r>
    </w:p>
    <w:p w14:paraId="72E78304" w14:textId="77777777" w:rsidR="007E4565" w:rsidRPr="007E4565" w:rsidRDefault="000D7746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 xml:space="preserve">Tendo em vista que o locador realizará </w:t>
      </w:r>
      <w:r w:rsidR="007E4565" w:rsidRPr="007E4565">
        <w:rPr>
          <w:rFonts w:ascii="Calibri" w:eastAsia="Times New Roman" w:hAnsi="Calibri" w:cs="Times New Roman"/>
          <w:lang w:eastAsia="pt-BR"/>
        </w:rPr>
        <w:t xml:space="preserve">as adaptações </w:t>
      </w:r>
      <w:r>
        <w:rPr>
          <w:rFonts w:ascii="Calibri" w:eastAsia="Times New Roman" w:hAnsi="Calibri" w:cs="Times New Roman"/>
          <w:lang w:eastAsia="pt-BR"/>
        </w:rPr>
        <w:t xml:space="preserve">no imóvel </w:t>
      </w:r>
      <w:r w:rsidR="007E4565" w:rsidRPr="007E4565">
        <w:rPr>
          <w:rFonts w:ascii="Calibri" w:eastAsia="Times New Roman" w:hAnsi="Calibri" w:cs="Times New Roman"/>
          <w:lang w:eastAsia="pt-BR"/>
        </w:rPr>
        <w:t xml:space="preserve">(regime </w:t>
      </w:r>
      <w:proofErr w:type="spellStart"/>
      <w:r w:rsidR="007E4565" w:rsidRPr="007E4565">
        <w:rPr>
          <w:rFonts w:ascii="Calibri" w:eastAsia="Times New Roman" w:hAnsi="Calibri" w:cs="Times New Roman"/>
          <w:i/>
          <w:lang w:eastAsia="pt-BR"/>
        </w:rPr>
        <w:t>built</w:t>
      </w:r>
      <w:proofErr w:type="spellEnd"/>
      <w:r w:rsidR="007E4565" w:rsidRPr="007E4565">
        <w:rPr>
          <w:rFonts w:ascii="Calibri" w:eastAsia="Times New Roman" w:hAnsi="Calibri" w:cs="Times New Roman"/>
          <w:i/>
          <w:lang w:eastAsia="pt-BR"/>
        </w:rPr>
        <w:t xml:space="preserve"> </w:t>
      </w:r>
      <w:proofErr w:type="spellStart"/>
      <w:r w:rsidR="007E4565" w:rsidRPr="007E4565">
        <w:rPr>
          <w:rFonts w:ascii="Calibri" w:eastAsia="Times New Roman" w:hAnsi="Calibri" w:cs="Times New Roman"/>
          <w:i/>
          <w:lang w:eastAsia="pt-BR"/>
        </w:rPr>
        <w:t>to</w:t>
      </w:r>
      <w:proofErr w:type="spellEnd"/>
      <w:r w:rsidR="007E4565" w:rsidRPr="007E4565">
        <w:rPr>
          <w:rFonts w:ascii="Calibri" w:eastAsia="Times New Roman" w:hAnsi="Calibri" w:cs="Times New Roman"/>
          <w:i/>
          <w:lang w:eastAsia="pt-BR"/>
        </w:rPr>
        <w:t xml:space="preserve"> </w:t>
      </w:r>
      <w:proofErr w:type="spellStart"/>
      <w:r w:rsidR="007E4565" w:rsidRPr="007E4565">
        <w:rPr>
          <w:rFonts w:ascii="Calibri" w:eastAsia="Times New Roman" w:hAnsi="Calibri" w:cs="Times New Roman"/>
          <w:i/>
          <w:lang w:eastAsia="pt-BR"/>
        </w:rPr>
        <w:t>suit</w:t>
      </w:r>
      <w:proofErr w:type="spellEnd"/>
      <w:r w:rsidR="007E4565" w:rsidRPr="007E4565">
        <w:rPr>
          <w:rFonts w:ascii="Calibri" w:eastAsia="Times New Roman" w:hAnsi="Calibri" w:cs="Times New Roman"/>
          <w:lang w:eastAsia="pt-BR"/>
        </w:rPr>
        <w:t xml:space="preserve">, conforme Leis 8.245/1991 e 10.406/2002, com as inovações promovidas pelas Leis nº 12.744/2012 e 13.190/2015), a proposta deverá contemplar o valor de pagamento mensal a ser somado ao valor do aluguel, de forma que o TCU o remunere por esses serviços. </w:t>
      </w:r>
      <w:r w:rsidR="007E4565" w:rsidRPr="005A177A">
        <w:rPr>
          <w:rFonts w:ascii="Calibri" w:eastAsia="Times New Roman" w:hAnsi="Calibri" w:cs="Times New Roman"/>
          <w:u w:val="single"/>
          <w:lang w:eastAsia="pt-BR"/>
        </w:rPr>
        <w:t>A proposta deverá contemplar os valores separadamente</w:t>
      </w:r>
      <w:r w:rsidR="007E4565" w:rsidRPr="005A177A">
        <w:rPr>
          <w:rFonts w:ascii="Calibri" w:eastAsia="Times New Roman" w:hAnsi="Calibri" w:cs="Times New Roman"/>
          <w:lang w:eastAsia="pt-BR"/>
        </w:rPr>
        <w:t xml:space="preserve">: um </w:t>
      </w:r>
      <w:r w:rsidR="0020154F" w:rsidRPr="005A177A">
        <w:rPr>
          <w:rFonts w:ascii="Calibri" w:eastAsia="Times New Roman" w:hAnsi="Calibri" w:cs="Times New Roman"/>
          <w:lang w:eastAsia="pt-BR"/>
        </w:rPr>
        <w:t>valor correspondente ao aluguel</w:t>
      </w:r>
      <w:r w:rsidR="007E4565" w:rsidRPr="005A177A">
        <w:rPr>
          <w:rFonts w:ascii="Calibri" w:eastAsia="Times New Roman" w:hAnsi="Calibri" w:cs="Times New Roman"/>
          <w:lang w:eastAsia="pt-BR"/>
        </w:rPr>
        <w:t xml:space="preserve"> considerando o imóvel nas condições em que se encontra e outro </w:t>
      </w:r>
      <w:r w:rsidR="0020154F" w:rsidRPr="005A177A">
        <w:rPr>
          <w:rFonts w:ascii="Calibri" w:eastAsia="Times New Roman" w:hAnsi="Calibri" w:cs="Times New Roman"/>
          <w:lang w:eastAsia="pt-BR"/>
        </w:rPr>
        <w:t>valor correspondente às a</w:t>
      </w:r>
      <w:r w:rsidR="007E4565" w:rsidRPr="005A177A">
        <w:rPr>
          <w:rFonts w:ascii="Calibri" w:eastAsia="Times New Roman" w:hAnsi="Calibri" w:cs="Times New Roman"/>
          <w:lang w:eastAsia="pt-BR"/>
        </w:rPr>
        <w:t>daptações necessárias para atender às exigências do TCU</w:t>
      </w:r>
      <w:r w:rsidR="00F05B11" w:rsidRPr="005A177A">
        <w:rPr>
          <w:rFonts w:ascii="Calibri" w:eastAsia="Times New Roman" w:hAnsi="Calibri" w:cs="Times New Roman"/>
          <w:lang w:eastAsia="pt-BR"/>
        </w:rPr>
        <w:t>,</w:t>
      </w:r>
      <w:r w:rsidR="00DC297C" w:rsidRPr="005A177A">
        <w:rPr>
          <w:rFonts w:ascii="Calibri" w:eastAsia="Times New Roman" w:hAnsi="Calibri" w:cs="Times New Roman"/>
          <w:lang w:eastAsia="pt-BR"/>
        </w:rPr>
        <w:t xml:space="preserve"> conforme a </w:t>
      </w:r>
      <w:r w:rsidR="00F05B11" w:rsidRPr="005A177A">
        <w:rPr>
          <w:rFonts w:ascii="Calibri" w:eastAsia="Times New Roman" w:hAnsi="Calibri" w:cs="Times New Roman"/>
          <w:lang w:eastAsia="pt-BR"/>
        </w:rPr>
        <w:t>M</w:t>
      </w:r>
      <w:r w:rsidR="00DC297C" w:rsidRPr="005A177A">
        <w:rPr>
          <w:rFonts w:ascii="Calibri" w:eastAsia="Times New Roman" w:hAnsi="Calibri" w:cs="Times New Roman"/>
          <w:lang w:eastAsia="pt-BR"/>
        </w:rPr>
        <w:t xml:space="preserve">inuta de </w:t>
      </w:r>
      <w:r w:rsidR="00F05B11" w:rsidRPr="005A177A">
        <w:rPr>
          <w:rFonts w:ascii="Calibri" w:eastAsia="Times New Roman" w:hAnsi="Calibri" w:cs="Times New Roman"/>
          <w:lang w:eastAsia="pt-BR"/>
        </w:rPr>
        <w:t>C</w:t>
      </w:r>
      <w:r w:rsidR="00DC297C" w:rsidRPr="005A177A">
        <w:rPr>
          <w:rFonts w:ascii="Calibri" w:eastAsia="Times New Roman" w:hAnsi="Calibri" w:cs="Times New Roman"/>
          <w:lang w:eastAsia="pt-BR"/>
        </w:rPr>
        <w:t>ontrato anexa</w:t>
      </w:r>
      <w:r w:rsidR="00F05B11" w:rsidRPr="005A177A">
        <w:rPr>
          <w:rFonts w:ascii="Calibri" w:eastAsia="Times New Roman" w:hAnsi="Calibri" w:cs="Times New Roman"/>
          <w:lang w:eastAsia="pt-BR"/>
        </w:rPr>
        <w:t xml:space="preserve"> ao Chamamento Público</w:t>
      </w:r>
      <w:r w:rsidR="007E4565" w:rsidRPr="005A177A">
        <w:rPr>
          <w:rFonts w:ascii="Calibri" w:eastAsia="Times New Roman" w:hAnsi="Calibri" w:cs="Times New Roman"/>
          <w:lang w:eastAsia="pt-BR"/>
        </w:rPr>
        <w:t xml:space="preserve">. </w:t>
      </w:r>
    </w:p>
    <w:p w14:paraId="369A130F" w14:textId="7A777752" w:rsidR="003F73A5" w:rsidRDefault="003F73A5" w:rsidP="001C4D52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1C4D52">
        <w:rPr>
          <w:rFonts w:ascii="Calibri" w:eastAsia="Times New Roman" w:hAnsi="Calibri" w:cs="Times New Roman"/>
          <w:lang w:eastAsia="pt-BR"/>
        </w:rPr>
        <w:lastRenderedPageBreak/>
        <w:t xml:space="preserve">As propostas deverão ser apresentadas na sede da </w:t>
      </w:r>
      <w:proofErr w:type="spellStart"/>
      <w:r w:rsidRPr="001C4D52">
        <w:rPr>
          <w:rFonts w:ascii="Calibri" w:eastAsia="Times New Roman" w:hAnsi="Calibri" w:cs="Times New Roman"/>
          <w:lang w:eastAsia="pt-BR"/>
        </w:rPr>
        <w:t>Sec</w:t>
      </w:r>
      <w:proofErr w:type="spellEnd"/>
      <w:r w:rsidRPr="001C4D52">
        <w:rPr>
          <w:rFonts w:ascii="Calibri" w:eastAsia="Times New Roman" w:hAnsi="Calibri" w:cs="Times New Roman"/>
          <w:lang w:eastAsia="pt-BR"/>
        </w:rPr>
        <w:t>-</w:t>
      </w:r>
      <w:r>
        <w:rPr>
          <w:rFonts w:ascii="Calibri" w:eastAsia="Times New Roman" w:hAnsi="Calibri" w:cs="Times New Roman"/>
          <w:lang w:eastAsia="pt-BR"/>
        </w:rPr>
        <w:t>PE</w:t>
      </w:r>
      <w:r w:rsidRPr="001C4D52">
        <w:rPr>
          <w:rFonts w:ascii="Calibri" w:eastAsia="Times New Roman" w:hAnsi="Calibri" w:cs="Times New Roman"/>
          <w:lang w:eastAsia="pt-BR"/>
        </w:rPr>
        <w:t xml:space="preserve"> (</w:t>
      </w:r>
      <w:r w:rsidRPr="00B74F1C">
        <w:rPr>
          <w:rFonts w:ascii="Calibri" w:eastAsia="Times New Roman" w:hAnsi="Calibri" w:cs="Times New Roman"/>
          <w:lang w:eastAsia="pt-BR"/>
        </w:rPr>
        <w:t xml:space="preserve">Rua Major </w:t>
      </w:r>
      <w:proofErr w:type="spellStart"/>
      <w:r w:rsidRPr="00B74F1C">
        <w:rPr>
          <w:rFonts w:ascii="Calibri" w:eastAsia="Times New Roman" w:hAnsi="Calibri" w:cs="Times New Roman"/>
          <w:lang w:eastAsia="pt-BR"/>
        </w:rPr>
        <w:t>Codeceira</w:t>
      </w:r>
      <w:proofErr w:type="spellEnd"/>
      <w:r w:rsidRPr="00B74F1C">
        <w:rPr>
          <w:rFonts w:ascii="Calibri" w:eastAsia="Times New Roman" w:hAnsi="Calibri" w:cs="Times New Roman"/>
          <w:lang w:eastAsia="pt-BR"/>
        </w:rPr>
        <w:t xml:space="preserve"> 121</w:t>
      </w:r>
      <w:r>
        <w:rPr>
          <w:rFonts w:ascii="Calibri" w:eastAsia="Times New Roman" w:hAnsi="Calibri" w:cs="Times New Roman"/>
          <w:lang w:eastAsia="pt-BR"/>
        </w:rPr>
        <w:t>,</w:t>
      </w:r>
      <w:r w:rsidRPr="00B74F1C">
        <w:rPr>
          <w:rFonts w:ascii="Calibri" w:eastAsia="Times New Roman" w:hAnsi="Calibri" w:cs="Times New Roman"/>
          <w:lang w:eastAsia="pt-BR"/>
        </w:rPr>
        <w:t xml:space="preserve"> Bairro Santo Amaro</w:t>
      </w:r>
      <w:r>
        <w:rPr>
          <w:rFonts w:ascii="Calibri" w:eastAsia="Times New Roman" w:hAnsi="Calibri" w:cs="Times New Roman"/>
          <w:lang w:eastAsia="pt-BR"/>
        </w:rPr>
        <w:t>, Recife-PE,</w:t>
      </w:r>
      <w:r w:rsidRPr="00B74F1C">
        <w:rPr>
          <w:rFonts w:ascii="Calibri" w:eastAsia="Times New Roman" w:hAnsi="Calibri" w:cs="Times New Roman"/>
          <w:lang w:eastAsia="pt-BR"/>
        </w:rPr>
        <w:t xml:space="preserve"> CEP:50100070</w:t>
      </w:r>
      <w:r w:rsidRPr="001C4D52">
        <w:rPr>
          <w:rFonts w:ascii="Calibri" w:eastAsia="Times New Roman" w:hAnsi="Calibri" w:cs="Times New Roman"/>
          <w:lang w:eastAsia="pt-BR"/>
        </w:rPr>
        <w:t>) ou p</w:t>
      </w:r>
      <w:r>
        <w:rPr>
          <w:rFonts w:ascii="Calibri" w:eastAsia="Times New Roman" w:hAnsi="Calibri" w:cs="Times New Roman"/>
          <w:lang w:eastAsia="pt-BR"/>
        </w:rPr>
        <w:t xml:space="preserve">ara o endereço de </w:t>
      </w:r>
      <w:r w:rsidRPr="001C4D52">
        <w:rPr>
          <w:rFonts w:ascii="Calibri" w:eastAsia="Times New Roman" w:hAnsi="Calibri" w:cs="Times New Roman"/>
          <w:lang w:eastAsia="pt-BR"/>
        </w:rPr>
        <w:t xml:space="preserve">e-mail </w:t>
      </w:r>
      <w:r w:rsidRPr="00CD762B">
        <w:rPr>
          <w:rFonts w:ascii="Calibri" w:eastAsia="Times New Roman" w:hAnsi="Calibri" w:cs="Times New Roman"/>
          <w:lang w:eastAsia="pt-BR"/>
        </w:rPr>
        <w:t>CELTONMV@tcu.gov.br</w:t>
      </w:r>
      <w:r w:rsidRPr="001C4D52">
        <w:rPr>
          <w:rFonts w:ascii="Calibri" w:eastAsia="Times New Roman" w:hAnsi="Calibri" w:cs="Times New Roman"/>
          <w:lang w:eastAsia="pt-BR"/>
        </w:rPr>
        <w:t xml:space="preserve">, até o dia </w:t>
      </w:r>
      <w:r w:rsidR="0038399E">
        <w:rPr>
          <w:rFonts w:ascii="Calibri" w:eastAsia="Times New Roman" w:hAnsi="Calibri" w:cs="Times New Roman"/>
          <w:lang w:eastAsia="pt-BR"/>
        </w:rPr>
        <w:t>27/08/2021</w:t>
      </w:r>
      <w:r w:rsidRPr="001C4D52">
        <w:rPr>
          <w:rFonts w:ascii="Calibri" w:eastAsia="Times New Roman" w:hAnsi="Calibri" w:cs="Times New Roman"/>
          <w:lang w:eastAsia="pt-BR"/>
        </w:rPr>
        <w:t xml:space="preserve"> e terão prazo mínimo de validade de 60 (sessenta) dias.</w:t>
      </w:r>
    </w:p>
    <w:p w14:paraId="4FDA01C9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As propostas deverão contemplar os detalhes do imóvel, a planta baixa do imóvel com indicação da área ofertada, e todas as informações do Anexo “Informações Essenciais do Imóvel”.</w:t>
      </w:r>
    </w:p>
    <w:p w14:paraId="798365F7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As propostas não são vinculantes, porém serão consideradas para a seleção dos imóveis aptos à locação. </w:t>
      </w:r>
    </w:p>
    <w:p w14:paraId="40EBAECA" w14:textId="77777777" w:rsidR="007E4565" w:rsidRP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O Anexo “Minuta de Contrato” apresenta versão preliminar do termo de contratação da locação, incluindo a previsão de que o valor da proposta deverá contemplar os tributos a serem retidos, conforme a natureza jurídica do locador (pessoa física ou jurídica).</w:t>
      </w:r>
    </w:p>
    <w:p w14:paraId="2C9D512D" w14:textId="77777777" w:rsid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>O valor do pagamento mensal proposto (aluguel ou aluguel + adaptações) não poderá ser superior a 1% do valor total do imóvel, nos termos do que dispõe o § 3º do artigo 47-A da Lei 12.462/2011.</w:t>
      </w:r>
    </w:p>
    <w:p w14:paraId="2A40045D" w14:textId="77777777" w:rsidR="00133D34" w:rsidRPr="00133D34" w:rsidRDefault="00133D34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A documentação que será exigida no momento da assinatura do contrato é a disposta no Anexo Documentação Exigida para Contratação. Para a apresentação das propostas basta que o proponente apresente </w:t>
      </w:r>
      <w:r w:rsidRPr="00133D34">
        <w:rPr>
          <w:rFonts w:eastAsia="Times New Roman" w:cstheme="minorHAnsi"/>
          <w:lang w:eastAsia="pt-BR"/>
        </w:rPr>
        <w:t xml:space="preserve">declaração de que o imóvel ofertado e seu proprietário </w:t>
      </w:r>
      <w:r>
        <w:rPr>
          <w:rFonts w:eastAsia="Times New Roman" w:cstheme="minorHAnsi"/>
          <w:lang w:eastAsia="pt-BR"/>
        </w:rPr>
        <w:t xml:space="preserve">possuem a documentação elencada. O modelo da declaração está no mesmo Anexo. No caso de apresentação de declaração que não corresponda à realidade, o proponente está sujeito à multa de </w:t>
      </w:r>
      <w:r w:rsidR="00AC3E4D">
        <w:rPr>
          <w:rFonts w:eastAsia="Times New Roman" w:cstheme="minorHAnsi"/>
          <w:lang w:eastAsia="pt-BR"/>
        </w:rPr>
        <w:t>5</w:t>
      </w:r>
      <w:r>
        <w:rPr>
          <w:rFonts w:eastAsia="Times New Roman" w:cstheme="minorHAnsi"/>
          <w:lang w:eastAsia="pt-BR"/>
        </w:rPr>
        <w:t>% do valor anual da locação constante em sua proposta.</w:t>
      </w:r>
    </w:p>
    <w:p w14:paraId="74F43587" w14:textId="77777777" w:rsidR="007E4565" w:rsidRDefault="007E4565" w:rsidP="007E4565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7E4565">
        <w:rPr>
          <w:rFonts w:ascii="Calibri" w:eastAsia="Times New Roman" w:hAnsi="Calibri" w:cs="Times New Roman"/>
          <w:lang w:eastAsia="pt-BR"/>
        </w:rPr>
        <w:t xml:space="preserve">As propostas serão examinadas pela Comissão, juntamente com o Secretário do TCU no </w:t>
      </w:r>
      <w:r w:rsidRPr="00640B67">
        <w:rPr>
          <w:rFonts w:ascii="Calibri" w:eastAsia="Times New Roman" w:hAnsi="Calibri" w:cs="Times New Roman"/>
          <w:lang w:eastAsia="pt-BR"/>
        </w:rPr>
        <w:t>estado d</w:t>
      </w:r>
      <w:r w:rsidR="001747AA" w:rsidRPr="00640B67">
        <w:rPr>
          <w:rFonts w:ascii="Calibri" w:eastAsia="Times New Roman" w:hAnsi="Calibri" w:cs="Times New Roman"/>
          <w:lang w:eastAsia="pt-BR"/>
        </w:rPr>
        <w:t>o</w:t>
      </w:r>
      <w:r w:rsidRPr="00640B67">
        <w:rPr>
          <w:rFonts w:ascii="Calibri" w:eastAsia="Times New Roman" w:hAnsi="Calibri" w:cs="Times New Roman"/>
          <w:lang w:eastAsia="pt-BR"/>
        </w:rPr>
        <w:t xml:space="preserve"> </w:t>
      </w:r>
      <w:r w:rsidR="003F73A5">
        <w:rPr>
          <w:rFonts w:ascii="Calibri" w:eastAsia="Times New Roman" w:hAnsi="Calibri" w:cs="Times New Roman"/>
          <w:lang w:eastAsia="pt-BR"/>
        </w:rPr>
        <w:t>Pernambuco</w:t>
      </w:r>
      <w:r w:rsidRPr="00640B67">
        <w:rPr>
          <w:rFonts w:ascii="Calibri" w:eastAsia="Times New Roman" w:hAnsi="Calibri" w:cs="Times New Roman"/>
          <w:lang w:eastAsia="pt-BR"/>
        </w:rPr>
        <w:t>. A</w:t>
      </w:r>
      <w:r w:rsidRPr="007E4565">
        <w:rPr>
          <w:rFonts w:ascii="Calibri" w:eastAsia="Times New Roman" w:hAnsi="Calibri" w:cs="Times New Roman"/>
          <w:lang w:eastAsia="pt-BR"/>
        </w:rPr>
        <w:t xml:space="preserve"> Comissão fará contato com os proponentes que atenderem aos requisitos deste Edital, para agendamento de vistoria e para negociação quanto ao leiaute e eventual utilização de materiais tecnicamente equivalentes em relação às especificações do Anexo “Especificações Técnicas, Projetos de Referência e Fotos de Referência”. </w:t>
      </w:r>
    </w:p>
    <w:p w14:paraId="57B682C3" w14:textId="77777777" w:rsidR="00C14325" w:rsidRPr="005A177A" w:rsidRDefault="00C14325" w:rsidP="00C14325">
      <w:pPr>
        <w:pStyle w:val="Tpico-3nvel"/>
        <w:numPr>
          <w:ilvl w:val="0"/>
          <w:numId w:val="1"/>
        </w:numPr>
        <w:jc w:val="both"/>
        <w:rPr>
          <w:rFonts w:ascii="Calibri" w:hAnsi="Calibri" w:cs="Calibri"/>
          <w:u w:val="none"/>
        </w:rPr>
      </w:pPr>
      <w:r w:rsidRPr="005A177A">
        <w:rPr>
          <w:rFonts w:ascii="Calibri" w:hAnsi="Calibri" w:cs="Calibri"/>
          <w:u w:val="none"/>
        </w:rPr>
        <w:t xml:space="preserve">O Tribunal de Contas da União não será responsável por arcar com qualquer custo relativo à comissão devida </w:t>
      </w:r>
      <w:r w:rsidR="00BC3131" w:rsidRPr="005A177A">
        <w:rPr>
          <w:rFonts w:ascii="Calibri" w:hAnsi="Calibri" w:cs="Calibri"/>
          <w:u w:val="none"/>
        </w:rPr>
        <w:t>a corretor de imóveis que porventura participe do Chamamento Público</w:t>
      </w:r>
      <w:r w:rsidR="00E85311" w:rsidRPr="005A177A">
        <w:rPr>
          <w:rFonts w:ascii="Calibri" w:hAnsi="Calibri" w:cs="Calibri"/>
          <w:u w:val="none"/>
        </w:rPr>
        <w:t xml:space="preserve"> como representante do imóvel a ser locado</w:t>
      </w:r>
      <w:r w:rsidR="00BC3131" w:rsidRPr="005A177A">
        <w:rPr>
          <w:rFonts w:ascii="Calibri" w:hAnsi="Calibri" w:cs="Calibri"/>
          <w:u w:val="none"/>
        </w:rPr>
        <w:t>.</w:t>
      </w:r>
    </w:p>
    <w:p w14:paraId="0FC36376" w14:textId="77777777" w:rsidR="0068286E" w:rsidRDefault="000F3010" w:rsidP="0068286E">
      <w:pPr>
        <w:pStyle w:val="Tpico-3nvel"/>
        <w:numPr>
          <w:ilvl w:val="0"/>
          <w:numId w:val="1"/>
        </w:numPr>
        <w:jc w:val="both"/>
        <w:rPr>
          <w:rFonts w:ascii="Calibri" w:hAnsi="Calibri" w:cs="Calibri"/>
          <w:u w:val="none"/>
        </w:rPr>
      </w:pPr>
      <w:r w:rsidRPr="005A177A">
        <w:rPr>
          <w:rFonts w:ascii="Calibri" w:hAnsi="Calibri" w:cs="Calibri"/>
          <w:u w:val="none"/>
        </w:rPr>
        <w:t>A</w:t>
      </w:r>
      <w:r w:rsidR="0068286E" w:rsidRPr="005A177A">
        <w:rPr>
          <w:rFonts w:ascii="Calibri" w:hAnsi="Calibri" w:cs="Calibri"/>
          <w:u w:val="none"/>
        </w:rPr>
        <w:t xml:space="preserve">o apresentar sua proposta, a empresa declara </w:t>
      </w:r>
      <w:r w:rsidR="004160EF">
        <w:rPr>
          <w:rFonts w:ascii="Calibri" w:hAnsi="Calibri" w:cs="Calibri"/>
          <w:u w:val="none"/>
        </w:rPr>
        <w:t xml:space="preserve">que as informações apresentadas por ela são verídicas e que está de acordo </w:t>
      </w:r>
      <w:r w:rsidR="0068286E" w:rsidRPr="005A177A">
        <w:rPr>
          <w:rFonts w:ascii="Calibri" w:hAnsi="Calibri" w:cs="Calibri"/>
          <w:u w:val="none"/>
        </w:rPr>
        <w:t xml:space="preserve">com a minuta de contrato e as especificações técnicas </w:t>
      </w:r>
      <w:r w:rsidR="00907100" w:rsidRPr="005A177A">
        <w:rPr>
          <w:rFonts w:ascii="Calibri" w:hAnsi="Calibri" w:cs="Calibri"/>
          <w:u w:val="none"/>
        </w:rPr>
        <w:t>anexas</w:t>
      </w:r>
      <w:r w:rsidR="004160EF">
        <w:rPr>
          <w:rFonts w:ascii="Calibri" w:hAnsi="Calibri" w:cs="Calibri"/>
          <w:u w:val="none"/>
        </w:rPr>
        <w:t>.</w:t>
      </w:r>
    </w:p>
    <w:p w14:paraId="55CB5991" w14:textId="77777777" w:rsidR="00924236" w:rsidRDefault="00924236" w:rsidP="0068286E">
      <w:pPr>
        <w:pStyle w:val="Tpico-3nvel"/>
        <w:numPr>
          <w:ilvl w:val="0"/>
          <w:numId w:val="1"/>
        </w:numPr>
        <w:jc w:val="both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 xml:space="preserve">Fazem parte desse Edital os seguintes anexos: </w:t>
      </w:r>
    </w:p>
    <w:p w14:paraId="7537F640" w14:textId="77777777" w:rsidR="00924236" w:rsidRDefault="00924236" w:rsidP="00924236">
      <w:pPr>
        <w:pStyle w:val="Tpico-1nvel"/>
        <w:numPr>
          <w:ilvl w:val="0"/>
          <w:numId w:val="13"/>
        </w:numPr>
        <w:rPr>
          <w:rFonts w:ascii="Calibri" w:hAnsi="Calibri" w:cs="Calibri"/>
          <w:b w:val="0"/>
          <w:caps w:val="0"/>
        </w:rPr>
      </w:pPr>
      <w:r w:rsidRPr="00924236">
        <w:rPr>
          <w:rFonts w:ascii="Calibri" w:hAnsi="Calibri" w:cs="Calibri"/>
          <w:b w:val="0"/>
          <w:caps w:val="0"/>
        </w:rPr>
        <w:t>ANEXO I - INFORMAÇÕES ESSENCIAIS DO IMÓVEL</w:t>
      </w:r>
      <w:r>
        <w:rPr>
          <w:rFonts w:ascii="Calibri" w:hAnsi="Calibri" w:cs="Calibri"/>
          <w:b w:val="0"/>
          <w:caps w:val="0"/>
        </w:rPr>
        <w:t>;</w:t>
      </w:r>
    </w:p>
    <w:p w14:paraId="7EEEE8A3" w14:textId="77777777" w:rsidR="00924236" w:rsidRPr="00924236" w:rsidRDefault="00924236" w:rsidP="00924236">
      <w:pPr>
        <w:pStyle w:val="Tpico-1nvel"/>
        <w:numPr>
          <w:ilvl w:val="0"/>
          <w:numId w:val="13"/>
        </w:numPr>
        <w:rPr>
          <w:rFonts w:ascii="Calibri" w:hAnsi="Calibri" w:cs="Calibri"/>
          <w:b w:val="0"/>
          <w:caps w:val="0"/>
        </w:rPr>
      </w:pPr>
      <w:r w:rsidRPr="00924236">
        <w:rPr>
          <w:rFonts w:ascii="Calibri" w:hAnsi="Calibri" w:cs="Calibri"/>
          <w:b w:val="0"/>
          <w:caps w:val="0"/>
        </w:rPr>
        <w:t>ANEXO II – DOCUMENTAÇÃO EXIGIDA PARA CONTRATAÇÃO</w:t>
      </w:r>
      <w:r>
        <w:rPr>
          <w:rFonts w:ascii="Calibri" w:hAnsi="Calibri" w:cs="Calibri"/>
          <w:b w:val="0"/>
          <w:caps w:val="0"/>
        </w:rPr>
        <w:t>;</w:t>
      </w:r>
    </w:p>
    <w:p w14:paraId="2E5FAAEE" w14:textId="77777777" w:rsidR="00924236" w:rsidRPr="00924236" w:rsidRDefault="00924236" w:rsidP="00924236">
      <w:pPr>
        <w:pStyle w:val="Tpico-1nvel"/>
        <w:numPr>
          <w:ilvl w:val="0"/>
          <w:numId w:val="13"/>
        </w:numPr>
        <w:rPr>
          <w:rFonts w:ascii="Calibri" w:hAnsi="Calibri" w:cs="Calibri"/>
          <w:b w:val="0"/>
          <w:caps w:val="0"/>
        </w:rPr>
      </w:pPr>
      <w:r w:rsidRPr="00924236">
        <w:rPr>
          <w:rFonts w:ascii="Calibri" w:hAnsi="Calibri" w:cs="Calibri"/>
          <w:b w:val="0"/>
          <w:caps w:val="0"/>
        </w:rPr>
        <w:t>ANEXO II</w:t>
      </w:r>
      <w:r>
        <w:rPr>
          <w:rFonts w:ascii="Calibri" w:hAnsi="Calibri" w:cs="Calibri"/>
          <w:b w:val="0"/>
          <w:caps w:val="0"/>
        </w:rPr>
        <w:t>I</w:t>
      </w:r>
      <w:r w:rsidRPr="00924236">
        <w:rPr>
          <w:rFonts w:ascii="Calibri" w:hAnsi="Calibri" w:cs="Calibri"/>
          <w:b w:val="0"/>
          <w:caps w:val="0"/>
        </w:rPr>
        <w:t xml:space="preserve"> – ESPECIFICAÇÕES TÉCNICAS, PROJETOS DE REFERÊNCIA E FOTOS DE REFERÊNCIA</w:t>
      </w:r>
      <w:r>
        <w:rPr>
          <w:rFonts w:ascii="Calibri" w:hAnsi="Calibri" w:cs="Calibri"/>
          <w:b w:val="0"/>
          <w:caps w:val="0"/>
        </w:rPr>
        <w:t>;</w:t>
      </w:r>
    </w:p>
    <w:p w14:paraId="272D2DBA" w14:textId="77777777" w:rsidR="00924236" w:rsidRPr="00924236" w:rsidRDefault="00924236" w:rsidP="00924236">
      <w:pPr>
        <w:pStyle w:val="Tpico-1nvel"/>
        <w:numPr>
          <w:ilvl w:val="0"/>
          <w:numId w:val="13"/>
        </w:numPr>
        <w:rPr>
          <w:rFonts w:ascii="Calibri" w:hAnsi="Calibri" w:cs="Calibri"/>
          <w:b w:val="0"/>
          <w:caps w:val="0"/>
        </w:rPr>
      </w:pPr>
      <w:r w:rsidRPr="00924236">
        <w:rPr>
          <w:rFonts w:ascii="Calibri" w:hAnsi="Calibri" w:cs="Calibri"/>
          <w:b w:val="0"/>
          <w:caps w:val="0"/>
        </w:rPr>
        <w:t>ANEXO I</w:t>
      </w:r>
      <w:r>
        <w:rPr>
          <w:rFonts w:ascii="Calibri" w:hAnsi="Calibri" w:cs="Calibri"/>
          <w:b w:val="0"/>
          <w:caps w:val="0"/>
        </w:rPr>
        <w:t>V</w:t>
      </w:r>
      <w:r w:rsidRPr="00924236">
        <w:rPr>
          <w:rFonts w:ascii="Calibri" w:hAnsi="Calibri" w:cs="Calibri"/>
          <w:b w:val="0"/>
          <w:caps w:val="0"/>
        </w:rPr>
        <w:t xml:space="preserve"> – MINUTA DO CONTRATO</w:t>
      </w:r>
      <w:r>
        <w:rPr>
          <w:rFonts w:ascii="Calibri" w:hAnsi="Calibri" w:cs="Calibri"/>
          <w:b w:val="0"/>
          <w:caps w:val="0"/>
        </w:rPr>
        <w:t>.</w:t>
      </w:r>
    </w:p>
    <w:p w14:paraId="0B3FF411" w14:textId="77777777" w:rsidR="00924236" w:rsidRPr="005A177A" w:rsidRDefault="00924236" w:rsidP="00924236">
      <w:pPr>
        <w:pStyle w:val="Tpico-3nvel"/>
        <w:ind w:left="644"/>
        <w:jc w:val="both"/>
        <w:rPr>
          <w:rFonts w:ascii="Calibri" w:hAnsi="Calibri" w:cs="Calibri"/>
          <w:u w:val="none"/>
        </w:rPr>
      </w:pPr>
    </w:p>
    <w:p w14:paraId="2F82EC32" w14:textId="77777777" w:rsidR="007E4565" w:rsidRPr="007E4565" w:rsidRDefault="007E4565" w:rsidP="007E4565">
      <w:pPr>
        <w:spacing w:before="120" w:after="120" w:line="240" w:lineRule="auto"/>
        <w:ind w:firstLine="709"/>
        <w:jc w:val="both"/>
        <w:rPr>
          <w:rFonts w:ascii="Calibri" w:eastAsia="Times New Roman" w:hAnsi="Calibri" w:cs="Arial"/>
          <w:bCs/>
          <w:lang w:eastAsia="pt-BR"/>
        </w:rPr>
      </w:pPr>
    </w:p>
    <w:p w14:paraId="4CAC0099" w14:textId="77777777" w:rsidR="003F73A5" w:rsidRPr="00184554" w:rsidRDefault="003F73A5" w:rsidP="003F73A5">
      <w:pPr>
        <w:rPr>
          <w:rFonts w:ascii="Calibri" w:eastAsia="Times New Roman" w:hAnsi="Calibri" w:cs="Arial"/>
          <w:bCs/>
          <w:lang w:eastAsia="pt-BR"/>
        </w:rPr>
      </w:pPr>
      <w:r w:rsidRPr="007E4565">
        <w:rPr>
          <w:rFonts w:ascii="Calibri" w:eastAsia="Times New Roman" w:hAnsi="Calibri" w:cs="Arial"/>
          <w:bCs/>
          <w:lang w:eastAsia="pt-BR"/>
        </w:rPr>
        <w:lastRenderedPageBreak/>
        <w:t xml:space="preserve">Fica disponibilizado, ainda, para maiores informações e esclarecimentos, os seguintes canais: </w:t>
      </w:r>
      <w:r w:rsidRPr="009C5945">
        <w:rPr>
          <w:rFonts w:ascii="Calibri" w:eastAsia="Times New Roman" w:hAnsi="Calibri" w:cs="Arial"/>
          <w:bCs/>
          <w:lang w:eastAsia="pt-BR"/>
        </w:rPr>
        <w:t xml:space="preserve">e-mail: </w:t>
      </w:r>
      <w:r w:rsidRPr="00CD762B">
        <w:rPr>
          <w:rFonts w:ascii="Calibri" w:eastAsia="Times New Roman" w:hAnsi="Calibri" w:cs="Arial"/>
          <w:bCs/>
          <w:lang w:eastAsia="pt-BR"/>
        </w:rPr>
        <w:t>CELTONMV@tcu.gov.br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,</w:t>
      </w:r>
      <w:r w:rsidRPr="00184554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  <w:r>
        <w:rPr>
          <w:rFonts w:ascii="Calibri" w:eastAsia="Times New Roman" w:hAnsi="Calibri" w:cs="Arial"/>
          <w:bCs/>
          <w:lang w:eastAsia="pt-BR"/>
        </w:rPr>
        <w:t>nos te</w:t>
      </w:r>
      <w:r w:rsidRPr="009C5945">
        <w:rPr>
          <w:rFonts w:ascii="Calibri" w:eastAsia="Times New Roman" w:hAnsi="Calibri" w:cs="Arial"/>
          <w:bCs/>
          <w:lang w:eastAsia="pt-BR"/>
        </w:rPr>
        <w:t xml:space="preserve">lefones: </w:t>
      </w:r>
      <w:r w:rsidRPr="00695D14">
        <w:rPr>
          <w:rFonts w:ascii="Calibri" w:eastAsia="Times New Roman" w:hAnsi="Calibri" w:cs="Arial"/>
          <w:bCs/>
          <w:lang w:eastAsia="pt-BR"/>
        </w:rPr>
        <w:t>(81) 3366-0100</w:t>
      </w:r>
      <w:r w:rsidRPr="003838AF">
        <w:rPr>
          <w:rFonts w:ascii="Calibri" w:eastAsia="Times New Roman" w:hAnsi="Calibri" w:cs="Arial"/>
          <w:bCs/>
          <w:color w:val="FF0000"/>
          <w:lang w:eastAsia="pt-BR"/>
        </w:rPr>
        <w:t xml:space="preserve"> </w:t>
      </w:r>
    </w:p>
    <w:p w14:paraId="7D9FBD87" w14:textId="77777777" w:rsidR="007E4565" w:rsidRPr="007E4565" w:rsidRDefault="007E4565" w:rsidP="007E4565">
      <w:pPr>
        <w:spacing w:before="120" w:after="120" w:line="240" w:lineRule="auto"/>
        <w:jc w:val="center"/>
        <w:rPr>
          <w:rFonts w:ascii="Calibri" w:eastAsia="Times New Roman" w:hAnsi="Calibri" w:cs="Arial"/>
          <w:bCs/>
          <w:lang w:eastAsia="pt-BR"/>
        </w:rPr>
      </w:pPr>
    </w:p>
    <w:p w14:paraId="7436DCF9" w14:textId="77777777" w:rsidR="006B746E" w:rsidRPr="006B746E" w:rsidRDefault="006B746E" w:rsidP="006B746E">
      <w:pPr>
        <w:spacing w:before="120" w:after="120" w:line="240" w:lineRule="auto"/>
        <w:rPr>
          <w:rFonts w:ascii="Calibri" w:eastAsia="Times New Roman" w:hAnsi="Calibri" w:cs="Arial"/>
          <w:bCs/>
          <w:i/>
          <w:lang w:eastAsia="pt-BR"/>
        </w:rPr>
      </w:pPr>
      <w:r w:rsidRPr="006B746E">
        <w:rPr>
          <w:rFonts w:ascii="Calibri" w:eastAsia="Times New Roman" w:hAnsi="Calibri" w:cs="Arial"/>
          <w:bCs/>
          <w:i/>
          <w:lang w:eastAsia="pt-BR"/>
        </w:rPr>
        <w:t>Datam e assinam eletronicamente:</w:t>
      </w:r>
    </w:p>
    <w:p w14:paraId="77C84340" w14:textId="77777777" w:rsidR="006B746E" w:rsidRPr="00184554" w:rsidRDefault="006B746E" w:rsidP="006B746E">
      <w:pPr>
        <w:spacing w:before="120" w:after="120" w:line="240" w:lineRule="auto"/>
        <w:jc w:val="center"/>
        <w:rPr>
          <w:rFonts w:ascii="Calibri" w:eastAsia="Times New Roman" w:hAnsi="Calibri" w:cs="Arial"/>
          <w:b/>
          <w:lang w:eastAsia="pt-BR"/>
        </w:rPr>
      </w:pPr>
      <w:r w:rsidRPr="00184554">
        <w:rPr>
          <w:rFonts w:ascii="Calibri" w:eastAsia="Times New Roman" w:hAnsi="Calibri" w:cs="Arial"/>
          <w:b/>
          <w:lang w:eastAsia="pt-BR"/>
        </w:rPr>
        <w:t xml:space="preserve">Comissão de Seleção de Imóvel da Secretaria do TCU no Estado </w:t>
      </w:r>
      <w:r w:rsidR="00640B67" w:rsidRPr="00184554">
        <w:rPr>
          <w:rFonts w:ascii="Calibri" w:eastAsia="Times New Roman" w:hAnsi="Calibri" w:cs="Arial"/>
          <w:b/>
          <w:lang w:eastAsia="pt-BR"/>
        </w:rPr>
        <w:t>d</w:t>
      </w:r>
      <w:r w:rsidR="003F73A5">
        <w:rPr>
          <w:rFonts w:ascii="Calibri" w:eastAsia="Times New Roman" w:hAnsi="Calibri" w:cs="Arial"/>
          <w:b/>
          <w:lang w:eastAsia="pt-BR"/>
        </w:rPr>
        <w:t>e</w:t>
      </w:r>
      <w:r w:rsidR="00640B67" w:rsidRPr="00184554">
        <w:rPr>
          <w:rFonts w:ascii="Calibri" w:eastAsia="Times New Roman" w:hAnsi="Calibri" w:cs="Arial"/>
          <w:b/>
          <w:lang w:eastAsia="pt-BR"/>
        </w:rPr>
        <w:t xml:space="preserve"> </w:t>
      </w:r>
      <w:r w:rsidR="003F73A5">
        <w:rPr>
          <w:rFonts w:ascii="Calibri" w:eastAsia="Times New Roman" w:hAnsi="Calibri" w:cs="Arial"/>
          <w:b/>
          <w:lang w:eastAsia="pt-BR"/>
        </w:rPr>
        <w:t>Pernambuco</w:t>
      </w:r>
      <w:r w:rsidR="007A7C7C" w:rsidRPr="00184554">
        <w:rPr>
          <w:rFonts w:ascii="Calibri" w:eastAsia="Times New Roman" w:hAnsi="Calibri" w:cs="Arial"/>
          <w:b/>
          <w:lang w:eastAsia="pt-BR"/>
        </w:rPr>
        <w:t>.</w:t>
      </w:r>
    </w:p>
    <w:p w14:paraId="58C8E5C2" w14:textId="77777777" w:rsidR="007A7C7C" w:rsidRDefault="007A7C7C">
      <w:pPr>
        <w:rPr>
          <w:rFonts w:ascii="Calibri" w:eastAsia="Times New Roman" w:hAnsi="Calibri" w:cs="Arial"/>
          <w:bCs/>
          <w:lang w:eastAsia="pt-BR"/>
        </w:rPr>
      </w:pPr>
      <w:r>
        <w:rPr>
          <w:rFonts w:ascii="Calibri" w:eastAsia="Times New Roman" w:hAnsi="Calibri" w:cs="Arial"/>
          <w:bCs/>
          <w:lang w:eastAsia="pt-BR"/>
        </w:rPr>
        <w:br w:type="page"/>
      </w:r>
    </w:p>
    <w:p w14:paraId="2E2338E4" w14:textId="77777777" w:rsidR="007A7C7C" w:rsidRDefault="007A7C7C" w:rsidP="007A7C7C">
      <w:pPr>
        <w:pStyle w:val="Tpico-1nvel"/>
        <w:ind w:left="0" w:firstLine="0"/>
        <w:jc w:val="center"/>
        <w:rPr>
          <w:rFonts w:asciiTheme="minorHAnsi" w:hAnsiTheme="minorHAnsi"/>
        </w:rPr>
      </w:pPr>
      <w:bookmarkStart w:id="0" w:name="_Toc412562165"/>
      <w:bookmarkStart w:id="1" w:name="_Toc8304340"/>
      <w:bookmarkStart w:id="2" w:name="_Toc21334270"/>
      <w:bookmarkStart w:id="3" w:name="_Hlk65166692"/>
      <w:r w:rsidRPr="007138E9">
        <w:rPr>
          <w:rFonts w:asciiTheme="minorHAnsi" w:hAnsiTheme="minorHAnsi"/>
        </w:rPr>
        <w:lastRenderedPageBreak/>
        <w:t>ANEXO I</w:t>
      </w:r>
      <w:bookmarkStart w:id="4" w:name="_Toc8304341"/>
      <w:bookmarkEnd w:id="0"/>
      <w:bookmarkEnd w:id="1"/>
      <w:r>
        <w:rPr>
          <w:rFonts w:asciiTheme="minorHAnsi" w:hAnsiTheme="minorHAnsi"/>
        </w:rPr>
        <w:t xml:space="preserve"> - </w:t>
      </w:r>
      <w:r w:rsidRPr="00BC5D36">
        <w:rPr>
          <w:rFonts w:asciiTheme="minorHAnsi" w:hAnsiTheme="minorHAnsi"/>
        </w:rPr>
        <w:t>INFORMAÇÕES ESSENCIAIS DO IMÓVEL</w:t>
      </w:r>
      <w:bookmarkEnd w:id="2"/>
      <w:bookmarkEnd w:id="4"/>
    </w:p>
    <w:p w14:paraId="184A4E82" w14:textId="77777777" w:rsidR="007A7C7C" w:rsidRPr="007138E9" w:rsidRDefault="007A7C7C" w:rsidP="007A7C7C">
      <w:pPr>
        <w:pStyle w:val="Rodap"/>
        <w:rPr>
          <w:szCs w:val="24"/>
        </w:rPr>
      </w:pPr>
    </w:p>
    <w:p w14:paraId="75B2963C" w14:textId="77777777" w:rsidR="007A7C7C" w:rsidRPr="007138E9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138E9">
        <w:rPr>
          <w:rFonts w:asciiTheme="minorHAnsi" w:eastAsia="Times New Roman" w:hAnsiTheme="minorHAnsi" w:cs="Times New Roman"/>
          <w:color w:val="auto"/>
          <w:szCs w:val="24"/>
        </w:rPr>
        <w:t xml:space="preserve">Nome do Empreendimento: </w:t>
      </w:r>
    </w:p>
    <w:p w14:paraId="5F3A60CC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 xml:space="preserve">Localização: </w:t>
      </w:r>
    </w:p>
    <w:p w14:paraId="5DA06C9E" w14:textId="77777777" w:rsidR="007A7C7C" w:rsidRPr="007138E9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138E9">
        <w:rPr>
          <w:rFonts w:asciiTheme="minorHAnsi" w:eastAsia="Times New Roman" w:hAnsiTheme="minorHAnsi" w:cs="Times New Roman"/>
          <w:color w:val="auto"/>
          <w:szCs w:val="24"/>
        </w:rPr>
        <w:t>Unidade/Andar Disponível:</w:t>
      </w:r>
    </w:p>
    <w:p w14:paraId="6E73C290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>Área Útil: (em m²)</w:t>
      </w:r>
    </w:p>
    <w:p w14:paraId="69FBEDFE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bookmarkStart w:id="5" w:name="_Toc356580708"/>
      <w:bookmarkStart w:id="6" w:name="_Toc356580804"/>
      <w:bookmarkStart w:id="7" w:name="_Toc412562166"/>
      <w:bookmarkStart w:id="8" w:name="_Toc8304178"/>
      <w:r w:rsidRPr="007A7C7C">
        <w:rPr>
          <w:rFonts w:asciiTheme="minorHAnsi" w:eastAsia="Times New Roman" w:hAnsiTheme="minorHAnsi" w:cs="Times New Roman"/>
          <w:color w:val="auto"/>
          <w:szCs w:val="24"/>
        </w:rPr>
        <w:t>Preço de locação:</w:t>
      </w:r>
      <w:bookmarkEnd w:id="5"/>
      <w:bookmarkEnd w:id="6"/>
      <w:bookmarkEnd w:id="7"/>
      <w:r w:rsidRPr="007A7C7C">
        <w:rPr>
          <w:rFonts w:asciiTheme="minorHAnsi" w:eastAsia="Times New Roman" w:hAnsiTheme="minorHAnsi" w:cs="Times New Roman"/>
          <w:color w:val="auto"/>
          <w:szCs w:val="24"/>
        </w:rPr>
        <w:t xml:space="preserve"> (em R$)</w:t>
      </w:r>
      <w:bookmarkEnd w:id="8"/>
    </w:p>
    <w:p w14:paraId="00E627D5" w14:textId="77777777" w:rsidR="007A7C7C" w:rsidRPr="005A177A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5A177A">
        <w:rPr>
          <w:rFonts w:asciiTheme="minorHAnsi" w:eastAsia="Times New Roman" w:hAnsiTheme="minorHAnsi" w:cs="Times New Roman"/>
          <w:color w:val="auto"/>
          <w:szCs w:val="24"/>
        </w:rPr>
        <w:t>Preço da adaptação: (em R$)</w:t>
      </w:r>
    </w:p>
    <w:p w14:paraId="1892C1D7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bookmarkStart w:id="9" w:name="_Toc356580709"/>
      <w:bookmarkStart w:id="10" w:name="_Toc356580805"/>
      <w:bookmarkStart w:id="11" w:name="_Toc412562167"/>
      <w:bookmarkStart w:id="12" w:name="_Toc8304179"/>
      <w:bookmarkStart w:id="13" w:name="_Toc8304342"/>
      <w:bookmarkStart w:id="14" w:name="_Toc8304706"/>
      <w:bookmarkStart w:id="15" w:name="_Toc20822707"/>
      <w:r w:rsidRPr="007A7C7C">
        <w:rPr>
          <w:rFonts w:asciiTheme="minorHAnsi" w:eastAsia="Times New Roman" w:hAnsiTheme="minorHAnsi" w:cs="Times New Roman"/>
          <w:color w:val="auto"/>
          <w:szCs w:val="24"/>
        </w:rPr>
        <w:t xml:space="preserve">Valor do Condomínio (sem IPTU): </w:t>
      </w:r>
      <w:bookmarkEnd w:id="9"/>
      <w:bookmarkEnd w:id="10"/>
      <w:bookmarkEnd w:id="11"/>
      <w:r w:rsidRPr="007A7C7C">
        <w:rPr>
          <w:rFonts w:asciiTheme="minorHAnsi" w:eastAsia="Times New Roman" w:hAnsiTheme="minorHAnsi" w:cs="Times New Roman"/>
          <w:color w:val="auto"/>
          <w:szCs w:val="24"/>
        </w:rPr>
        <w:t>(em R$)</w:t>
      </w:r>
      <w:bookmarkEnd w:id="12"/>
      <w:bookmarkEnd w:id="13"/>
      <w:bookmarkEnd w:id="14"/>
      <w:bookmarkEnd w:id="15"/>
    </w:p>
    <w:p w14:paraId="51231612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>Valor do IPTU: (em R$)</w:t>
      </w:r>
    </w:p>
    <w:p w14:paraId="4A128206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>Serviços inclusos no valor do Condomínio:</w:t>
      </w:r>
    </w:p>
    <w:p w14:paraId="4312FB4B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>Nome do Proprietário/Corretor:</w:t>
      </w:r>
    </w:p>
    <w:p w14:paraId="4A3F414A" w14:textId="77777777" w:rsidR="007A7C7C" w:rsidRPr="007A7C7C" w:rsidRDefault="007A7C7C" w:rsidP="007A7C7C">
      <w:pPr>
        <w:pStyle w:val="Ttulo5"/>
        <w:keepLines w:val="0"/>
        <w:spacing w:before="120"/>
        <w:jc w:val="both"/>
        <w:rPr>
          <w:rFonts w:asciiTheme="minorHAnsi" w:eastAsia="Times New Roman" w:hAnsiTheme="minorHAnsi" w:cs="Times New Roman"/>
          <w:color w:val="auto"/>
          <w:szCs w:val="24"/>
        </w:rPr>
      </w:pPr>
      <w:r w:rsidRPr="007A7C7C">
        <w:rPr>
          <w:rFonts w:asciiTheme="minorHAnsi" w:eastAsia="Times New Roman" w:hAnsiTheme="minorHAnsi" w:cs="Times New Roman"/>
          <w:color w:val="auto"/>
          <w:szCs w:val="24"/>
        </w:rPr>
        <w:t xml:space="preserve">Telefone (s) para Contato: </w:t>
      </w:r>
    </w:p>
    <w:p w14:paraId="77B893F0" w14:textId="77777777" w:rsidR="007A7C7C" w:rsidRDefault="007A7C7C" w:rsidP="007A7C7C">
      <w:pPr>
        <w:pStyle w:val="Ttulo2"/>
        <w:spacing w:before="120" w:after="120"/>
        <w:rPr>
          <w:rFonts w:asciiTheme="minorHAnsi" w:eastAsia="Times New Roman" w:hAnsiTheme="minorHAnsi" w:cs="Times New Roman"/>
          <w:b w:val="0"/>
          <w:color w:val="auto"/>
          <w:sz w:val="24"/>
          <w:szCs w:val="24"/>
          <w:u w:val="single"/>
        </w:rPr>
      </w:pPr>
      <w:bookmarkStart w:id="16" w:name="_Toc356580710"/>
      <w:bookmarkStart w:id="17" w:name="_Toc356580806"/>
      <w:bookmarkStart w:id="18" w:name="_Toc412562168"/>
    </w:p>
    <w:p w14:paraId="7F105924" w14:textId="77777777" w:rsidR="007A7C7C" w:rsidRPr="00211F8C" w:rsidRDefault="007A7C7C" w:rsidP="007A7C7C">
      <w:pPr>
        <w:pStyle w:val="Ttulo2"/>
        <w:spacing w:before="120" w:after="120"/>
        <w:rPr>
          <w:rFonts w:asciiTheme="minorHAnsi" w:eastAsia="Times New Roman" w:hAnsiTheme="minorHAnsi" w:cs="Times New Roman"/>
          <w:b w:val="0"/>
          <w:color w:val="auto"/>
          <w:sz w:val="24"/>
          <w:szCs w:val="24"/>
          <w:u w:val="single"/>
        </w:rPr>
      </w:pPr>
      <w:bookmarkStart w:id="19" w:name="_Toc8304180"/>
      <w:r w:rsidRPr="00211F8C">
        <w:rPr>
          <w:rFonts w:asciiTheme="minorHAnsi" w:eastAsia="Times New Roman" w:hAnsiTheme="minorHAnsi" w:cs="Times New Roman"/>
          <w:b w:val="0"/>
          <w:color w:val="auto"/>
          <w:sz w:val="24"/>
          <w:szCs w:val="24"/>
          <w:u w:val="single"/>
        </w:rPr>
        <w:t>O</w:t>
      </w:r>
      <w:r>
        <w:rPr>
          <w:rFonts w:asciiTheme="minorHAnsi" w:eastAsia="Times New Roman" w:hAnsiTheme="minorHAnsi" w:cs="Times New Roman"/>
          <w:b w:val="0"/>
          <w:color w:val="auto"/>
          <w:sz w:val="24"/>
          <w:szCs w:val="24"/>
          <w:u w:val="single"/>
        </w:rPr>
        <w:t>utras Informações</w:t>
      </w:r>
      <w:bookmarkEnd w:id="16"/>
      <w:bookmarkEnd w:id="17"/>
      <w:bookmarkEnd w:id="18"/>
      <w:bookmarkEnd w:id="19"/>
    </w:p>
    <w:p w14:paraId="3138BD21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Ar Condicionado: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Central  (   ) Split </w:t>
      </w:r>
      <w:proofErr w:type="spellStart"/>
      <w:r w:rsidRPr="007A7C7C">
        <w:rPr>
          <w:rFonts w:eastAsia="Times New Roman" w:cs="Times New Roman"/>
          <w:sz w:val="24"/>
          <w:szCs w:val="24"/>
          <w:lang w:eastAsia="pt-BR"/>
        </w:rPr>
        <w:t>Dutado</w:t>
      </w:r>
      <w:proofErr w:type="spell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 (   ) Self </w:t>
      </w:r>
      <w:proofErr w:type="spellStart"/>
      <w:r w:rsidRPr="007A7C7C">
        <w:rPr>
          <w:rFonts w:eastAsia="Times New Roman" w:cs="Times New Roman"/>
          <w:sz w:val="24"/>
          <w:szCs w:val="24"/>
          <w:lang w:eastAsia="pt-BR"/>
        </w:rPr>
        <w:t>Contained</w:t>
      </w:r>
      <w:proofErr w:type="spell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 (   ) Outro: ____</w:t>
      </w:r>
    </w:p>
    <w:p w14:paraId="68BC68FD" w14:textId="77777777" w:rsidR="007A7C7C" w:rsidRPr="00211F8C" w:rsidRDefault="007A7C7C" w:rsidP="007A7C7C">
      <w:pPr>
        <w:pStyle w:val="JUSTIFICADO"/>
        <w:spacing w:before="120" w:after="120" w:line="240" w:lineRule="auto"/>
        <w:rPr>
          <w:rFonts w:asciiTheme="minorHAnsi" w:hAnsiTheme="minorHAnsi"/>
          <w:szCs w:val="24"/>
        </w:rPr>
      </w:pPr>
      <w:r w:rsidRPr="00211F8C">
        <w:rPr>
          <w:rFonts w:asciiTheme="minorHAnsi" w:hAnsiTheme="minorHAnsi"/>
          <w:szCs w:val="24"/>
        </w:rPr>
        <w:t xml:space="preserve">Sanitários: </w:t>
      </w:r>
      <w:r>
        <w:rPr>
          <w:rFonts w:asciiTheme="minorHAnsi" w:hAnsiTheme="minorHAnsi"/>
          <w:szCs w:val="24"/>
        </w:rPr>
        <w:t>(quantidade</w:t>
      </w:r>
      <w:r w:rsidRPr="00211F8C">
        <w:rPr>
          <w:rFonts w:asciiTheme="minorHAnsi" w:hAnsiTheme="minorHAnsi"/>
          <w:szCs w:val="24"/>
        </w:rPr>
        <w:t xml:space="preserve"> por pavimento</w:t>
      </w:r>
      <w:r>
        <w:rPr>
          <w:rFonts w:asciiTheme="minorHAnsi" w:hAnsiTheme="minorHAnsi"/>
          <w:szCs w:val="24"/>
        </w:rPr>
        <w:t>)</w:t>
      </w:r>
    </w:p>
    <w:p w14:paraId="1F148F20" w14:textId="77777777" w:rsidR="007A7C7C" w:rsidRPr="00211F8C" w:rsidRDefault="007A7C7C" w:rsidP="007A7C7C">
      <w:pPr>
        <w:pStyle w:val="JUSTIFICADO"/>
        <w:spacing w:before="120" w:after="120" w:line="240" w:lineRule="auto"/>
        <w:rPr>
          <w:rFonts w:asciiTheme="minorHAnsi" w:hAnsiTheme="minorHAnsi"/>
          <w:szCs w:val="24"/>
        </w:rPr>
      </w:pPr>
      <w:r w:rsidRPr="00211F8C">
        <w:rPr>
          <w:rFonts w:asciiTheme="minorHAnsi" w:hAnsiTheme="minorHAnsi"/>
          <w:szCs w:val="24"/>
        </w:rPr>
        <w:t xml:space="preserve">Copas: </w:t>
      </w:r>
      <w:r>
        <w:rPr>
          <w:rFonts w:asciiTheme="minorHAnsi" w:hAnsiTheme="minorHAnsi"/>
          <w:szCs w:val="24"/>
        </w:rPr>
        <w:t>(quantidade</w:t>
      </w:r>
      <w:r w:rsidRPr="00211F8C">
        <w:rPr>
          <w:rFonts w:asciiTheme="minorHAnsi" w:hAnsiTheme="minorHAnsi"/>
          <w:szCs w:val="24"/>
        </w:rPr>
        <w:t xml:space="preserve"> por pavimento</w:t>
      </w:r>
      <w:r>
        <w:rPr>
          <w:rFonts w:asciiTheme="minorHAnsi" w:hAnsiTheme="minorHAnsi"/>
          <w:szCs w:val="24"/>
        </w:rPr>
        <w:t>)</w:t>
      </w:r>
    </w:p>
    <w:p w14:paraId="72C37099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>Vagas de Garagem: (número de vagas fixas + avulsas)</w:t>
      </w:r>
    </w:p>
    <w:p w14:paraId="4EC3A3B4" w14:textId="77777777" w:rsidR="007A7C7C" w:rsidRPr="007A7C7C" w:rsidRDefault="007A7C7C" w:rsidP="007A7C7C">
      <w:pPr>
        <w:pStyle w:val="Ttulo3"/>
        <w:keepLines w:val="0"/>
        <w:spacing w:before="120" w:after="120"/>
        <w:jc w:val="both"/>
        <w:rPr>
          <w:rFonts w:asciiTheme="minorHAnsi" w:eastAsia="Times New Roman" w:hAnsiTheme="minorHAnsi" w:cs="Times New Roman"/>
          <w:b w:val="0"/>
          <w:bCs w:val="0"/>
          <w:color w:val="auto"/>
          <w:szCs w:val="24"/>
        </w:rPr>
      </w:pPr>
      <w:bookmarkStart w:id="20" w:name="_Toc8304181"/>
      <w:bookmarkStart w:id="21" w:name="_Toc356580711"/>
      <w:bookmarkStart w:id="22" w:name="_Toc356580807"/>
      <w:bookmarkStart w:id="23" w:name="_Toc412562169"/>
      <w:r w:rsidRPr="007A7C7C">
        <w:rPr>
          <w:rFonts w:asciiTheme="minorHAnsi" w:eastAsia="Times New Roman" w:hAnsiTheme="minorHAnsi" w:cs="Times New Roman"/>
          <w:b w:val="0"/>
          <w:bCs w:val="0"/>
          <w:color w:val="auto"/>
          <w:szCs w:val="24"/>
        </w:rPr>
        <w:t>Quantidade de Elevadores:</w:t>
      </w:r>
      <w:bookmarkEnd w:id="20"/>
      <w:r w:rsidRPr="007A7C7C">
        <w:rPr>
          <w:rFonts w:asciiTheme="minorHAnsi" w:eastAsia="Times New Roman" w:hAnsiTheme="minorHAnsi" w:cs="Times New Roman"/>
          <w:b w:val="0"/>
          <w:bCs w:val="0"/>
          <w:color w:val="auto"/>
          <w:szCs w:val="24"/>
        </w:rPr>
        <w:t xml:space="preserve"> </w:t>
      </w:r>
      <w:bookmarkEnd w:id="21"/>
      <w:bookmarkEnd w:id="22"/>
      <w:bookmarkEnd w:id="23"/>
    </w:p>
    <w:p w14:paraId="426C0FA0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Sistema de Controle de Acessos de Usuários: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Sim  (   ) Não</w:t>
      </w:r>
    </w:p>
    <w:p w14:paraId="46A041CB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Sistema de Controle de Acessos de Visitantes com Identificação: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Sim (   ) Não</w:t>
      </w:r>
    </w:p>
    <w:p w14:paraId="0D08EC54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Circuito Fechado de TV (CFTV):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Sim (   ) Não</w:t>
      </w:r>
    </w:p>
    <w:p w14:paraId="2A5F155A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A edificação cumpre as exigências de acessibilidade (NBR 9050)?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Sim (   ) Não    </w:t>
      </w:r>
    </w:p>
    <w:p w14:paraId="1CC2F870" w14:textId="77777777" w:rsidR="007A7C7C" w:rsidRPr="007A7C7C" w:rsidRDefault="007A7C7C" w:rsidP="007A7C7C">
      <w:pPr>
        <w:spacing w:before="120"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Orientação da maioria das aberturas em relação ao sol: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Norte  (   ) Sul  (   ) Leste  (   ) Oeste</w:t>
      </w:r>
    </w:p>
    <w:p w14:paraId="7EC192E3" w14:textId="77777777" w:rsidR="0049762B" w:rsidRDefault="007A7C7C" w:rsidP="0049762B">
      <w:pPr>
        <w:spacing w:before="120" w:after="120"/>
        <w:jc w:val="both"/>
      </w:pPr>
      <w:r w:rsidRPr="007A7C7C">
        <w:rPr>
          <w:rFonts w:eastAsia="Times New Roman" w:cs="Times New Roman"/>
          <w:sz w:val="24"/>
          <w:szCs w:val="24"/>
          <w:lang w:eastAsia="pt-BR"/>
        </w:rPr>
        <w:t xml:space="preserve">Possui “Habite-se”? </w:t>
      </w:r>
      <w:proofErr w:type="gramStart"/>
      <w:r w:rsidRPr="007A7C7C">
        <w:rPr>
          <w:rFonts w:eastAsia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7C7C">
        <w:rPr>
          <w:rFonts w:eastAsia="Times New Roman" w:cs="Times New Roman"/>
          <w:sz w:val="24"/>
          <w:szCs w:val="24"/>
          <w:lang w:eastAsia="pt-BR"/>
        </w:rPr>
        <w:t xml:space="preserve"> ) Sim (   ) Não    </w:t>
      </w:r>
      <w:bookmarkEnd w:id="3"/>
      <w:r w:rsidR="0049762B">
        <w:br w:type="page"/>
      </w:r>
    </w:p>
    <w:p w14:paraId="632D0320" w14:textId="77777777" w:rsidR="0049762B" w:rsidRDefault="0049762B" w:rsidP="0049762B">
      <w:pPr>
        <w:pStyle w:val="Tpico-1nvel"/>
        <w:ind w:left="0" w:firstLine="0"/>
        <w:jc w:val="center"/>
        <w:rPr>
          <w:rFonts w:asciiTheme="minorHAnsi" w:hAnsiTheme="minorHAnsi"/>
        </w:rPr>
      </w:pPr>
      <w:bookmarkStart w:id="24" w:name="_Toc356580700"/>
      <w:bookmarkStart w:id="25" w:name="_Toc356580796"/>
      <w:bookmarkStart w:id="26" w:name="_Toc412562157"/>
      <w:bookmarkStart w:id="27" w:name="_Toc8304333"/>
      <w:bookmarkStart w:id="28" w:name="_Toc8304700"/>
      <w:bookmarkStart w:id="29" w:name="_Toc21334266"/>
      <w:r w:rsidRPr="0049762B">
        <w:rPr>
          <w:rFonts w:asciiTheme="minorHAnsi" w:hAnsiTheme="minorHAnsi"/>
        </w:rPr>
        <w:lastRenderedPageBreak/>
        <w:t xml:space="preserve">ANEXO II </w:t>
      </w:r>
      <w:r w:rsidR="00634238">
        <w:rPr>
          <w:rFonts w:asciiTheme="minorHAnsi" w:hAnsiTheme="minorHAnsi"/>
        </w:rPr>
        <w:t>–</w:t>
      </w:r>
      <w:r w:rsidRPr="0049762B">
        <w:rPr>
          <w:rFonts w:asciiTheme="minorHAnsi" w:hAnsiTheme="minorHAnsi"/>
        </w:rPr>
        <w:t xml:space="preserve"> DOCUMENTAÇÃO</w:t>
      </w:r>
      <w:r w:rsidR="00634238">
        <w:rPr>
          <w:rFonts w:asciiTheme="minorHAnsi" w:hAnsiTheme="minorHAnsi"/>
        </w:rPr>
        <w:t xml:space="preserve"> </w:t>
      </w:r>
      <w:r w:rsidR="00634238" w:rsidRPr="00634238">
        <w:rPr>
          <w:rFonts w:asciiTheme="minorHAnsi" w:hAnsiTheme="minorHAnsi"/>
        </w:rPr>
        <w:t>Exigida para Contratação</w:t>
      </w:r>
    </w:p>
    <w:p w14:paraId="50DDDBC9" w14:textId="77777777" w:rsidR="00E35D8D" w:rsidRDefault="00E35D8D" w:rsidP="0049762B">
      <w:pPr>
        <w:pStyle w:val="Tpico-3nvel"/>
        <w:rPr>
          <w:rFonts w:asciiTheme="minorHAnsi" w:hAnsiTheme="minorHAnsi"/>
        </w:rPr>
      </w:pPr>
    </w:p>
    <w:p w14:paraId="6A457CD8" w14:textId="77777777" w:rsidR="0049762B" w:rsidRPr="007138E9" w:rsidRDefault="0049762B" w:rsidP="0049762B">
      <w:pPr>
        <w:pStyle w:val="Tpico-3nvel"/>
        <w:rPr>
          <w:rFonts w:asciiTheme="minorHAnsi" w:hAnsiTheme="minorHAnsi"/>
        </w:rPr>
      </w:pPr>
      <w:r w:rsidRPr="007138E9">
        <w:rPr>
          <w:rFonts w:asciiTheme="minorHAnsi" w:hAnsiTheme="minorHAnsi"/>
        </w:rPr>
        <w:t>Documentos referentes à pessoa proprietária do imóvel</w:t>
      </w:r>
      <w:r w:rsidR="00145E29">
        <w:rPr>
          <w:rFonts w:asciiTheme="minorHAnsi" w:hAnsiTheme="minorHAnsi"/>
        </w:rPr>
        <w:t xml:space="preserve"> a qual, obrigatoriamente, deverá ser o LOCADOR</w:t>
      </w:r>
      <w:r w:rsidRPr="007138E9">
        <w:rPr>
          <w:rFonts w:asciiTheme="minorHAnsi" w:hAnsiTheme="minorHAnsi"/>
        </w:rPr>
        <w:t>:</w:t>
      </w:r>
      <w:bookmarkEnd w:id="24"/>
      <w:bookmarkEnd w:id="25"/>
      <w:bookmarkEnd w:id="26"/>
      <w:bookmarkEnd w:id="27"/>
      <w:bookmarkEnd w:id="28"/>
      <w:bookmarkEnd w:id="29"/>
    </w:p>
    <w:p w14:paraId="06D3479C" w14:textId="77777777" w:rsidR="0049762B" w:rsidRPr="007138E9" w:rsidRDefault="0049762B" w:rsidP="0049762B">
      <w:pPr>
        <w:pStyle w:val="JUSTIFICADO"/>
        <w:numPr>
          <w:ilvl w:val="0"/>
          <w:numId w:val="10"/>
        </w:numPr>
        <w:spacing w:before="120" w:after="120" w:line="240" w:lineRule="auto"/>
        <w:ind w:hanging="153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Qualificação jurídica, nos termos da Lei n.º 8.666/93 (artigo 27, inciso I, e 28, da Lei n.º 8.666/93):</w:t>
      </w:r>
    </w:p>
    <w:p w14:paraId="726ED6AE" w14:textId="77777777" w:rsidR="0049762B" w:rsidRPr="007138E9" w:rsidRDefault="0049762B" w:rsidP="0049762B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Cédula de identidade, se </w:t>
      </w:r>
      <w:r w:rsidRPr="00527804">
        <w:rPr>
          <w:szCs w:val="24"/>
          <w:u w:val="single"/>
        </w:rPr>
        <w:t>pessoa física</w:t>
      </w:r>
      <w:r w:rsidRPr="007138E9">
        <w:rPr>
          <w:szCs w:val="24"/>
        </w:rPr>
        <w:t>;</w:t>
      </w:r>
    </w:p>
    <w:p w14:paraId="212EB518" w14:textId="77777777" w:rsidR="0049762B" w:rsidRPr="007138E9" w:rsidRDefault="0049762B" w:rsidP="0049762B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Ato constitutivo, estatuto ou contrato social em vigor, devidamente registrado, em se tratando de </w:t>
      </w:r>
      <w:r w:rsidRPr="00527804">
        <w:rPr>
          <w:szCs w:val="24"/>
          <w:u w:val="single"/>
        </w:rPr>
        <w:t>sociedades comerciais</w:t>
      </w:r>
      <w:r w:rsidRPr="007138E9">
        <w:rPr>
          <w:szCs w:val="24"/>
        </w:rPr>
        <w:t xml:space="preserve">, </w:t>
      </w:r>
      <w:r>
        <w:rPr>
          <w:szCs w:val="24"/>
        </w:rPr>
        <w:t xml:space="preserve">e </w:t>
      </w:r>
      <w:r w:rsidRPr="007138E9">
        <w:rPr>
          <w:szCs w:val="24"/>
        </w:rPr>
        <w:t>no caso de sociedades por ações, acompanhado de documentos de eleição de seus administradores; e</w:t>
      </w:r>
    </w:p>
    <w:p w14:paraId="17E61224" w14:textId="77777777" w:rsidR="0049762B" w:rsidRPr="007138E9" w:rsidRDefault="0049762B" w:rsidP="0049762B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Inscrição do ato constitutivo, no caso de </w:t>
      </w:r>
      <w:r w:rsidRPr="00527804">
        <w:rPr>
          <w:szCs w:val="24"/>
          <w:u w:val="single"/>
        </w:rPr>
        <w:t>sociedades civis</w:t>
      </w:r>
      <w:r w:rsidRPr="007138E9">
        <w:rPr>
          <w:szCs w:val="24"/>
        </w:rPr>
        <w:t>, acompanhada de prova de diretoria em exercício.</w:t>
      </w:r>
    </w:p>
    <w:p w14:paraId="7052C04C" w14:textId="77777777" w:rsidR="0049762B" w:rsidRPr="007138E9" w:rsidRDefault="0049762B" w:rsidP="0049762B">
      <w:pPr>
        <w:pStyle w:val="JUSTIFICADO"/>
        <w:numPr>
          <w:ilvl w:val="0"/>
          <w:numId w:val="10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Documentação fiscal, nos termos da Lei n.º 8.666/93 (artigo 27, inciso IV, e 29, da Lei n.º 8.666/93):</w:t>
      </w:r>
    </w:p>
    <w:p w14:paraId="31A81FEB" w14:textId="77777777" w:rsidR="0049762B" w:rsidRPr="007138E9" w:rsidRDefault="0049762B" w:rsidP="0049762B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Prova de inscrição no </w:t>
      </w:r>
      <w:r>
        <w:rPr>
          <w:szCs w:val="24"/>
        </w:rPr>
        <w:t xml:space="preserve">Cadastro de Pessoa Física - </w:t>
      </w:r>
      <w:r w:rsidRPr="007138E9">
        <w:rPr>
          <w:szCs w:val="24"/>
        </w:rPr>
        <w:t>CPF, se pessoa física;</w:t>
      </w:r>
    </w:p>
    <w:p w14:paraId="19DD3B09" w14:textId="77777777" w:rsidR="0049762B" w:rsidRPr="007138E9" w:rsidRDefault="0049762B" w:rsidP="0049762B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Prova de inscrição no </w:t>
      </w:r>
      <w:r>
        <w:rPr>
          <w:szCs w:val="24"/>
        </w:rPr>
        <w:t xml:space="preserve">Cadastro Nacional de Pessoa Jurídica - </w:t>
      </w:r>
      <w:r w:rsidRPr="007138E9">
        <w:rPr>
          <w:szCs w:val="24"/>
        </w:rPr>
        <w:t>CNPJ;</w:t>
      </w:r>
    </w:p>
    <w:p w14:paraId="572E98BE" w14:textId="77777777" w:rsidR="0049762B" w:rsidRDefault="0049762B" w:rsidP="0049762B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Prova de regularidade para com a Fazenda Federal, Estadual e Municipal do domicílio ou sede da empresa, ou outra equivalente, na forma da lei;</w:t>
      </w:r>
    </w:p>
    <w:p w14:paraId="31A68E03" w14:textId="77777777" w:rsidR="0049762B" w:rsidRPr="007138E9" w:rsidRDefault="0049762B" w:rsidP="0049762B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016E4E">
        <w:rPr>
          <w:szCs w:val="24"/>
        </w:rPr>
        <w:t>Prova de inexistência de débitos inadimplidos perante a Justiça do Trabalho, mediante a apresentação de certidão negativa</w:t>
      </w:r>
    </w:p>
    <w:p w14:paraId="5DA2CC86" w14:textId="77777777" w:rsidR="0049762B" w:rsidRPr="007138E9" w:rsidRDefault="0049762B" w:rsidP="0049762B">
      <w:pPr>
        <w:pStyle w:val="Pargrafo"/>
        <w:numPr>
          <w:ilvl w:val="0"/>
          <w:numId w:val="0"/>
        </w:numPr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Observações: </w:t>
      </w:r>
    </w:p>
    <w:p w14:paraId="498D1CCD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>abrange a regularidade na esfera administrativa e a regularidade quanto a executivos f</w:t>
      </w:r>
      <w:r>
        <w:rPr>
          <w:rFonts w:asciiTheme="minorHAnsi" w:hAnsiTheme="minorHAnsi"/>
        </w:rPr>
        <w:t>iscais;</w:t>
      </w:r>
    </w:p>
    <w:p w14:paraId="4596C26F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>a prova de regularidade perante a Fazenda Federal abrange certidão de quitação de tributos federais e certidão da dív</w:t>
      </w:r>
      <w:r>
        <w:rPr>
          <w:rFonts w:asciiTheme="minorHAnsi" w:hAnsiTheme="minorHAnsi"/>
        </w:rPr>
        <w:t>ida ativa (da Fazenda Nacional);</w:t>
      </w:r>
    </w:p>
    <w:p w14:paraId="43ADED9F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a prova de regularidade com a Fazenda Estadual deverá abranger, no mínimo, o </w:t>
      </w:r>
      <w:r w:rsidRPr="00016E4E">
        <w:rPr>
          <w:rFonts w:asciiTheme="minorHAnsi" w:hAnsiTheme="minorHAnsi"/>
        </w:rPr>
        <w:t>Imposto sobre Transmissão Causa Mortis e Doação - ITCMD</w:t>
      </w:r>
      <w:r>
        <w:rPr>
          <w:rFonts w:asciiTheme="minorHAnsi" w:hAnsiTheme="minorHAnsi"/>
        </w:rPr>
        <w:t>;</w:t>
      </w:r>
    </w:p>
    <w:p w14:paraId="0281C9AD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a prova de regularidade com a Fazenda Municipal deverá abranger, no mínimo, o </w:t>
      </w:r>
      <w:r>
        <w:rPr>
          <w:rFonts w:asciiTheme="minorHAnsi" w:hAnsiTheme="minorHAnsi"/>
        </w:rPr>
        <w:t>I</w:t>
      </w:r>
      <w:r w:rsidRPr="00016E4E">
        <w:rPr>
          <w:rFonts w:asciiTheme="minorHAnsi" w:hAnsiTheme="minorHAnsi"/>
        </w:rPr>
        <w:t xml:space="preserve">mposto de Transmissão de Bens Imóveis - </w:t>
      </w:r>
      <w:r w:rsidRPr="007138E9">
        <w:rPr>
          <w:rFonts w:asciiTheme="minorHAnsi" w:hAnsiTheme="minorHAnsi"/>
        </w:rPr>
        <w:t xml:space="preserve">ITBI e o </w:t>
      </w:r>
      <w:r>
        <w:rPr>
          <w:rFonts w:asciiTheme="minorHAnsi" w:hAnsiTheme="minorHAnsi"/>
        </w:rPr>
        <w:t xml:space="preserve">Imposto Predial e Territorial Urbano - </w:t>
      </w:r>
      <w:r w:rsidRPr="007138E9">
        <w:rPr>
          <w:rFonts w:asciiTheme="minorHAnsi" w:hAnsiTheme="minorHAnsi"/>
        </w:rPr>
        <w:t>IPTU (</w:t>
      </w:r>
      <w:r w:rsidRPr="00DF55BE">
        <w:rPr>
          <w:rFonts w:asciiTheme="minorHAnsi" w:hAnsiTheme="minorHAnsi"/>
        </w:rPr>
        <w:t>certidão neg</w:t>
      </w:r>
      <w:r>
        <w:rPr>
          <w:rFonts w:asciiTheme="minorHAnsi" w:hAnsiTheme="minorHAnsi"/>
        </w:rPr>
        <w:t>ativa de tributos imobiliários);</w:t>
      </w:r>
    </w:p>
    <w:p w14:paraId="4822AE51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7138E9">
        <w:rPr>
          <w:rFonts w:asciiTheme="minorHAnsi" w:hAnsiTheme="minorHAnsi"/>
        </w:rPr>
        <w:t xml:space="preserve"> prova de regularidade relativa à Seguridade Social e ao Fundo de Garantia por Tempo de Serviço</w:t>
      </w:r>
      <w:r>
        <w:rPr>
          <w:rFonts w:asciiTheme="minorHAnsi" w:hAnsiTheme="minorHAnsi"/>
        </w:rPr>
        <w:t xml:space="preserve"> - FGTS</w:t>
      </w:r>
      <w:r w:rsidRPr="007138E9">
        <w:rPr>
          <w:rFonts w:asciiTheme="minorHAnsi" w:hAnsiTheme="minorHAnsi"/>
        </w:rPr>
        <w:t>, demonstrando situação regular no cumprimento dos encar</w:t>
      </w:r>
      <w:r>
        <w:rPr>
          <w:rFonts w:asciiTheme="minorHAnsi" w:hAnsiTheme="minorHAnsi"/>
        </w:rPr>
        <w:t>gos sociais instituídos por lei;</w:t>
      </w:r>
    </w:p>
    <w:p w14:paraId="7586234E" w14:textId="77777777" w:rsidR="0049762B" w:rsidRPr="007138E9" w:rsidRDefault="0049762B" w:rsidP="0049762B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  <w:noProof/>
        </w:rPr>
      </w:pPr>
      <w:r w:rsidRPr="007138E9">
        <w:rPr>
          <w:rFonts w:asciiTheme="minorHAnsi" w:hAnsiTheme="minorHAnsi"/>
          <w:noProof/>
        </w:rPr>
        <w:t>abrange a certidão de regularidade da situação do</w:t>
      </w:r>
      <w:r>
        <w:rPr>
          <w:rFonts w:asciiTheme="minorHAnsi" w:hAnsiTheme="minorHAnsi"/>
          <w:noProof/>
        </w:rPr>
        <w:t xml:space="preserve"> </w:t>
      </w:r>
      <w:r w:rsidRPr="007138E9">
        <w:rPr>
          <w:rFonts w:asciiTheme="minorHAnsi" w:hAnsiTheme="minorHAnsi"/>
          <w:noProof/>
        </w:rPr>
        <w:t>FGTS e a certidão negativas de débitos (INSS)</w:t>
      </w:r>
      <w:r>
        <w:rPr>
          <w:rFonts w:asciiTheme="minorHAnsi" w:hAnsiTheme="minorHAnsi"/>
          <w:noProof/>
        </w:rPr>
        <w:t>.</w:t>
      </w:r>
    </w:p>
    <w:p w14:paraId="36055BED" w14:textId="77777777" w:rsidR="0049762B" w:rsidRPr="007138E9" w:rsidRDefault="0049762B" w:rsidP="0049762B">
      <w:pPr>
        <w:spacing w:before="60" w:after="60"/>
        <w:ind w:left="357"/>
        <w:jc w:val="both"/>
        <w:rPr>
          <w:szCs w:val="24"/>
        </w:rPr>
      </w:pPr>
    </w:p>
    <w:p w14:paraId="06A45EDB" w14:textId="77777777" w:rsidR="0049762B" w:rsidRPr="007138E9" w:rsidRDefault="0049762B" w:rsidP="0049762B">
      <w:pPr>
        <w:pStyle w:val="Tpico-3nvel"/>
        <w:rPr>
          <w:rFonts w:asciiTheme="minorHAnsi" w:hAnsiTheme="minorHAnsi"/>
        </w:rPr>
      </w:pPr>
      <w:bookmarkStart w:id="30" w:name="_Toc356580701"/>
      <w:bookmarkStart w:id="31" w:name="_Toc356580797"/>
      <w:bookmarkStart w:id="32" w:name="_Toc412562158"/>
      <w:bookmarkStart w:id="33" w:name="_Toc8304334"/>
      <w:bookmarkStart w:id="34" w:name="_Toc8304701"/>
      <w:bookmarkStart w:id="35" w:name="_Toc21334267"/>
      <w:r w:rsidRPr="007138E9">
        <w:rPr>
          <w:rFonts w:asciiTheme="minorHAnsi" w:hAnsiTheme="minorHAnsi"/>
        </w:rPr>
        <w:t>Documentos relacionados ao imóvel:</w:t>
      </w:r>
      <w:bookmarkEnd w:id="30"/>
      <w:bookmarkEnd w:id="31"/>
      <w:bookmarkEnd w:id="32"/>
      <w:bookmarkEnd w:id="33"/>
      <w:bookmarkEnd w:id="34"/>
      <w:bookmarkEnd w:id="35"/>
    </w:p>
    <w:p w14:paraId="6AD79D2C" w14:textId="77777777" w:rsidR="0049762B" w:rsidRPr="007138E9" w:rsidRDefault="0049762B" w:rsidP="0049762B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Documentos:</w:t>
      </w:r>
    </w:p>
    <w:p w14:paraId="6CB581DD" w14:textId="77777777" w:rsidR="0049762B" w:rsidRPr="007138E9" w:rsidRDefault="0049762B" w:rsidP="0049762B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Escritura de aquisição do imóvel;</w:t>
      </w:r>
    </w:p>
    <w:p w14:paraId="0A43F63F" w14:textId="77777777" w:rsidR="0049762B" w:rsidRPr="007138E9" w:rsidRDefault="0049762B" w:rsidP="0049762B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lastRenderedPageBreak/>
        <w:t>Certidão de propriedade do registro de imóveis com negativa de ônus reais;</w:t>
      </w:r>
    </w:p>
    <w:p w14:paraId="6C4A8535" w14:textId="77777777" w:rsidR="0049762B" w:rsidRPr="007138E9" w:rsidRDefault="0049762B" w:rsidP="0049762B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Obrigações inferidas da Lei de Locações (Lei n.º 8.245/91):</w:t>
      </w:r>
    </w:p>
    <w:p w14:paraId="01E5368C" w14:textId="77777777" w:rsidR="0049762B" w:rsidRPr="007138E9" w:rsidRDefault="0049762B" w:rsidP="0049762B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Declaração </w:t>
      </w:r>
      <w:r>
        <w:rPr>
          <w:szCs w:val="24"/>
        </w:rPr>
        <w:t>do locador de</w:t>
      </w:r>
      <w:r w:rsidRPr="007138E9">
        <w:rPr>
          <w:szCs w:val="24"/>
        </w:rPr>
        <w:t xml:space="preserve"> que se compromete a responder pelos vícios ou defeitos (artigo 22, inciso IV, da Lei</w:t>
      </w:r>
      <w:r>
        <w:rPr>
          <w:szCs w:val="24"/>
        </w:rPr>
        <w:t xml:space="preserve"> nº</w:t>
      </w:r>
      <w:r w:rsidRPr="007138E9">
        <w:rPr>
          <w:szCs w:val="24"/>
        </w:rPr>
        <w:t xml:space="preserve"> </w:t>
      </w:r>
      <w:r w:rsidRPr="00016E4E">
        <w:rPr>
          <w:szCs w:val="24"/>
        </w:rPr>
        <w:t>8.245/1991</w:t>
      </w:r>
      <w:r w:rsidRPr="007138E9">
        <w:rPr>
          <w:szCs w:val="24"/>
        </w:rPr>
        <w:t>);</w:t>
      </w:r>
    </w:p>
    <w:p w14:paraId="516A48BD" w14:textId="77777777" w:rsidR="0049762B" w:rsidRPr="007138E9" w:rsidRDefault="0049762B" w:rsidP="0049762B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Descrição minuciosa do estado do imóvel, quando de sua entrega, com expressa referência aos eventuais defeitos existentes (art. 22, inciso V, da Lei n.º </w:t>
      </w:r>
      <w:r w:rsidRPr="00016E4E">
        <w:rPr>
          <w:szCs w:val="24"/>
        </w:rPr>
        <w:t>8.245/1991</w:t>
      </w:r>
      <w:r w:rsidRPr="007138E9">
        <w:rPr>
          <w:szCs w:val="24"/>
        </w:rPr>
        <w:t>);</w:t>
      </w:r>
    </w:p>
    <w:p w14:paraId="7575571F" w14:textId="77777777" w:rsidR="0049762B" w:rsidRPr="007138E9" w:rsidRDefault="0049762B" w:rsidP="0049762B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Declaração da administração imobiliária quanto à quitação das taxas de administração (artigo 22, inciso VII, da Lei n.º 8.666/93), se houver; e</w:t>
      </w:r>
    </w:p>
    <w:p w14:paraId="319C36A6" w14:textId="77777777" w:rsidR="0049762B" w:rsidRDefault="0049762B" w:rsidP="0049762B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Declaração da administração imobiliária quanto à quitação das despesas de condomínio, incluindo as extraordinárias (artigo 22, inciso X, da Lei n.º</w:t>
      </w:r>
      <w:r w:rsidRPr="00016E4E">
        <w:rPr>
          <w:szCs w:val="24"/>
        </w:rPr>
        <w:t xml:space="preserve"> 8.245/1991</w:t>
      </w:r>
      <w:r w:rsidRPr="007138E9">
        <w:rPr>
          <w:szCs w:val="24"/>
        </w:rPr>
        <w:t>), se houver</w:t>
      </w:r>
      <w:r>
        <w:rPr>
          <w:szCs w:val="24"/>
        </w:rPr>
        <w:t>;</w:t>
      </w:r>
    </w:p>
    <w:p w14:paraId="50E957D8" w14:textId="77777777" w:rsidR="0049762B" w:rsidRPr="00F570FA" w:rsidRDefault="0049762B" w:rsidP="0049762B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F570FA">
        <w:rPr>
          <w:szCs w:val="24"/>
        </w:rPr>
        <w:t xml:space="preserve">Carta </w:t>
      </w:r>
      <w:proofErr w:type="gramStart"/>
      <w:r w:rsidRPr="00F570FA">
        <w:rPr>
          <w:szCs w:val="24"/>
        </w:rPr>
        <w:t>de Habite-se</w:t>
      </w:r>
      <w:proofErr w:type="gramEnd"/>
      <w:r w:rsidRPr="00F570FA">
        <w:rPr>
          <w:szCs w:val="24"/>
        </w:rPr>
        <w:t xml:space="preserve"> emitida pela prefeitura.</w:t>
      </w:r>
    </w:p>
    <w:p w14:paraId="22DBD5A2" w14:textId="77777777" w:rsidR="0049762B" w:rsidRPr="007138E9" w:rsidRDefault="0049762B" w:rsidP="0049762B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Documentos referentes à(s) pessoa(s) física(s) que representam a pessoa jurídica</w:t>
      </w:r>
    </w:p>
    <w:p w14:paraId="669F6B5C" w14:textId="77777777" w:rsidR="0049762B" w:rsidRPr="00BA467B" w:rsidRDefault="0049762B" w:rsidP="0049762B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BA467B">
        <w:rPr>
          <w:szCs w:val="24"/>
        </w:rPr>
        <w:t>RG e CPF;</w:t>
      </w:r>
    </w:p>
    <w:p w14:paraId="0CE69B84" w14:textId="77777777" w:rsidR="0049762B" w:rsidRPr="007138E9" w:rsidRDefault="0049762B" w:rsidP="0049762B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Procuração particular com firma reconhecida ou pública e cópia do ato constitutivo, estatuto ou contrato social, que outorgue, expressamente, os poderes para a assinatura do contrato; e</w:t>
      </w:r>
    </w:p>
    <w:p w14:paraId="05E8CA6F" w14:textId="77777777" w:rsidR="0049762B" w:rsidRDefault="0049762B" w:rsidP="0049762B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Certidão de interdições e tutelas.</w:t>
      </w:r>
    </w:p>
    <w:p w14:paraId="4EAAAFA2" w14:textId="77777777" w:rsidR="00351071" w:rsidRDefault="00351071">
      <w:pPr>
        <w:rPr>
          <w:szCs w:val="24"/>
        </w:rPr>
      </w:pPr>
    </w:p>
    <w:p w14:paraId="0520B33F" w14:textId="77777777" w:rsidR="00351071" w:rsidRDefault="00351071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52891FBF" w14:textId="77777777" w:rsidR="00351071" w:rsidRPr="00351071" w:rsidRDefault="00351071" w:rsidP="00351071">
      <w:pPr>
        <w:jc w:val="center"/>
        <w:rPr>
          <w:b/>
          <w:bCs/>
          <w:szCs w:val="24"/>
          <w:u w:val="single"/>
        </w:rPr>
      </w:pPr>
      <w:r w:rsidRPr="00351071">
        <w:rPr>
          <w:b/>
          <w:bCs/>
          <w:szCs w:val="24"/>
          <w:u w:val="single"/>
        </w:rPr>
        <w:lastRenderedPageBreak/>
        <w:t xml:space="preserve">Modelo da declaração de </w:t>
      </w:r>
      <w:r w:rsidR="004160EF">
        <w:rPr>
          <w:b/>
          <w:bCs/>
          <w:szCs w:val="24"/>
          <w:u w:val="single"/>
        </w:rPr>
        <w:t xml:space="preserve">apresentação de proposta e </w:t>
      </w:r>
      <w:r>
        <w:rPr>
          <w:b/>
          <w:bCs/>
          <w:szCs w:val="24"/>
          <w:u w:val="single"/>
        </w:rPr>
        <w:t>requisitos de do</w:t>
      </w:r>
      <w:r w:rsidRPr="00351071">
        <w:rPr>
          <w:b/>
          <w:bCs/>
          <w:szCs w:val="24"/>
          <w:u w:val="single"/>
        </w:rPr>
        <w:t>cumentação</w:t>
      </w:r>
    </w:p>
    <w:p w14:paraId="7193D480" w14:textId="77777777" w:rsidR="00351071" w:rsidRDefault="00351071">
      <w:pPr>
        <w:rPr>
          <w:szCs w:val="24"/>
        </w:rPr>
      </w:pPr>
    </w:p>
    <w:p w14:paraId="4F4C24D7" w14:textId="77777777" w:rsidR="00351071" w:rsidRDefault="00351071" w:rsidP="00351071">
      <w:pPr>
        <w:ind w:firstLine="708"/>
        <w:jc w:val="both"/>
        <w:rPr>
          <w:szCs w:val="24"/>
        </w:rPr>
      </w:pPr>
      <w:r>
        <w:rPr>
          <w:szCs w:val="24"/>
        </w:rPr>
        <w:t xml:space="preserve">Declaramos para apresentação da presente proposta comercial para locação com adaptação de imóvel para o Tribunal de Contas da União que </w:t>
      </w:r>
      <w:r w:rsidR="004160EF">
        <w:rPr>
          <w:szCs w:val="24"/>
        </w:rPr>
        <w:t xml:space="preserve">as informações prestadas são verídicas e que </w:t>
      </w:r>
      <w:r>
        <w:rPr>
          <w:szCs w:val="24"/>
        </w:rPr>
        <w:t>possuímos a documentação listada abaixo e essa será apresentada no momento da assinatura do contrato</w:t>
      </w:r>
      <w:r w:rsidR="008F2E6C">
        <w:rPr>
          <w:szCs w:val="24"/>
        </w:rPr>
        <w:t>. Caso essa</w:t>
      </w:r>
      <w:r w:rsidR="004160EF">
        <w:rPr>
          <w:szCs w:val="24"/>
        </w:rPr>
        <w:t>s</w:t>
      </w:r>
      <w:r w:rsidR="008F2E6C">
        <w:rPr>
          <w:szCs w:val="24"/>
        </w:rPr>
        <w:t xml:space="preserve"> informaç</w:t>
      </w:r>
      <w:r w:rsidR="004160EF">
        <w:rPr>
          <w:szCs w:val="24"/>
        </w:rPr>
        <w:t>ões</w:t>
      </w:r>
      <w:r w:rsidR="008F2E6C">
        <w:rPr>
          <w:szCs w:val="24"/>
        </w:rPr>
        <w:t xml:space="preserve"> não corresponda</w:t>
      </w:r>
      <w:r w:rsidR="004160EF">
        <w:rPr>
          <w:szCs w:val="24"/>
        </w:rPr>
        <w:t>m</w:t>
      </w:r>
      <w:r w:rsidR="008F2E6C">
        <w:rPr>
          <w:szCs w:val="24"/>
        </w:rPr>
        <w:t xml:space="preserve"> à realidade, estamos cientes da possibilidade</w:t>
      </w:r>
      <w:r>
        <w:rPr>
          <w:szCs w:val="24"/>
        </w:rPr>
        <w:t xml:space="preserve"> da imposição d</w:t>
      </w:r>
      <w:r w:rsidR="008F2E6C">
        <w:rPr>
          <w:szCs w:val="24"/>
        </w:rPr>
        <w:t>e</w:t>
      </w:r>
      <w:r>
        <w:rPr>
          <w:szCs w:val="24"/>
        </w:rPr>
        <w:t xml:space="preserve"> sanção de multa no </w:t>
      </w:r>
      <w:r w:rsidR="005D3A66">
        <w:rPr>
          <w:szCs w:val="24"/>
        </w:rPr>
        <w:t>montante</w:t>
      </w:r>
      <w:r>
        <w:rPr>
          <w:szCs w:val="24"/>
        </w:rPr>
        <w:t xml:space="preserve"> de </w:t>
      </w:r>
      <w:r w:rsidR="005D3A66">
        <w:rPr>
          <w:szCs w:val="24"/>
        </w:rPr>
        <w:t>5</w:t>
      </w:r>
      <w:r>
        <w:rPr>
          <w:szCs w:val="24"/>
        </w:rPr>
        <w:t>% do valor anual da locação descrit</w:t>
      </w:r>
      <w:r w:rsidR="008F2E6C">
        <w:rPr>
          <w:szCs w:val="24"/>
        </w:rPr>
        <w:t>o</w:t>
      </w:r>
      <w:r>
        <w:rPr>
          <w:szCs w:val="24"/>
        </w:rPr>
        <w:t xml:space="preserve"> em nossa proposta</w:t>
      </w:r>
      <w:r w:rsidR="008F2E6C">
        <w:rPr>
          <w:szCs w:val="24"/>
        </w:rPr>
        <w:t>.</w:t>
      </w:r>
    </w:p>
    <w:p w14:paraId="372E2D23" w14:textId="77777777" w:rsidR="00351071" w:rsidRPr="007138E9" w:rsidRDefault="00351071" w:rsidP="00351071">
      <w:pPr>
        <w:pStyle w:val="Tpico-3nvel"/>
        <w:rPr>
          <w:rFonts w:asciiTheme="minorHAnsi" w:hAnsiTheme="minorHAnsi"/>
        </w:rPr>
      </w:pPr>
      <w:r w:rsidRPr="007138E9">
        <w:rPr>
          <w:rFonts w:asciiTheme="minorHAnsi" w:hAnsiTheme="minorHAnsi"/>
        </w:rPr>
        <w:t>Documentos referentes à pessoa proprietária do imóvel:</w:t>
      </w:r>
    </w:p>
    <w:p w14:paraId="01867A2D" w14:textId="77777777" w:rsidR="00351071" w:rsidRPr="007138E9" w:rsidRDefault="00351071" w:rsidP="00351071">
      <w:pPr>
        <w:pStyle w:val="JUSTIFICADO"/>
        <w:numPr>
          <w:ilvl w:val="0"/>
          <w:numId w:val="10"/>
        </w:numPr>
        <w:spacing w:before="120" w:after="120" w:line="240" w:lineRule="auto"/>
        <w:ind w:hanging="153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Qualificação jurídica, nos termos da Lei n.º 8.666/93 (artigo 27, inciso I, e 28, da Lei n.º 8.666/93):</w:t>
      </w:r>
    </w:p>
    <w:p w14:paraId="1F09B763" w14:textId="77777777" w:rsidR="00351071" w:rsidRPr="007138E9" w:rsidRDefault="00351071" w:rsidP="00351071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Cédula de identidade, se </w:t>
      </w:r>
      <w:r w:rsidRPr="00527804">
        <w:rPr>
          <w:szCs w:val="24"/>
          <w:u w:val="single"/>
        </w:rPr>
        <w:t>pessoa física</w:t>
      </w:r>
      <w:r w:rsidRPr="007138E9">
        <w:rPr>
          <w:szCs w:val="24"/>
        </w:rPr>
        <w:t>;</w:t>
      </w:r>
    </w:p>
    <w:p w14:paraId="52CD1CCB" w14:textId="77777777" w:rsidR="00351071" w:rsidRPr="007138E9" w:rsidRDefault="00351071" w:rsidP="00351071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Ato constitutivo, estatuto ou contrato social em vigor, devidamente registrado, em se tratando de </w:t>
      </w:r>
      <w:r w:rsidRPr="00527804">
        <w:rPr>
          <w:szCs w:val="24"/>
          <w:u w:val="single"/>
        </w:rPr>
        <w:t>sociedades comerciais</w:t>
      </w:r>
      <w:r w:rsidRPr="007138E9">
        <w:rPr>
          <w:szCs w:val="24"/>
        </w:rPr>
        <w:t xml:space="preserve">, </w:t>
      </w:r>
      <w:r>
        <w:rPr>
          <w:szCs w:val="24"/>
        </w:rPr>
        <w:t xml:space="preserve">e </w:t>
      </w:r>
      <w:r w:rsidRPr="007138E9">
        <w:rPr>
          <w:szCs w:val="24"/>
        </w:rPr>
        <w:t>no caso de sociedades por ações, acompanhado de documentos de eleição de seus administradores; e</w:t>
      </w:r>
    </w:p>
    <w:p w14:paraId="21D67632" w14:textId="77777777" w:rsidR="00351071" w:rsidRPr="007138E9" w:rsidRDefault="00351071" w:rsidP="00351071">
      <w:pPr>
        <w:numPr>
          <w:ilvl w:val="0"/>
          <w:numId w:val="5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Inscrição do ato constitutivo, no caso de </w:t>
      </w:r>
      <w:r w:rsidRPr="00527804">
        <w:rPr>
          <w:szCs w:val="24"/>
          <w:u w:val="single"/>
        </w:rPr>
        <w:t>sociedades civis</w:t>
      </w:r>
      <w:r w:rsidRPr="007138E9">
        <w:rPr>
          <w:szCs w:val="24"/>
        </w:rPr>
        <w:t>, acompanhada de prova de diretoria em exercício.</w:t>
      </w:r>
    </w:p>
    <w:p w14:paraId="3B812140" w14:textId="77777777" w:rsidR="00351071" w:rsidRPr="007138E9" w:rsidRDefault="00351071" w:rsidP="00351071">
      <w:pPr>
        <w:pStyle w:val="JUSTIFICADO"/>
        <w:numPr>
          <w:ilvl w:val="0"/>
          <w:numId w:val="10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Documentação fiscal, nos termos da Lei n.º 8.666/93 (artigo 27, inciso IV, e 29, da Lei n.º 8.666/93):</w:t>
      </w:r>
    </w:p>
    <w:p w14:paraId="63E559DB" w14:textId="77777777" w:rsidR="00351071" w:rsidRPr="007138E9" w:rsidRDefault="00351071" w:rsidP="00351071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Prova de inscrição no </w:t>
      </w:r>
      <w:r>
        <w:rPr>
          <w:szCs w:val="24"/>
        </w:rPr>
        <w:t xml:space="preserve">Cadastro de Pessoa Física - </w:t>
      </w:r>
      <w:r w:rsidRPr="007138E9">
        <w:rPr>
          <w:szCs w:val="24"/>
        </w:rPr>
        <w:t>CPF, se pessoa física;</w:t>
      </w:r>
    </w:p>
    <w:p w14:paraId="70B51CF1" w14:textId="77777777" w:rsidR="00351071" w:rsidRPr="007138E9" w:rsidRDefault="00351071" w:rsidP="00351071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Prova de inscrição no </w:t>
      </w:r>
      <w:r>
        <w:rPr>
          <w:szCs w:val="24"/>
        </w:rPr>
        <w:t xml:space="preserve">Cadastro Nacional de Pessoa Jurídica - </w:t>
      </w:r>
      <w:r w:rsidRPr="007138E9">
        <w:rPr>
          <w:szCs w:val="24"/>
        </w:rPr>
        <w:t>CNPJ;</w:t>
      </w:r>
    </w:p>
    <w:p w14:paraId="6F244973" w14:textId="77777777" w:rsidR="00351071" w:rsidRDefault="00351071" w:rsidP="00351071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Prova de regularidade para com a Fazenda Federal, Estadual e Municipal do domicílio ou sede da empresa, ou outra equivalente, na forma da lei;</w:t>
      </w:r>
    </w:p>
    <w:p w14:paraId="5E22C360" w14:textId="77777777" w:rsidR="00351071" w:rsidRPr="007138E9" w:rsidRDefault="00351071" w:rsidP="00351071">
      <w:pPr>
        <w:numPr>
          <w:ilvl w:val="0"/>
          <w:numId w:val="6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016E4E">
        <w:rPr>
          <w:szCs w:val="24"/>
        </w:rPr>
        <w:t>Prova de inexistência de débitos inadimplidos perante a Justiça do Trabalho, mediante a apresentação de certidão negativa</w:t>
      </w:r>
    </w:p>
    <w:p w14:paraId="76AE2ACA" w14:textId="77777777" w:rsidR="00351071" w:rsidRPr="007138E9" w:rsidRDefault="00351071" w:rsidP="00351071">
      <w:pPr>
        <w:pStyle w:val="Pargrafo"/>
        <w:numPr>
          <w:ilvl w:val="0"/>
          <w:numId w:val="0"/>
        </w:numPr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Observações: </w:t>
      </w:r>
    </w:p>
    <w:p w14:paraId="12AC7D53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>abrange a regularidade na esfera administrativa e a regularidade quanto a executivos f</w:t>
      </w:r>
      <w:r>
        <w:rPr>
          <w:rFonts w:asciiTheme="minorHAnsi" w:hAnsiTheme="minorHAnsi"/>
        </w:rPr>
        <w:t>iscais;</w:t>
      </w:r>
    </w:p>
    <w:p w14:paraId="7E508907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>a prova de regularidade perante a Fazenda Federal abrange certidão de quitação de tributos federais e certidão da dív</w:t>
      </w:r>
      <w:r>
        <w:rPr>
          <w:rFonts w:asciiTheme="minorHAnsi" w:hAnsiTheme="minorHAnsi"/>
        </w:rPr>
        <w:t>ida ativa (da Fazenda Nacional);</w:t>
      </w:r>
    </w:p>
    <w:p w14:paraId="72A5D45D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a prova de regularidade com a Fazenda Estadual deverá abranger, no mínimo, o </w:t>
      </w:r>
      <w:r w:rsidRPr="00016E4E">
        <w:rPr>
          <w:rFonts w:asciiTheme="minorHAnsi" w:hAnsiTheme="minorHAnsi"/>
        </w:rPr>
        <w:t>Imposto sobre Transmissão Causa Mortis e Doação - ITCMD</w:t>
      </w:r>
      <w:r>
        <w:rPr>
          <w:rFonts w:asciiTheme="minorHAnsi" w:hAnsiTheme="minorHAnsi"/>
        </w:rPr>
        <w:t>;</w:t>
      </w:r>
    </w:p>
    <w:p w14:paraId="5ED0F9AE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 w:rsidRPr="007138E9">
        <w:rPr>
          <w:rFonts w:asciiTheme="minorHAnsi" w:hAnsiTheme="minorHAnsi"/>
        </w:rPr>
        <w:t xml:space="preserve">a prova de regularidade com a Fazenda Municipal deverá abranger, no mínimo, o </w:t>
      </w:r>
      <w:r>
        <w:rPr>
          <w:rFonts w:asciiTheme="minorHAnsi" w:hAnsiTheme="minorHAnsi"/>
        </w:rPr>
        <w:t>I</w:t>
      </w:r>
      <w:r w:rsidRPr="00016E4E">
        <w:rPr>
          <w:rFonts w:asciiTheme="minorHAnsi" w:hAnsiTheme="minorHAnsi"/>
        </w:rPr>
        <w:t xml:space="preserve">mposto de Transmissão de Bens Imóveis - </w:t>
      </w:r>
      <w:r w:rsidRPr="007138E9">
        <w:rPr>
          <w:rFonts w:asciiTheme="minorHAnsi" w:hAnsiTheme="minorHAnsi"/>
        </w:rPr>
        <w:t xml:space="preserve">ITBI e o </w:t>
      </w:r>
      <w:r>
        <w:rPr>
          <w:rFonts w:asciiTheme="minorHAnsi" w:hAnsiTheme="minorHAnsi"/>
        </w:rPr>
        <w:t xml:space="preserve">Imposto Predial e Territorial Urbano - </w:t>
      </w:r>
      <w:r w:rsidRPr="007138E9">
        <w:rPr>
          <w:rFonts w:asciiTheme="minorHAnsi" w:hAnsiTheme="minorHAnsi"/>
        </w:rPr>
        <w:t>IPTU (</w:t>
      </w:r>
      <w:r w:rsidRPr="00DF55BE">
        <w:rPr>
          <w:rFonts w:asciiTheme="minorHAnsi" w:hAnsiTheme="minorHAnsi"/>
        </w:rPr>
        <w:t>certidão neg</w:t>
      </w:r>
      <w:r>
        <w:rPr>
          <w:rFonts w:asciiTheme="minorHAnsi" w:hAnsiTheme="minorHAnsi"/>
        </w:rPr>
        <w:t>ativa de tributos imobiliários);</w:t>
      </w:r>
    </w:p>
    <w:p w14:paraId="120778D5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7138E9">
        <w:rPr>
          <w:rFonts w:asciiTheme="minorHAnsi" w:hAnsiTheme="minorHAnsi"/>
        </w:rPr>
        <w:t xml:space="preserve"> prova de regularidade relativa à Seguridade Social e ao Fundo de Garantia por Tempo de Serviço</w:t>
      </w:r>
      <w:r>
        <w:rPr>
          <w:rFonts w:asciiTheme="minorHAnsi" w:hAnsiTheme="minorHAnsi"/>
        </w:rPr>
        <w:t xml:space="preserve"> - FGTS</w:t>
      </w:r>
      <w:r w:rsidRPr="007138E9">
        <w:rPr>
          <w:rFonts w:asciiTheme="minorHAnsi" w:hAnsiTheme="minorHAnsi"/>
        </w:rPr>
        <w:t>, demonstrando situação regular no cumprimento dos encar</w:t>
      </w:r>
      <w:r>
        <w:rPr>
          <w:rFonts w:asciiTheme="minorHAnsi" w:hAnsiTheme="minorHAnsi"/>
        </w:rPr>
        <w:t>gos sociais instituídos por lei;</w:t>
      </w:r>
    </w:p>
    <w:p w14:paraId="43B33714" w14:textId="77777777" w:rsidR="00351071" w:rsidRPr="007138E9" w:rsidRDefault="00351071" w:rsidP="00351071">
      <w:pPr>
        <w:pStyle w:val="Primeiropargrafo"/>
        <w:numPr>
          <w:ilvl w:val="0"/>
          <w:numId w:val="12"/>
        </w:numPr>
        <w:ind w:left="284" w:hanging="284"/>
        <w:rPr>
          <w:rFonts w:asciiTheme="minorHAnsi" w:hAnsiTheme="minorHAnsi"/>
          <w:noProof/>
        </w:rPr>
      </w:pPr>
      <w:r w:rsidRPr="007138E9">
        <w:rPr>
          <w:rFonts w:asciiTheme="minorHAnsi" w:hAnsiTheme="minorHAnsi"/>
          <w:noProof/>
        </w:rPr>
        <w:t>abrange a certidão de regularidade da situação do</w:t>
      </w:r>
      <w:r>
        <w:rPr>
          <w:rFonts w:asciiTheme="minorHAnsi" w:hAnsiTheme="minorHAnsi"/>
          <w:noProof/>
        </w:rPr>
        <w:t xml:space="preserve"> </w:t>
      </w:r>
      <w:r w:rsidRPr="007138E9">
        <w:rPr>
          <w:rFonts w:asciiTheme="minorHAnsi" w:hAnsiTheme="minorHAnsi"/>
          <w:noProof/>
        </w:rPr>
        <w:t>FGTS e a certidão negativas de débitos (INSS)</w:t>
      </w:r>
      <w:r>
        <w:rPr>
          <w:rFonts w:asciiTheme="minorHAnsi" w:hAnsiTheme="minorHAnsi"/>
          <w:noProof/>
        </w:rPr>
        <w:t>.</w:t>
      </w:r>
    </w:p>
    <w:p w14:paraId="4D54E0D8" w14:textId="77777777" w:rsidR="00351071" w:rsidRPr="007138E9" w:rsidRDefault="00351071" w:rsidP="00351071">
      <w:pPr>
        <w:spacing w:before="60" w:after="60"/>
        <w:ind w:left="357"/>
        <w:jc w:val="both"/>
        <w:rPr>
          <w:szCs w:val="24"/>
        </w:rPr>
      </w:pPr>
    </w:p>
    <w:p w14:paraId="4C428B7F" w14:textId="77777777" w:rsidR="00351071" w:rsidRPr="007138E9" w:rsidRDefault="00351071" w:rsidP="00351071">
      <w:pPr>
        <w:pStyle w:val="Tpico-3nvel"/>
        <w:rPr>
          <w:rFonts w:asciiTheme="minorHAnsi" w:hAnsiTheme="minorHAnsi"/>
        </w:rPr>
      </w:pPr>
      <w:r w:rsidRPr="007138E9">
        <w:rPr>
          <w:rFonts w:asciiTheme="minorHAnsi" w:hAnsiTheme="minorHAnsi"/>
        </w:rPr>
        <w:t>Documentos relacionados ao imóvel:</w:t>
      </w:r>
    </w:p>
    <w:p w14:paraId="2FEE567D" w14:textId="77777777" w:rsidR="00351071" w:rsidRPr="007138E9" w:rsidRDefault="00351071" w:rsidP="00351071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Documentos:</w:t>
      </w:r>
    </w:p>
    <w:p w14:paraId="6578BA99" w14:textId="77777777" w:rsidR="00351071" w:rsidRPr="007138E9" w:rsidRDefault="00351071" w:rsidP="00351071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Escritura de aquisição do imóvel;</w:t>
      </w:r>
    </w:p>
    <w:p w14:paraId="639B5A78" w14:textId="77777777" w:rsidR="00351071" w:rsidRPr="007138E9" w:rsidRDefault="00351071" w:rsidP="00351071">
      <w:pPr>
        <w:numPr>
          <w:ilvl w:val="0"/>
          <w:numId w:val="7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Certidão de propriedade do registro de imóveis com negativa de ônus reais;</w:t>
      </w:r>
    </w:p>
    <w:p w14:paraId="59EA9418" w14:textId="77777777" w:rsidR="00351071" w:rsidRPr="007138E9" w:rsidRDefault="00351071" w:rsidP="00351071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Obrigações inferidas da Lei de Locações (Lei n.º 8.245/91):</w:t>
      </w:r>
    </w:p>
    <w:p w14:paraId="17404925" w14:textId="77777777" w:rsidR="00351071" w:rsidRPr="007138E9" w:rsidRDefault="00351071" w:rsidP="00351071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Declaração </w:t>
      </w:r>
      <w:r>
        <w:rPr>
          <w:szCs w:val="24"/>
        </w:rPr>
        <w:t>do locador de</w:t>
      </w:r>
      <w:r w:rsidRPr="007138E9">
        <w:rPr>
          <w:szCs w:val="24"/>
        </w:rPr>
        <w:t xml:space="preserve"> que se compromete a responder pelos vícios ou defeitos (artigo 22, inciso IV, da Lei</w:t>
      </w:r>
      <w:r>
        <w:rPr>
          <w:szCs w:val="24"/>
        </w:rPr>
        <w:t xml:space="preserve"> nº</w:t>
      </w:r>
      <w:r w:rsidRPr="007138E9">
        <w:rPr>
          <w:szCs w:val="24"/>
        </w:rPr>
        <w:t xml:space="preserve"> </w:t>
      </w:r>
      <w:r w:rsidRPr="00016E4E">
        <w:rPr>
          <w:szCs w:val="24"/>
        </w:rPr>
        <w:t>8.245/1991</w:t>
      </w:r>
      <w:r w:rsidRPr="007138E9">
        <w:rPr>
          <w:szCs w:val="24"/>
        </w:rPr>
        <w:t>);</w:t>
      </w:r>
    </w:p>
    <w:p w14:paraId="1842BD8D" w14:textId="77777777" w:rsidR="00351071" w:rsidRPr="007138E9" w:rsidRDefault="00351071" w:rsidP="00351071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 xml:space="preserve">Descrição minuciosa do estado do imóvel, quando de sua entrega, com expressa referência aos eventuais defeitos existentes (art. 22, inciso V, da Lei n.º </w:t>
      </w:r>
      <w:r w:rsidRPr="00016E4E">
        <w:rPr>
          <w:szCs w:val="24"/>
        </w:rPr>
        <w:t>8.245/1991</w:t>
      </w:r>
      <w:r w:rsidRPr="007138E9">
        <w:rPr>
          <w:szCs w:val="24"/>
        </w:rPr>
        <w:t>);</w:t>
      </w:r>
    </w:p>
    <w:p w14:paraId="536E8B09" w14:textId="77777777" w:rsidR="00351071" w:rsidRPr="007138E9" w:rsidRDefault="00351071" w:rsidP="00351071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Declaração da administração imobiliária quanto à quitação das taxas de administração (artigo 22, inciso VII, da Lei n.º 8.666/93), se houver; e</w:t>
      </w:r>
    </w:p>
    <w:p w14:paraId="52D8B6AE" w14:textId="77777777" w:rsidR="00351071" w:rsidRDefault="00351071" w:rsidP="00351071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Declaração da administração imobiliária quanto à quitação das despesas de condomínio, incluindo as extraordinárias (artigo 22, inciso X, da Lei n.º</w:t>
      </w:r>
      <w:r w:rsidRPr="00016E4E">
        <w:rPr>
          <w:szCs w:val="24"/>
        </w:rPr>
        <w:t xml:space="preserve"> 8.245/1991</w:t>
      </w:r>
      <w:r w:rsidRPr="007138E9">
        <w:rPr>
          <w:szCs w:val="24"/>
        </w:rPr>
        <w:t>), se houver</w:t>
      </w:r>
      <w:r>
        <w:rPr>
          <w:szCs w:val="24"/>
        </w:rPr>
        <w:t>;</w:t>
      </w:r>
    </w:p>
    <w:p w14:paraId="5EE505F4" w14:textId="77777777" w:rsidR="00351071" w:rsidRPr="00F570FA" w:rsidRDefault="00351071" w:rsidP="00351071">
      <w:pPr>
        <w:numPr>
          <w:ilvl w:val="0"/>
          <w:numId w:val="8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F570FA">
        <w:rPr>
          <w:szCs w:val="24"/>
        </w:rPr>
        <w:t xml:space="preserve">Carta </w:t>
      </w:r>
      <w:proofErr w:type="gramStart"/>
      <w:r w:rsidRPr="00F570FA">
        <w:rPr>
          <w:szCs w:val="24"/>
        </w:rPr>
        <w:t>de Habite-se</w:t>
      </w:r>
      <w:proofErr w:type="gramEnd"/>
      <w:r w:rsidRPr="00F570FA">
        <w:rPr>
          <w:szCs w:val="24"/>
        </w:rPr>
        <w:t xml:space="preserve"> emitida pela prefeitura.</w:t>
      </w:r>
    </w:p>
    <w:p w14:paraId="13224C31" w14:textId="77777777" w:rsidR="00351071" w:rsidRPr="007138E9" w:rsidRDefault="00351071" w:rsidP="00351071">
      <w:pPr>
        <w:pStyle w:val="JUSTIFICADO"/>
        <w:numPr>
          <w:ilvl w:val="0"/>
          <w:numId w:val="11"/>
        </w:numPr>
        <w:spacing w:before="120" w:after="120" w:line="240" w:lineRule="auto"/>
        <w:rPr>
          <w:rFonts w:asciiTheme="minorHAnsi" w:hAnsiTheme="minorHAnsi"/>
          <w:szCs w:val="24"/>
        </w:rPr>
      </w:pPr>
      <w:r w:rsidRPr="007138E9">
        <w:rPr>
          <w:rFonts w:asciiTheme="minorHAnsi" w:hAnsiTheme="minorHAnsi"/>
          <w:szCs w:val="24"/>
        </w:rPr>
        <w:t>Documentos referentes à(s) pessoa(s) física(s) que representam a pessoa jurídica</w:t>
      </w:r>
    </w:p>
    <w:p w14:paraId="25D1B285" w14:textId="77777777" w:rsidR="00351071" w:rsidRPr="00BA467B" w:rsidRDefault="00351071" w:rsidP="00351071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BA467B">
        <w:rPr>
          <w:szCs w:val="24"/>
        </w:rPr>
        <w:t>RG e CPF;</w:t>
      </w:r>
    </w:p>
    <w:p w14:paraId="78BA4D10" w14:textId="77777777" w:rsidR="00351071" w:rsidRPr="007138E9" w:rsidRDefault="00351071" w:rsidP="00351071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Procuração particular com firma reconhecida ou pública e cópia do ato constitutivo, estatuto ou contrato social, que outorgue, expressamente, os poderes para a assinatura do contrato; e</w:t>
      </w:r>
    </w:p>
    <w:p w14:paraId="1E2B5A39" w14:textId="77777777" w:rsidR="00351071" w:rsidRDefault="00351071" w:rsidP="00351071">
      <w:pPr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szCs w:val="24"/>
        </w:rPr>
      </w:pPr>
      <w:r w:rsidRPr="007138E9">
        <w:rPr>
          <w:szCs w:val="24"/>
        </w:rPr>
        <w:t>Certidão de interdições e tutelas.</w:t>
      </w:r>
    </w:p>
    <w:p w14:paraId="0030F67B" w14:textId="77777777" w:rsidR="00351071" w:rsidRDefault="00351071">
      <w:pPr>
        <w:rPr>
          <w:szCs w:val="24"/>
        </w:rPr>
      </w:pPr>
    </w:p>
    <w:p w14:paraId="716C81E1" w14:textId="77777777" w:rsidR="00351071" w:rsidRPr="00E82290" w:rsidRDefault="00351071" w:rsidP="00351071">
      <w:pPr>
        <w:spacing w:after="12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Os dados da nossa empresa são:</w:t>
      </w:r>
    </w:p>
    <w:p w14:paraId="6ABF9397" w14:textId="77777777" w:rsidR="00351071" w:rsidRPr="00E82290" w:rsidRDefault="00351071" w:rsidP="00351071">
      <w:pPr>
        <w:tabs>
          <w:tab w:val="left" w:pos="2835"/>
        </w:tabs>
        <w:spacing w:after="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Razão Social:</w:t>
      </w:r>
      <w:r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>______________________________;</w:t>
      </w:r>
    </w:p>
    <w:p w14:paraId="528E0403" w14:textId="77777777" w:rsidR="00351071" w:rsidRPr="00E82290" w:rsidRDefault="00351071" w:rsidP="00351071">
      <w:pPr>
        <w:tabs>
          <w:tab w:val="left" w:pos="2835"/>
        </w:tabs>
        <w:spacing w:after="60"/>
        <w:jc w:val="both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CNPJ  n.º</w:t>
      </w:r>
      <w:proofErr w:type="gramEnd"/>
      <w:r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>______________________________;</w:t>
      </w:r>
    </w:p>
    <w:p w14:paraId="2D3CC01B" w14:textId="77777777" w:rsidR="00351071" w:rsidRPr="00E82290" w:rsidRDefault="00351071" w:rsidP="00351071">
      <w:pPr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Inscrição Estadual n.º:</w:t>
      </w:r>
      <w:r w:rsidRPr="00E82290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             </w:t>
      </w:r>
      <w:r w:rsidRPr="00E82290">
        <w:rPr>
          <w:rFonts w:ascii="Calibri" w:hAnsi="Calibri"/>
          <w:szCs w:val="24"/>
        </w:rPr>
        <w:t>______________________________;</w:t>
      </w:r>
    </w:p>
    <w:p w14:paraId="0EA29D8F" w14:textId="77777777" w:rsidR="00351071" w:rsidRPr="00E82290" w:rsidRDefault="00351071" w:rsidP="00351071">
      <w:pPr>
        <w:tabs>
          <w:tab w:val="left" w:pos="2835"/>
        </w:tabs>
        <w:spacing w:after="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Endereço:</w:t>
      </w:r>
      <w:r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>______________________________;</w:t>
      </w:r>
    </w:p>
    <w:p w14:paraId="0F8330F2" w14:textId="77777777" w:rsidR="00351071" w:rsidRPr="00E82290" w:rsidRDefault="00351071" w:rsidP="00351071">
      <w:pPr>
        <w:tabs>
          <w:tab w:val="left" w:pos="2835"/>
        </w:tabs>
        <w:spacing w:after="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CEP:</w:t>
      </w:r>
      <w:r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>______________________________;</w:t>
      </w:r>
    </w:p>
    <w:p w14:paraId="36F97E05" w14:textId="77777777" w:rsidR="00351071" w:rsidRPr="00E82290" w:rsidRDefault="00351071" w:rsidP="00351071">
      <w:pPr>
        <w:tabs>
          <w:tab w:val="left" w:pos="2268"/>
        </w:tabs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Cidade:</w:t>
      </w:r>
      <w:r w:rsidRPr="00E82290"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ab/>
        <w:t>______________________________;</w:t>
      </w:r>
    </w:p>
    <w:p w14:paraId="1C6451F2" w14:textId="77777777" w:rsidR="00351071" w:rsidRPr="00E82290" w:rsidRDefault="00351071" w:rsidP="00351071">
      <w:pPr>
        <w:tabs>
          <w:tab w:val="left" w:pos="2410"/>
        </w:tabs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Estado:</w:t>
      </w:r>
      <w:r w:rsidRPr="00E82290"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ab/>
        <w:t>______________________________;</w:t>
      </w:r>
    </w:p>
    <w:p w14:paraId="4FA8795E" w14:textId="77777777" w:rsidR="00351071" w:rsidRPr="00E82290" w:rsidRDefault="00351071" w:rsidP="00351071">
      <w:pPr>
        <w:tabs>
          <w:tab w:val="left" w:pos="2268"/>
        </w:tabs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Fone:</w:t>
      </w:r>
      <w:r w:rsidRPr="00E82290"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ab/>
        <w:t>______________________________;</w:t>
      </w:r>
    </w:p>
    <w:p w14:paraId="0D44FDCB" w14:textId="77777777" w:rsidR="00351071" w:rsidRPr="00E82290" w:rsidRDefault="00351071" w:rsidP="00351071">
      <w:pPr>
        <w:tabs>
          <w:tab w:val="left" w:pos="2835"/>
        </w:tabs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Fax (se houver):</w:t>
      </w:r>
      <w:r w:rsidRPr="00E82290">
        <w:rPr>
          <w:rFonts w:ascii="Calibri" w:hAnsi="Calibri"/>
          <w:szCs w:val="24"/>
        </w:rPr>
        <w:tab/>
        <w:t>______________________________;</w:t>
      </w:r>
    </w:p>
    <w:p w14:paraId="2AC904C7" w14:textId="77777777" w:rsidR="00351071" w:rsidRPr="00E82290" w:rsidRDefault="00351071" w:rsidP="00351071">
      <w:pPr>
        <w:tabs>
          <w:tab w:val="left" w:pos="2410"/>
        </w:tabs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 xml:space="preserve">E-mail: </w:t>
      </w:r>
      <w:r w:rsidRPr="00E82290">
        <w:rPr>
          <w:rFonts w:ascii="Calibri" w:hAnsi="Calibri"/>
          <w:szCs w:val="24"/>
        </w:rPr>
        <w:tab/>
      </w:r>
      <w:r w:rsidRPr="00E82290">
        <w:rPr>
          <w:rFonts w:ascii="Calibri" w:hAnsi="Calibri"/>
          <w:szCs w:val="24"/>
        </w:rPr>
        <w:tab/>
        <w:t>______________________________.</w:t>
      </w:r>
    </w:p>
    <w:p w14:paraId="7CC90A53" w14:textId="77777777" w:rsidR="00351071" w:rsidRPr="00E82290" w:rsidRDefault="00351071" w:rsidP="00351071">
      <w:pPr>
        <w:spacing w:after="6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Local e data</w:t>
      </w:r>
    </w:p>
    <w:p w14:paraId="479E0FA8" w14:textId="77777777" w:rsidR="00351071" w:rsidRPr="00E82290" w:rsidRDefault="00351071" w:rsidP="00351071">
      <w:pPr>
        <w:spacing w:after="12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__________________________________________</w:t>
      </w:r>
    </w:p>
    <w:p w14:paraId="15CB8377" w14:textId="77777777" w:rsidR="00351071" w:rsidRPr="00E82290" w:rsidRDefault="00351071" w:rsidP="00351071">
      <w:pPr>
        <w:spacing w:after="12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Assinatura e carimbo</w:t>
      </w:r>
    </w:p>
    <w:p w14:paraId="3B7F2121" w14:textId="77777777" w:rsidR="00351071" w:rsidRPr="00E82290" w:rsidRDefault="00351071" w:rsidP="00351071">
      <w:pPr>
        <w:spacing w:after="120"/>
        <w:jc w:val="both"/>
        <w:rPr>
          <w:rFonts w:ascii="Calibri" w:hAnsi="Calibri"/>
          <w:szCs w:val="24"/>
        </w:rPr>
      </w:pPr>
      <w:r w:rsidRPr="00E82290">
        <w:rPr>
          <w:rFonts w:ascii="Calibri" w:hAnsi="Calibri"/>
          <w:szCs w:val="24"/>
        </w:rPr>
        <w:t>(do representante legal)</w:t>
      </w:r>
    </w:p>
    <w:p w14:paraId="1726D1F9" w14:textId="77777777" w:rsidR="00071137" w:rsidRDefault="00071137">
      <w:pPr>
        <w:rPr>
          <w:szCs w:val="24"/>
        </w:rPr>
      </w:pPr>
      <w:r>
        <w:rPr>
          <w:szCs w:val="24"/>
        </w:rPr>
        <w:br w:type="page"/>
      </w:r>
    </w:p>
    <w:p w14:paraId="4751EEE9" w14:textId="77777777" w:rsidR="00071137" w:rsidRDefault="00071137" w:rsidP="00071137">
      <w:pPr>
        <w:pStyle w:val="Tpico-1nvel"/>
        <w:ind w:left="0" w:firstLine="0"/>
        <w:jc w:val="center"/>
        <w:rPr>
          <w:rFonts w:asciiTheme="minorHAnsi" w:hAnsiTheme="minorHAnsi"/>
        </w:rPr>
      </w:pPr>
      <w:r w:rsidRPr="0049762B">
        <w:rPr>
          <w:rFonts w:asciiTheme="minorHAnsi" w:hAnsiTheme="minorHAnsi"/>
        </w:rPr>
        <w:lastRenderedPageBreak/>
        <w:t>ANEXO II</w:t>
      </w:r>
      <w:r>
        <w:rPr>
          <w:rFonts w:asciiTheme="minorHAnsi" w:hAnsiTheme="minorHAnsi"/>
        </w:rPr>
        <w:t>i</w:t>
      </w:r>
      <w:r w:rsidRPr="004976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49762B">
        <w:rPr>
          <w:rFonts w:asciiTheme="minorHAnsi" w:hAnsiTheme="minorHAnsi"/>
        </w:rPr>
        <w:t xml:space="preserve"> </w:t>
      </w:r>
      <w:r w:rsidRPr="00071137">
        <w:rPr>
          <w:rFonts w:asciiTheme="minorHAnsi" w:hAnsiTheme="minorHAnsi"/>
        </w:rPr>
        <w:t>Especificações Técnicas, Projetos de Referência e Fotos de Referência</w:t>
      </w:r>
    </w:p>
    <w:p w14:paraId="2D4735FD" w14:textId="77777777" w:rsidR="00071137" w:rsidRDefault="00071137" w:rsidP="00071137">
      <w:pPr>
        <w:pStyle w:val="Tpico-1nvel"/>
        <w:ind w:left="0" w:firstLine="0"/>
        <w:jc w:val="center"/>
        <w:rPr>
          <w:rFonts w:asciiTheme="minorHAnsi" w:hAnsiTheme="minorHAnsi"/>
        </w:rPr>
      </w:pPr>
    </w:p>
    <w:p w14:paraId="1FEF007B" w14:textId="77777777" w:rsidR="00071137" w:rsidRPr="003926D4" w:rsidRDefault="00071137" w:rsidP="00071137">
      <w:pPr>
        <w:pStyle w:val="Tpico-1nvel"/>
        <w:ind w:left="0" w:firstLine="0"/>
        <w:jc w:val="center"/>
        <w:rPr>
          <w:rFonts w:asciiTheme="minorHAnsi" w:hAnsiTheme="minorHAnsi"/>
        </w:rPr>
      </w:pPr>
      <w:r w:rsidRPr="003926D4">
        <w:rPr>
          <w:rFonts w:asciiTheme="minorHAnsi" w:hAnsiTheme="minorHAnsi"/>
        </w:rPr>
        <w:t xml:space="preserve">(aRQUIVO </w:t>
      </w:r>
      <w:r w:rsidRPr="00F12594">
        <w:rPr>
          <w:rFonts w:asciiTheme="minorHAnsi" w:hAnsiTheme="minorHAnsi"/>
        </w:rPr>
        <w:t xml:space="preserve">separado </w:t>
      </w:r>
      <w:r w:rsidR="00337EDB" w:rsidRPr="00F12594">
        <w:rPr>
          <w:rFonts w:asciiTheme="minorHAnsi" w:hAnsiTheme="minorHAnsi"/>
        </w:rPr>
        <w:t>–</w:t>
      </w:r>
      <w:r w:rsidRPr="00F12594">
        <w:rPr>
          <w:rFonts w:asciiTheme="minorHAnsi" w:hAnsiTheme="minorHAnsi"/>
        </w:rPr>
        <w:t xml:space="preserve"> </w:t>
      </w:r>
      <w:r w:rsidR="004823AA" w:rsidRPr="00F12594">
        <w:rPr>
          <w:rFonts w:asciiTheme="minorHAnsi" w:hAnsiTheme="minorHAnsi"/>
        </w:rPr>
        <w:t>peça 1</w:t>
      </w:r>
      <w:r w:rsidR="00F12594" w:rsidRPr="00F12594">
        <w:rPr>
          <w:rFonts w:asciiTheme="minorHAnsi" w:hAnsiTheme="minorHAnsi"/>
        </w:rPr>
        <w:t>7</w:t>
      </w:r>
      <w:r w:rsidR="004823AA" w:rsidRPr="00F12594">
        <w:rPr>
          <w:rFonts w:asciiTheme="minorHAnsi" w:hAnsiTheme="minorHAnsi"/>
        </w:rPr>
        <w:t xml:space="preserve"> </w:t>
      </w:r>
      <w:r w:rsidR="003926D4" w:rsidRPr="00F12594">
        <w:rPr>
          <w:rFonts w:asciiTheme="minorHAnsi" w:hAnsiTheme="minorHAnsi"/>
        </w:rPr>
        <w:t>–</w:t>
      </w:r>
      <w:r w:rsidR="004823AA" w:rsidRPr="00F12594">
        <w:rPr>
          <w:rFonts w:asciiTheme="minorHAnsi" w:hAnsiTheme="minorHAnsi"/>
        </w:rPr>
        <w:t xml:space="preserve"> </w:t>
      </w:r>
      <w:r w:rsidR="003F73A5" w:rsidRPr="00F12594">
        <w:rPr>
          <w:rFonts w:asciiTheme="minorHAnsi" w:hAnsiTheme="minorHAnsi"/>
        </w:rPr>
        <w:t>TC</w:t>
      </w:r>
      <w:r w:rsidR="003F73A5" w:rsidRPr="003926D4">
        <w:rPr>
          <w:rFonts w:asciiTheme="minorHAnsi" w:hAnsiTheme="minorHAnsi"/>
        </w:rPr>
        <w:t>-</w:t>
      </w:r>
      <w:r w:rsidR="003F73A5" w:rsidRPr="00193695">
        <w:rPr>
          <w:rFonts w:asciiTheme="minorHAnsi" w:hAnsiTheme="minorHAnsi"/>
        </w:rPr>
        <w:t>014.507/2021-8</w:t>
      </w:r>
      <w:r w:rsidRPr="003926D4">
        <w:rPr>
          <w:rFonts w:asciiTheme="minorHAnsi" w:hAnsiTheme="minorHAnsi"/>
        </w:rPr>
        <w:t>)</w:t>
      </w:r>
    </w:p>
    <w:p w14:paraId="2EF232CB" w14:textId="77777777" w:rsidR="00071137" w:rsidRDefault="00071137" w:rsidP="00071137">
      <w:pPr>
        <w:spacing w:before="60" w:after="60" w:line="240" w:lineRule="auto"/>
        <w:ind w:left="357"/>
        <w:jc w:val="both"/>
        <w:rPr>
          <w:szCs w:val="24"/>
        </w:rPr>
      </w:pPr>
    </w:p>
    <w:p w14:paraId="1C9373DC" w14:textId="77777777" w:rsidR="008F586A" w:rsidRPr="007138E9" w:rsidRDefault="008F586A" w:rsidP="00071137">
      <w:pPr>
        <w:spacing w:before="60" w:after="60" w:line="240" w:lineRule="auto"/>
        <w:ind w:left="357"/>
        <w:jc w:val="both"/>
        <w:rPr>
          <w:szCs w:val="24"/>
        </w:rPr>
      </w:pPr>
    </w:p>
    <w:p w14:paraId="5FD077CA" w14:textId="77777777" w:rsidR="0049762B" w:rsidRDefault="0049762B" w:rsidP="007A7C7C"/>
    <w:p w14:paraId="5B907B6A" w14:textId="77777777" w:rsidR="008F586A" w:rsidRDefault="008F586A">
      <w:pPr>
        <w:rPr>
          <w:rFonts w:ascii="Calibri" w:eastAsia="Times New Roman" w:hAnsi="Calibri" w:cs="Arial"/>
          <w:bCs/>
          <w:lang w:eastAsia="pt-BR"/>
        </w:rPr>
      </w:pPr>
      <w:r>
        <w:rPr>
          <w:rFonts w:ascii="Calibri" w:eastAsia="Times New Roman" w:hAnsi="Calibri" w:cs="Arial"/>
          <w:bCs/>
          <w:lang w:eastAsia="pt-BR"/>
        </w:rPr>
        <w:br w:type="page"/>
      </w:r>
    </w:p>
    <w:p w14:paraId="50DB7516" w14:textId="77777777" w:rsidR="008F586A" w:rsidRDefault="008F586A" w:rsidP="008F586A">
      <w:pPr>
        <w:pStyle w:val="Tpico-1nvel"/>
        <w:ind w:left="0" w:firstLine="0"/>
        <w:jc w:val="center"/>
        <w:rPr>
          <w:rFonts w:asciiTheme="minorHAnsi" w:hAnsiTheme="minorHAnsi"/>
        </w:rPr>
      </w:pPr>
      <w:r w:rsidRPr="0049762B">
        <w:rPr>
          <w:rFonts w:asciiTheme="minorHAnsi" w:hAnsiTheme="minorHAnsi"/>
        </w:rPr>
        <w:lastRenderedPageBreak/>
        <w:t>ANEXO I</w:t>
      </w:r>
      <w:r>
        <w:rPr>
          <w:rFonts w:asciiTheme="minorHAnsi" w:hAnsiTheme="minorHAnsi"/>
        </w:rPr>
        <w:t>v</w:t>
      </w:r>
      <w:r w:rsidRPr="004976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4976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MINUTA DO CONTRATO</w:t>
      </w:r>
    </w:p>
    <w:p w14:paraId="0E27B632" w14:textId="77777777" w:rsidR="008F586A" w:rsidRDefault="008F586A" w:rsidP="008F586A">
      <w:pPr>
        <w:pStyle w:val="Tpico-1nvel"/>
        <w:ind w:left="0" w:firstLine="0"/>
        <w:jc w:val="center"/>
        <w:rPr>
          <w:rFonts w:asciiTheme="minorHAnsi" w:hAnsiTheme="minorHAnsi"/>
        </w:rPr>
      </w:pPr>
    </w:p>
    <w:p w14:paraId="2485508A" w14:textId="77777777" w:rsidR="003926D4" w:rsidRPr="003926D4" w:rsidRDefault="003926D4" w:rsidP="003926D4">
      <w:pPr>
        <w:pStyle w:val="Tpico-1nvel"/>
        <w:ind w:left="0" w:firstLine="0"/>
        <w:jc w:val="center"/>
        <w:rPr>
          <w:rFonts w:asciiTheme="minorHAnsi" w:hAnsiTheme="minorHAnsi"/>
        </w:rPr>
      </w:pPr>
      <w:r w:rsidRPr="003926D4">
        <w:rPr>
          <w:rFonts w:asciiTheme="minorHAnsi" w:hAnsiTheme="minorHAnsi"/>
        </w:rPr>
        <w:t xml:space="preserve">(aRQUIVO </w:t>
      </w:r>
      <w:r w:rsidRPr="00F12594">
        <w:rPr>
          <w:rFonts w:asciiTheme="minorHAnsi" w:hAnsiTheme="minorHAnsi"/>
        </w:rPr>
        <w:t xml:space="preserve">separado – peça </w:t>
      </w:r>
      <w:r w:rsidR="00F12594" w:rsidRPr="00F12594">
        <w:rPr>
          <w:rFonts w:asciiTheme="minorHAnsi" w:hAnsiTheme="minorHAnsi"/>
        </w:rPr>
        <w:t>18</w:t>
      </w:r>
      <w:r w:rsidRPr="00F12594">
        <w:rPr>
          <w:rFonts w:asciiTheme="minorHAnsi" w:hAnsiTheme="minorHAnsi"/>
        </w:rPr>
        <w:t xml:space="preserve"> –</w:t>
      </w:r>
      <w:r w:rsidRPr="0067768C">
        <w:rPr>
          <w:rFonts w:asciiTheme="minorHAnsi" w:hAnsiTheme="minorHAnsi"/>
        </w:rPr>
        <w:t xml:space="preserve"> </w:t>
      </w:r>
      <w:r w:rsidR="003F73A5" w:rsidRPr="005D1F2F">
        <w:rPr>
          <w:rFonts w:asciiTheme="minorHAnsi" w:hAnsiTheme="minorHAnsi"/>
        </w:rPr>
        <w:t>TC</w:t>
      </w:r>
      <w:r w:rsidR="003F73A5" w:rsidRPr="003926D4">
        <w:rPr>
          <w:rFonts w:asciiTheme="minorHAnsi" w:hAnsiTheme="minorHAnsi"/>
        </w:rPr>
        <w:t>-</w:t>
      </w:r>
      <w:r w:rsidR="003F73A5" w:rsidRPr="00193695">
        <w:rPr>
          <w:rFonts w:asciiTheme="minorHAnsi" w:hAnsiTheme="minorHAnsi"/>
        </w:rPr>
        <w:t>014.507/2021-8</w:t>
      </w:r>
      <w:r w:rsidRPr="0067768C">
        <w:rPr>
          <w:rFonts w:asciiTheme="minorHAnsi" w:hAnsiTheme="minorHAnsi"/>
        </w:rPr>
        <w:t>)</w:t>
      </w:r>
    </w:p>
    <w:p w14:paraId="296F96B3" w14:textId="77777777" w:rsidR="007A7C7C" w:rsidRPr="006B746E" w:rsidRDefault="007A7C7C" w:rsidP="006B746E">
      <w:pPr>
        <w:spacing w:before="120" w:after="120" w:line="240" w:lineRule="auto"/>
        <w:jc w:val="center"/>
        <w:rPr>
          <w:rFonts w:ascii="Calibri" w:eastAsia="Times New Roman" w:hAnsi="Calibri" w:cs="Arial"/>
          <w:bCs/>
          <w:lang w:eastAsia="pt-BR"/>
        </w:rPr>
      </w:pPr>
    </w:p>
    <w:p w14:paraId="38F51F54" w14:textId="77777777" w:rsidR="006B746E" w:rsidRDefault="006B746E" w:rsidP="001863F2">
      <w:pPr>
        <w:spacing w:after="0" w:line="240" w:lineRule="auto"/>
        <w:jc w:val="center"/>
      </w:pPr>
    </w:p>
    <w:sectPr w:rsidR="006B74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09D1" w14:textId="77777777" w:rsidR="00BE510F" w:rsidRDefault="00BE510F" w:rsidP="007E4565">
      <w:pPr>
        <w:spacing w:after="0" w:line="240" w:lineRule="auto"/>
      </w:pPr>
      <w:r>
        <w:separator/>
      </w:r>
    </w:p>
  </w:endnote>
  <w:endnote w:type="continuationSeparator" w:id="0">
    <w:p w14:paraId="212E20A5" w14:textId="77777777" w:rsidR="00BE510F" w:rsidRDefault="00BE510F" w:rsidP="007E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D1B0" w14:textId="77777777" w:rsidR="00BE510F" w:rsidRDefault="00BE510F" w:rsidP="007E4565">
      <w:pPr>
        <w:spacing w:after="0" w:line="240" w:lineRule="auto"/>
      </w:pPr>
      <w:r>
        <w:separator/>
      </w:r>
    </w:p>
  </w:footnote>
  <w:footnote w:type="continuationSeparator" w:id="0">
    <w:p w14:paraId="5EB92661" w14:textId="77777777" w:rsidR="00BE510F" w:rsidRDefault="00BE510F" w:rsidP="007E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11DC" w14:textId="77777777" w:rsidR="007E4565" w:rsidRPr="007E4565" w:rsidRDefault="007E4565" w:rsidP="007E4565">
    <w:pPr>
      <w:spacing w:after="0" w:line="240" w:lineRule="auto"/>
      <w:rPr>
        <w:rFonts w:ascii="Calibri" w:eastAsia="Times New Roman" w:hAnsi="Calibri" w:cs="Arial"/>
        <w:b/>
        <w:bCs/>
        <w:noProof/>
        <w:sz w:val="20"/>
        <w:szCs w:val="20"/>
        <w:lang w:eastAsia="pt-BR"/>
      </w:rPr>
    </w:pPr>
    <w:r w:rsidRPr="007E4565">
      <w:rPr>
        <w:rFonts w:ascii="Times New Roman" w:eastAsia="Times New Roman" w:hAnsi="Times New Roman" w:cs="Times New Roman"/>
        <w:noProof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87F4D" wp14:editId="17185510">
              <wp:simplePos x="0" y="0"/>
              <wp:positionH relativeFrom="margin">
                <wp:posOffset>605790</wp:posOffset>
              </wp:positionH>
              <wp:positionV relativeFrom="topMargin">
                <wp:posOffset>457200</wp:posOffset>
              </wp:positionV>
              <wp:extent cx="5033010" cy="5905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A5707" w14:textId="77777777" w:rsidR="007E4565" w:rsidRPr="007138E9" w:rsidRDefault="007E4565" w:rsidP="007E4565">
                          <w:pPr>
                            <w:spacing w:after="0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138E9">
                            <w:rPr>
                              <w:rFonts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14:paraId="6A69717F" w14:textId="77777777" w:rsidR="007E4565" w:rsidRPr="007E4565" w:rsidRDefault="007E4565" w:rsidP="007E4565">
                          <w:pPr>
                            <w:spacing w:after="0"/>
                            <w:rPr>
                              <w:rFonts w:eastAsia="Times New Roman" w:cs="Arial"/>
                              <w:b/>
                              <w:bCs/>
                              <w:noProof/>
                              <w:sz w:val="20"/>
                            </w:rPr>
                          </w:pPr>
                          <w:r w:rsidRPr="007E4565">
                            <w:rPr>
                              <w:rFonts w:eastAsia="Times New Roman" w:cs="Arial"/>
                              <w:b/>
                              <w:bCs/>
                              <w:noProof/>
                              <w:sz w:val="20"/>
                            </w:rPr>
                            <w:t>Secretaria de Engenharia e Serviços de Apoio</w:t>
                          </w:r>
                        </w:p>
                        <w:p w14:paraId="6A33F9B0" w14:textId="77777777" w:rsidR="007E4565" w:rsidRPr="007E4565" w:rsidRDefault="007E4565" w:rsidP="007E4565">
                          <w:pPr>
                            <w:spacing w:after="0"/>
                            <w:rPr>
                              <w:rFonts w:eastAsia="Times New Roman" w:cs="Arial"/>
                              <w:b/>
                              <w:bCs/>
                              <w:noProof/>
                              <w:sz w:val="20"/>
                            </w:rPr>
                          </w:pPr>
                          <w:r w:rsidRPr="007E4565">
                            <w:rPr>
                              <w:rFonts w:eastAsia="Times New Roman" w:cs="Arial"/>
                              <w:b/>
                              <w:bCs/>
                              <w:noProof/>
                              <w:sz w:val="20"/>
                            </w:rPr>
                            <w:t>Diretoria de Engenharia</w:t>
                          </w:r>
                        </w:p>
                        <w:p w14:paraId="66FECBFF" w14:textId="77777777" w:rsidR="007E4565" w:rsidRPr="00EA6AB5" w:rsidRDefault="007E4565" w:rsidP="007E4565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66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7pt;margin-top:36pt;width:396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" stroked="f">
              <v:textbox inset=",2.83pt">
                <w:txbxContent>
                  <w:p w:rsidR="007E4565" w:rsidRPr="007138E9" w:rsidRDefault="007E4565" w:rsidP="007E4565">
                    <w:pPr>
                      <w:spacing w:after="0"/>
                      <w:rPr>
                        <w:rFonts w:cs="Arial"/>
                        <w:b/>
                        <w:sz w:val="20"/>
                      </w:rPr>
                    </w:pPr>
                    <w:r w:rsidRPr="007138E9">
                      <w:rPr>
                        <w:rFonts w:cs="Arial"/>
                        <w:b/>
                        <w:sz w:val="20"/>
                      </w:rPr>
                      <w:t>TRIBUNAL DE CONTAS DA UNIÃO</w:t>
                    </w:r>
                  </w:p>
                  <w:p w:rsidR="007E4565" w:rsidRPr="007E4565" w:rsidRDefault="007E4565" w:rsidP="007E4565">
                    <w:pPr>
                      <w:spacing w:after="0"/>
                      <w:rPr>
                        <w:rFonts w:eastAsia="Times New Roman" w:cs="Arial"/>
                        <w:b/>
                        <w:bCs/>
                        <w:noProof/>
                        <w:sz w:val="20"/>
                      </w:rPr>
                    </w:pPr>
                    <w:r w:rsidRPr="007E4565">
                      <w:rPr>
                        <w:rFonts w:eastAsia="Times New Roman" w:cs="Arial"/>
                        <w:b/>
                        <w:bCs/>
                        <w:noProof/>
                        <w:sz w:val="20"/>
                      </w:rPr>
                      <w:t>Secretaria de Engenharia e Serviços de Apoio</w:t>
                    </w:r>
                  </w:p>
                  <w:p w:rsidR="007E4565" w:rsidRPr="007E4565" w:rsidRDefault="007E4565" w:rsidP="007E4565">
                    <w:pPr>
                      <w:spacing w:after="0"/>
                      <w:rPr>
                        <w:rFonts w:eastAsia="Times New Roman" w:cs="Arial"/>
                        <w:b/>
                        <w:bCs/>
                        <w:noProof/>
                        <w:sz w:val="20"/>
                      </w:rPr>
                    </w:pPr>
                    <w:r w:rsidRPr="007E4565">
                      <w:rPr>
                        <w:rFonts w:eastAsia="Times New Roman" w:cs="Arial"/>
                        <w:b/>
                        <w:bCs/>
                        <w:noProof/>
                        <w:sz w:val="20"/>
                      </w:rPr>
                      <w:t>Diretoria de Engenharia</w:t>
                    </w:r>
                  </w:p>
                  <w:p w:rsidR="007E4565" w:rsidRPr="00EA6AB5" w:rsidRDefault="007E4565" w:rsidP="007E4565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84011C" wp14:editId="322B4E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584200" cy="540385"/>
          <wp:effectExtent l="0" t="0" r="635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1CF0EF3" w14:textId="77777777" w:rsidR="007E4565" w:rsidRDefault="007E4565">
    <w:pPr>
      <w:pStyle w:val="Cabealho"/>
    </w:pPr>
  </w:p>
  <w:p w14:paraId="7F7D3493" w14:textId="77777777" w:rsidR="007E4565" w:rsidRDefault="007E4565">
    <w:pPr>
      <w:pStyle w:val="Cabealho"/>
    </w:pPr>
  </w:p>
  <w:p w14:paraId="0156E35E" w14:textId="77777777" w:rsidR="007E4565" w:rsidRDefault="007E4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6F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5470B7"/>
    <w:multiLevelType w:val="hybridMultilevel"/>
    <w:tmpl w:val="0358B7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A39"/>
    <w:multiLevelType w:val="hybridMultilevel"/>
    <w:tmpl w:val="46A69B2C"/>
    <w:lvl w:ilvl="0" w:tplc="4EBC141E">
      <w:start w:val="1"/>
      <w:numFmt w:val="decimal"/>
      <w:lvlText w:val="%1."/>
      <w:lvlJc w:val="left"/>
      <w:pPr>
        <w:ind w:left="1495" w:hanging="360"/>
      </w:pPr>
      <w:rPr>
        <w:rFonts w:ascii="Calibri" w:hAnsi="Calibri" w:cs="Calibri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2652" w:hanging="360"/>
      </w:pPr>
    </w:lvl>
    <w:lvl w:ilvl="2" w:tplc="0416001B">
      <w:start w:val="1"/>
      <w:numFmt w:val="lowerRoman"/>
      <w:lvlText w:val="%3."/>
      <w:lvlJc w:val="right"/>
      <w:pPr>
        <w:ind w:left="3372" w:hanging="180"/>
      </w:pPr>
    </w:lvl>
    <w:lvl w:ilvl="3" w:tplc="0416000F">
      <w:start w:val="1"/>
      <w:numFmt w:val="decimal"/>
      <w:lvlText w:val="%4."/>
      <w:lvlJc w:val="left"/>
      <w:pPr>
        <w:ind w:left="4092" w:hanging="360"/>
      </w:pPr>
    </w:lvl>
    <w:lvl w:ilvl="4" w:tplc="04160019">
      <w:start w:val="1"/>
      <w:numFmt w:val="lowerLetter"/>
      <w:lvlText w:val="%5."/>
      <w:lvlJc w:val="left"/>
      <w:pPr>
        <w:ind w:left="4812" w:hanging="360"/>
      </w:pPr>
    </w:lvl>
    <w:lvl w:ilvl="5" w:tplc="0416001B">
      <w:start w:val="1"/>
      <w:numFmt w:val="lowerRoman"/>
      <w:lvlText w:val="%6."/>
      <w:lvlJc w:val="right"/>
      <w:pPr>
        <w:ind w:left="5532" w:hanging="180"/>
      </w:pPr>
    </w:lvl>
    <w:lvl w:ilvl="6" w:tplc="0416000F">
      <w:start w:val="1"/>
      <w:numFmt w:val="decimal"/>
      <w:lvlText w:val="%7."/>
      <w:lvlJc w:val="left"/>
      <w:pPr>
        <w:ind w:left="6252" w:hanging="360"/>
      </w:pPr>
    </w:lvl>
    <w:lvl w:ilvl="7" w:tplc="04160019">
      <w:start w:val="1"/>
      <w:numFmt w:val="lowerLetter"/>
      <w:lvlText w:val="%8."/>
      <w:lvlJc w:val="left"/>
      <w:pPr>
        <w:ind w:left="6972" w:hanging="360"/>
      </w:pPr>
    </w:lvl>
    <w:lvl w:ilvl="8" w:tplc="0416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1FB107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CC77A2"/>
    <w:multiLevelType w:val="hybridMultilevel"/>
    <w:tmpl w:val="960CD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81B7E"/>
    <w:multiLevelType w:val="hybridMultilevel"/>
    <w:tmpl w:val="D7C07CB4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B864749"/>
    <w:multiLevelType w:val="hybridMultilevel"/>
    <w:tmpl w:val="0358B7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8F8"/>
    <w:multiLevelType w:val="multilevel"/>
    <w:tmpl w:val="51CED6C6"/>
    <w:lvl w:ilvl="0">
      <w:start w:val="1"/>
      <w:numFmt w:val="upperRoman"/>
      <w:lvlText w:val="%1."/>
      <w:lvlJc w:val="left"/>
      <w:pPr>
        <w:ind w:left="432" w:hanging="432"/>
      </w:pPr>
      <w:rPr>
        <w:rFonts w:ascii="Calibri" w:hAnsi="Calibri" w:cs="Calibri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4763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A044D2"/>
    <w:multiLevelType w:val="multilevel"/>
    <w:tmpl w:val="890C2698"/>
    <w:lvl w:ilvl="0">
      <w:start w:val="1"/>
      <w:numFmt w:val="decimal"/>
      <w:pStyle w:val="Pargrafo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Theme="minorHAnsi" w:hAnsiTheme="minorHAnsi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74DC65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FD318C"/>
    <w:multiLevelType w:val="hybridMultilevel"/>
    <w:tmpl w:val="203034F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6E1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65"/>
    <w:rsid w:val="000021AA"/>
    <w:rsid w:val="000076A1"/>
    <w:rsid w:val="00030826"/>
    <w:rsid w:val="0005773E"/>
    <w:rsid w:val="00071137"/>
    <w:rsid w:val="000820A8"/>
    <w:rsid w:val="00095253"/>
    <w:rsid w:val="000B595F"/>
    <w:rsid w:val="000D7746"/>
    <w:rsid w:val="000F3010"/>
    <w:rsid w:val="000F3087"/>
    <w:rsid w:val="00114FE2"/>
    <w:rsid w:val="00115FDE"/>
    <w:rsid w:val="00130D0B"/>
    <w:rsid w:val="00133D34"/>
    <w:rsid w:val="00142A1C"/>
    <w:rsid w:val="00142ACE"/>
    <w:rsid w:val="00145E29"/>
    <w:rsid w:val="001747AA"/>
    <w:rsid w:val="00184554"/>
    <w:rsid w:val="001863F2"/>
    <w:rsid w:val="001B42E3"/>
    <w:rsid w:val="001C4D52"/>
    <w:rsid w:val="001C6AF8"/>
    <w:rsid w:val="0020154F"/>
    <w:rsid w:val="00203A06"/>
    <w:rsid w:val="00204B3E"/>
    <w:rsid w:val="00207E70"/>
    <w:rsid w:val="002163D5"/>
    <w:rsid w:val="002244A9"/>
    <w:rsid w:val="002963D3"/>
    <w:rsid w:val="002A4278"/>
    <w:rsid w:val="002A76CD"/>
    <w:rsid w:val="002B4640"/>
    <w:rsid w:val="002C2ECB"/>
    <w:rsid w:val="002F51C1"/>
    <w:rsid w:val="00307C9A"/>
    <w:rsid w:val="00320B31"/>
    <w:rsid w:val="00327488"/>
    <w:rsid w:val="00337EDB"/>
    <w:rsid w:val="00343FD4"/>
    <w:rsid w:val="00351071"/>
    <w:rsid w:val="00356BA2"/>
    <w:rsid w:val="0036684C"/>
    <w:rsid w:val="00367705"/>
    <w:rsid w:val="003838AF"/>
    <w:rsid w:val="0038399E"/>
    <w:rsid w:val="00383EDE"/>
    <w:rsid w:val="003926D4"/>
    <w:rsid w:val="003E107C"/>
    <w:rsid w:val="003E7147"/>
    <w:rsid w:val="003F268D"/>
    <w:rsid w:val="003F3B5F"/>
    <w:rsid w:val="003F73A5"/>
    <w:rsid w:val="00405090"/>
    <w:rsid w:val="00415C55"/>
    <w:rsid w:val="004160EF"/>
    <w:rsid w:val="00424187"/>
    <w:rsid w:val="00434765"/>
    <w:rsid w:val="004555AE"/>
    <w:rsid w:val="00455D68"/>
    <w:rsid w:val="00465E57"/>
    <w:rsid w:val="004721F8"/>
    <w:rsid w:val="004823AA"/>
    <w:rsid w:val="004940C6"/>
    <w:rsid w:val="0049762B"/>
    <w:rsid w:val="004A4F77"/>
    <w:rsid w:val="0051346B"/>
    <w:rsid w:val="005167F4"/>
    <w:rsid w:val="005752F7"/>
    <w:rsid w:val="00583A79"/>
    <w:rsid w:val="00593F31"/>
    <w:rsid w:val="005A177A"/>
    <w:rsid w:val="005B7799"/>
    <w:rsid w:val="005D20FD"/>
    <w:rsid w:val="005D3A66"/>
    <w:rsid w:val="00623F24"/>
    <w:rsid w:val="00634238"/>
    <w:rsid w:val="00640B67"/>
    <w:rsid w:val="006730F3"/>
    <w:rsid w:val="0067768C"/>
    <w:rsid w:val="0068286E"/>
    <w:rsid w:val="006877E3"/>
    <w:rsid w:val="00692DDC"/>
    <w:rsid w:val="006B746E"/>
    <w:rsid w:val="006C53BC"/>
    <w:rsid w:val="006C56FC"/>
    <w:rsid w:val="006D0E12"/>
    <w:rsid w:val="0075059B"/>
    <w:rsid w:val="007541F1"/>
    <w:rsid w:val="00754FE9"/>
    <w:rsid w:val="007A7C7C"/>
    <w:rsid w:val="007B1397"/>
    <w:rsid w:val="007B3CCA"/>
    <w:rsid w:val="007E4565"/>
    <w:rsid w:val="0082104A"/>
    <w:rsid w:val="008248A7"/>
    <w:rsid w:val="00876758"/>
    <w:rsid w:val="00882DED"/>
    <w:rsid w:val="00896531"/>
    <w:rsid w:val="008B1DED"/>
    <w:rsid w:val="008C6AA9"/>
    <w:rsid w:val="008D0F4A"/>
    <w:rsid w:val="008D35CF"/>
    <w:rsid w:val="008F2E6C"/>
    <w:rsid w:val="008F3C8B"/>
    <w:rsid w:val="008F438B"/>
    <w:rsid w:val="008F586A"/>
    <w:rsid w:val="00901EDE"/>
    <w:rsid w:val="00905FD2"/>
    <w:rsid w:val="00907100"/>
    <w:rsid w:val="00923054"/>
    <w:rsid w:val="00924236"/>
    <w:rsid w:val="009361DA"/>
    <w:rsid w:val="009512F5"/>
    <w:rsid w:val="00994222"/>
    <w:rsid w:val="009A288C"/>
    <w:rsid w:val="009A3D39"/>
    <w:rsid w:val="009C4325"/>
    <w:rsid w:val="009C5945"/>
    <w:rsid w:val="009E0A21"/>
    <w:rsid w:val="00A75A17"/>
    <w:rsid w:val="00AA4CF5"/>
    <w:rsid w:val="00AB7FA9"/>
    <w:rsid w:val="00AC1C31"/>
    <w:rsid w:val="00AC3E4D"/>
    <w:rsid w:val="00AD30B9"/>
    <w:rsid w:val="00B16085"/>
    <w:rsid w:val="00B91D2D"/>
    <w:rsid w:val="00BB2648"/>
    <w:rsid w:val="00BC3131"/>
    <w:rsid w:val="00BD0E3B"/>
    <w:rsid w:val="00BE4521"/>
    <w:rsid w:val="00BE510F"/>
    <w:rsid w:val="00BE6A77"/>
    <w:rsid w:val="00C05184"/>
    <w:rsid w:val="00C11B7B"/>
    <w:rsid w:val="00C14325"/>
    <w:rsid w:val="00C47852"/>
    <w:rsid w:val="00C7338B"/>
    <w:rsid w:val="00C845BA"/>
    <w:rsid w:val="00CA28E2"/>
    <w:rsid w:val="00CF78CE"/>
    <w:rsid w:val="00D17092"/>
    <w:rsid w:val="00D22F41"/>
    <w:rsid w:val="00D91F26"/>
    <w:rsid w:val="00DC297C"/>
    <w:rsid w:val="00DC489C"/>
    <w:rsid w:val="00DD2F13"/>
    <w:rsid w:val="00E35D8D"/>
    <w:rsid w:val="00E6679A"/>
    <w:rsid w:val="00E85311"/>
    <w:rsid w:val="00E87D73"/>
    <w:rsid w:val="00E94FAB"/>
    <w:rsid w:val="00E9666C"/>
    <w:rsid w:val="00EA1CF6"/>
    <w:rsid w:val="00EB0512"/>
    <w:rsid w:val="00EB1237"/>
    <w:rsid w:val="00EF737A"/>
    <w:rsid w:val="00F05B11"/>
    <w:rsid w:val="00F12594"/>
    <w:rsid w:val="00F30681"/>
    <w:rsid w:val="00FB0BBB"/>
    <w:rsid w:val="00FB5E2E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B2A13"/>
  <w15:chartTrackingRefBased/>
  <w15:docId w15:val="{6984599E-5730-414D-9D3D-2B86C8E1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7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7A7C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A7C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94F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A7C7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65"/>
  </w:style>
  <w:style w:type="paragraph" w:styleId="Rodap">
    <w:name w:val="footer"/>
    <w:basedOn w:val="Normal"/>
    <w:link w:val="RodapChar"/>
    <w:uiPriority w:val="99"/>
    <w:unhideWhenUsed/>
    <w:rsid w:val="007E4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65"/>
  </w:style>
  <w:style w:type="table" w:styleId="Tabelacomgrade">
    <w:name w:val="Table Grid"/>
    <w:basedOn w:val="Tabelanormal"/>
    <w:uiPriority w:val="39"/>
    <w:rsid w:val="006B74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4278"/>
    <w:rPr>
      <w:color w:val="0563C1" w:themeColor="hyperlink"/>
      <w:u w:val="single"/>
    </w:rPr>
  </w:style>
  <w:style w:type="paragraph" w:customStyle="1" w:styleId="Tpico-3nvel">
    <w:name w:val="Tópico - 3º nível"/>
    <w:basedOn w:val="Normal"/>
    <w:qFormat/>
    <w:rsid w:val="0068286E"/>
    <w:pPr>
      <w:keepNext/>
      <w:widowControl w:val="0"/>
      <w:spacing w:after="12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7C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A7C7C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A7C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pt-BR"/>
    </w:rPr>
  </w:style>
  <w:style w:type="paragraph" w:customStyle="1" w:styleId="Tpico-1nvel">
    <w:name w:val="Tópico - 1º nível"/>
    <w:basedOn w:val="Ttulo1"/>
    <w:qFormat/>
    <w:rsid w:val="007A7C7C"/>
    <w:pPr>
      <w:keepLines w:val="0"/>
      <w:widowControl w:val="0"/>
      <w:spacing w:before="0" w:after="120" w:line="240" w:lineRule="auto"/>
      <w:ind w:left="1495" w:hanging="360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  <w:lang w:eastAsia="pt-BR"/>
    </w:rPr>
  </w:style>
  <w:style w:type="paragraph" w:customStyle="1" w:styleId="Tpico-2nvel">
    <w:name w:val="Tópico - 2º nível"/>
    <w:basedOn w:val="Ttulo1"/>
    <w:uiPriority w:val="1"/>
    <w:qFormat/>
    <w:rsid w:val="007A7C7C"/>
    <w:pPr>
      <w:keepLines w:val="0"/>
      <w:widowControl w:val="0"/>
      <w:spacing w:before="0" w:after="120" w:line="240" w:lineRule="auto"/>
      <w:ind w:left="2652" w:hanging="36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7C7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A7C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JUSTIFICADO">
    <w:name w:val="JUSTIFICADO"/>
    <w:rsid w:val="007A7C7C"/>
    <w:pPr>
      <w:spacing w:after="0" w:line="312" w:lineRule="exact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A7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meiropargrafo">
    <w:name w:val="Primeiro parágrafo"/>
    <w:basedOn w:val="NormalWeb"/>
    <w:qFormat/>
    <w:rsid w:val="0049762B"/>
    <w:pPr>
      <w:widowControl w:val="0"/>
      <w:spacing w:after="120" w:line="240" w:lineRule="auto"/>
      <w:ind w:firstLine="1134"/>
      <w:jc w:val="both"/>
    </w:pPr>
    <w:rPr>
      <w:rFonts w:eastAsia="Times New Roman"/>
      <w:lang w:eastAsia="pt-BR"/>
    </w:rPr>
  </w:style>
  <w:style w:type="paragraph" w:customStyle="1" w:styleId="Pargrafo">
    <w:name w:val="Parágrafo"/>
    <w:basedOn w:val="NormalWeb"/>
    <w:uiPriority w:val="1"/>
    <w:qFormat/>
    <w:rsid w:val="0049762B"/>
    <w:pPr>
      <w:widowControl w:val="0"/>
      <w:numPr>
        <w:numId w:val="4"/>
      </w:numPr>
      <w:tabs>
        <w:tab w:val="clear" w:pos="360"/>
        <w:tab w:val="left" w:pos="1134"/>
      </w:tabs>
      <w:spacing w:after="120" w:line="240" w:lineRule="auto"/>
      <w:ind w:left="644" w:hanging="360"/>
      <w:jc w:val="both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762B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94F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E12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C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7C8F-BA61-46A6-A48C-32F3F19D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2269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Prudente de Fontes</dc:creator>
  <cp:keywords/>
  <dc:description/>
  <cp:lastModifiedBy>Renato Minatogawa</cp:lastModifiedBy>
  <cp:revision>4</cp:revision>
  <dcterms:created xsi:type="dcterms:W3CDTF">2021-08-04T18:30:00Z</dcterms:created>
  <dcterms:modified xsi:type="dcterms:W3CDTF">2021-08-04T18:52:00Z</dcterms:modified>
</cp:coreProperties>
</file>