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61660C" w14:textId="77777777" w:rsidR="00EE7DF7" w:rsidRPr="00C85F61" w:rsidRDefault="00F9041E" w:rsidP="00CE4E4D">
      <w:pPr>
        <w:tabs>
          <w:tab w:val="left" w:pos="1134"/>
        </w:tabs>
        <w:spacing w:line="336" w:lineRule="auto"/>
        <w:jc w:val="center"/>
        <w:rPr>
          <w:spacing w:val="-2"/>
          <w:sz w:val="32"/>
          <w:szCs w:val="32"/>
          <w:u w:val="single"/>
        </w:rPr>
      </w:pPr>
      <w:r w:rsidRPr="00253E93">
        <w:rPr>
          <w:b/>
          <w:spacing w:val="-2"/>
          <w:sz w:val="32"/>
          <w:szCs w:val="32"/>
          <w:u w:val="single"/>
        </w:rPr>
        <w:t>COMUNICAÇÃO</w:t>
      </w:r>
      <w:r w:rsidR="001115DC" w:rsidRPr="00253E93">
        <w:rPr>
          <w:b/>
          <w:spacing w:val="-2"/>
          <w:sz w:val="32"/>
          <w:szCs w:val="32"/>
          <w:u w:val="single"/>
        </w:rPr>
        <w:t xml:space="preserve"> </w:t>
      </w:r>
      <w:r w:rsidR="0027376D" w:rsidRPr="00253E93">
        <w:rPr>
          <w:b/>
          <w:spacing w:val="-2"/>
          <w:sz w:val="32"/>
          <w:szCs w:val="32"/>
          <w:u w:val="single"/>
        </w:rPr>
        <w:t>DA</w:t>
      </w:r>
      <w:r w:rsidR="001115DC" w:rsidRPr="00253E93">
        <w:rPr>
          <w:b/>
          <w:spacing w:val="-2"/>
          <w:sz w:val="32"/>
          <w:szCs w:val="32"/>
          <w:u w:val="single"/>
        </w:rPr>
        <w:t xml:space="preserve"> </w:t>
      </w:r>
      <w:r w:rsidR="0027376D" w:rsidRPr="00253E93">
        <w:rPr>
          <w:b/>
          <w:spacing w:val="-2"/>
          <w:sz w:val="32"/>
          <w:szCs w:val="32"/>
          <w:u w:val="single"/>
        </w:rPr>
        <w:t>PRESIDÊNCIA</w:t>
      </w:r>
    </w:p>
    <w:p w14:paraId="5794E08E" w14:textId="77777777" w:rsidR="002A1C4A" w:rsidRPr="00253E93" w:rsidRDefault="002A1C4A" w:rsidP="00CE4E4D">
      <w:pPr>
        <w:pStyle w:val="BlockQuotation"/>
        <w:widowControl/>
        <w:tabs>
          <w:tab w:val="left" w:pos="1134"/>
          <w:tab w:val="left" w:pos="1418"/>
          <w:tab w:val="left" w:pos="9781"/>
        </w:tabs>
        <w:spacing w:line="336" w:lineRule="auto"/>
        <w:ind w:left="244" w:right="0" w:firstLine="1412"/>
        <w:rPr>
          <w:spacing w:val="-2"/>
          <w:sz w:val="32"/>
          <w:szCs w:val="32"/>
        </w:rPr>
      </w:pPr>
    </w:p>
    <w:p w14:paraId="05778DB8" w14:textId="77777777" w:rsidR="00010457" w:rsidRPr="00253E93" w:rsidRDefault="0063151B" w:rsidP="00CE4E4D">
      <w:pPr>
        <w:pStyle w:val="Corpodetexto"/>
        <w:spacing w:line="336" w:lineRule="auto"/>
        <w:ind w:left="244" w:right="142" w:firstLine="1412"/>
        <w:rPr>
          <w:sz w:val="32"/>
          <w:szCs w:val="32"/>
        </w:rPr>
      </w:pPr>
      <w:r w:rsidRPr="00253E93">
        <w:rPr>
          <w:sz w:val="32"/>
          <w:szCs w:val="32"/>
        </w:rPr>
        <w:t>Senhores Ministros</w:t>
      </w:r>
      <w:r w:rsidR="00010457" w:rsidRPr="00253E93">
        <w:rPr>
          <w:sz w:val="32"/>
          <w:szCs w:val="32"/>
        </w:rPr>
        <w:t>,</w:t>
      </w:r>
    </w:p>
    <w:p w14:paraId="56846F0F" w14:textId="77777777" w:rsidR="000275D9" w:rsidRPr="00253E93" w:rsidRDefault="00180108" w:rsidP="00CE4E4D">
      <w:pPr>
        <w:pStyle w:val="Corpodetexto"/>
        <w:spacing w:line="336" w:lineRule="auto"/>
        <w:ind w:left="244" w:right="142" w:firstLine="1412"/>
        <w:rPr>
          <w:sz w:val="32"/>
          <w:szCs w:val="32"/>
        </w:rPr>
      </w:pPr>
      <w:r w:rsidRPr="00253E93">
        <w:rPr>
          <w:sz w:val="32"/>
          <w:szCs w:val="32"/>
        </w:rPr>
        <w:t>Senhor</w:t>
      </w:r>
      <w:r w:rsidR="00A34585" w:rsidRPr="00253E93">
        <w:rPr>
          <w:sz w:val="32"/>
          <w:szCs w:val="32"/>
        </w:rPr>
        <w:t>a</w:t>
      </w:r>
      <w:r w:rsidRPr="00253E93">
        <w:rPr>
          <w:sz w:val="32"/>
          <w:szCs w:val="32"/>
        </w:rPr>
        <w:t xml:space="preserve"> </w:t>
      </w:r>
      <w:r w:rsidR="004C63EE" w:rsidRPr="00253E93">
        <w:rPr>
          <w:sz w:val="32"/>
          <w:szCs w:val="32"/>
        </w:rPr>
        <w:t>Procurador</w:t>
      </w:r>
      <w:r w:rsidR="00A34585" w:rsidRPr="00253E93">
        <w:rPr>
          <w:sz w:val="32"/>
          <w:szCs w:val="32"/>
        </w:rPr>
        <w:t>a</w:t>
      </w:r>
      <w:r w:rsidR="004C63EE" w:rsidRPr="00253E93">
        <w:rPr>
          <w:sz w:val="32"/>
          <w:szCs w:val="32"/>
        </w:rPr>
        <w:t>-Geral</w:t>
      </w:r>
      <w:r w:rsidRPr="00253E93">
        <w:rPr>
          <w:sz w:val="32"/>
          <w:szCs w:val="32"/>
        </w:rPr>
        <w:t>,</w:t>
      </w:r>
    </w:p>
    <w:p w14:paraId="31A57A87" w14:textId="77777777" w:rsidR="002A1C4A" w:rsidRPr="00253E93" w:rsidRDefault="002A1C4A" w:rsidP="00CE4E4D">
      <w:pPr>
        <w:pStyle w:val="BlockQuotation"/>
        <w:widowControl/>
        <w:tabs>
          <w:tab w:val="left" w:pos="1134"/>
          <w:tab w:val="left" w:pos="1418"/>
          <w:tab w:val="left" w:pos="9781"/>
        </w:tabs>
        <w:spacing w:line="336" w:lineRule="auto"/>
        <w:ind w:left="244" w:right="0" w:firstLine="1412"/>
        <w:rPr>
          <w:spacing w:val="-2"/>
          <w:sz w:val="32"/>
          <w:szCs w:val="32"/>
        </w:rPr>
      </w:pPr>
    </w:p>
    <w:p w14:paraId="345A4BFC" w14:textId="77777777" w:rsidR="00E41BD6" w:rsidRPr="00785122" w:rsidRDefault="00410D7A" w:rsidP="00826723">
      <w:pPr>
        <w:pStyle w:val="Recuodecorpodetexto"/>
        <w:tabs>
          <w:tab w:val="left" w:pos="1134"/>
        </w:tabs>
        <w:spacing w:line="336" w:lineRule="auto"/>
        <w:ind w:left="0" w:firstLine="1134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785122">
        <w:rPr>
          <w:sz w:val="32"/>
          <w:szCs w:val="32"/>
        </w:rPr>
        <w:t xml:space="preserve">Considerando a necessidade de repensar a forma de atuação do TCU para que melhor atinja seus objetivos, foi constituído, </w:t>
      </w:r>
      <w:r w:rsidR="00785122" w:rsidRPr="00785122">
        <w:rPr>
          <w:sz w:val="32"/>
          <w:szCs w:val="32"/>
        </w:rPr>
        <w:t xml:space="preserve">por meio da </w:t>
      </w:r>
      <w:r w:rsidR="00785122">
        <w:rPr>
          <w:sz w:val="32"/>
          <w:szCs w:val="32"/>
        </w:rPr>
        <w:t>OS 3/2020, grupo de t</w:t>
      </w:r>
      <w:r w:rsidR="00785122" w:rsidRPr="00785122">
        <w:rPr>
          <w:sz w:val="32"/>
          <w:szCs w:val="32"/>
        </w:rPr>
        <w:t xml:space="preserve">rabalho </w:t>
      </w:r>
      <w:r w:rsidR="00785122">
        <w:rPr>
          <w:sz w:val="32"/>
          <w:szCs w:val="32"/>
        </w:rPr>
        <w:t>para elaborar nossa Estratégia Digital, capaz de balizar as ações do Tribunal nos novos tempos.</w:t>
      </w:r>
    </w:p>
    <w:p w14:paraId="0721CC35" w14:textId="77777777" w:rsidR="00785122" w:rsidRPr="00C1197C" w:rsidRDefault="00785122" w:rsidP="00785122">
      <w:pPr>
        <w:pStyle w:val="Recuodecorpodetexto"/>
        <w:tabs>
          <w:tab w:val="left" w:pos="1134"/>
        </w:tabs>
        <w:spacing w:line="336" w:lineRule="auto"/>
        <w:ind w:left="0" w:firstLine="1134"/>
        <w:jc w:val="both"/>
        <w:rPr>
          <w:sz w:val="32"/>
          <w:szCs w:val="32"/>
        </w:rPr>
      </w:pPr>
      <w:r w:rsidRPr="00785122">
        <w:rPr>
          <w:sz w:val="32"/>
          <w:szCs w:val="32"/>
        </w:rPr>
        <w:t xml:space="preserve">De acordo com o relatório </w:t>
      </w:r>
      <w:r w:rsidR="008E3330">
        <w:rPr>
          <w:sz w:val="32"/>
          <w:szCs w:val="32"/>
        </w:rPr>
        <w:t xml:space="preserve">elaborado </w:t>
      </w:r>
      <w:r w:rsidR="00681A09">
        <w:rPr>
          <w:sz w:val="32"/>
          <w:szCs w:val="32"/>
        </w:rPr>
        <w:t>pelo grupo de trabalho</w:t>
      </w:r>
      <w:r w:rsidR="00C1197C">
        <w:rPr>
          <w:sz w:val="32"/>
          <w:szCs w:val="32"/>
        </w:rPr>
        <w:t>,</w:t>
      </w:r>
      <w:r w:rsidRPr="00785122">
        <w:rPr>
          <w:sz w:val="32"/>
          <w:szCs w:val="32"/>
        </w:rPr>
        <w:t xml:space="preserve"> </w:t>
      </w:r>
      <w:r w:rsidR="00C1197C">
        <w:rPr>
          <w:sz w:val="32"/>
          <w:szCs w:val="32"/>
        </w:rPr>
        <w:t xml:space="preserve">a </w:t>
      </w:r>
      <w:r w:rsidRPr="00785122">
        <w:rPr>
          <w:sz w:val="32"/>
          <w:szCs w:val="32"/>
        </w:rPr>
        <w:t>construção da estratégia abrangeu quatro temas de controle externo</w:t>
      </w:r>
      <w:r w:rsidR="00681A09">
        <w:rPr>
          <w:sz w:val="32"/>
          <w:szCs w:val="32"/>
        </w:rPr>
        <w:t>,</w:t>
      </w:r>
      <w:r w:rsidRPr="00785122">
        <w:rPr>
          <w:sz w:val="32"/>
          <w:szCs w:val="32"/>
        </w:rPr>
        <w:t xml:space="preserve"> indicados pela </w:t>
      </w:r>
      <w:proofErr w:type="spellStart"/>
      <w:r w:rsidR="00C1197C">
        <w:rPr>
          <w:sz w:val="32"/>
          <w:szCs w:val="32"/>
        </w:rPr>
        <w:t>Segecex</w:t>
      </w:r>
      <w:proofErr w:type="spellEnd"/>
      <w:r w:rsidR="00C1197C">
        <w:rPr>
          <w:sz w:val="32"/>
          <w:szCs w:val="32"/>
        </w:rPr>
        <w:t xml:space="preserve"> como prioritários:</w:t>
      </w:r>
    </w:p>
    <w:p w14:paraId="36A3AF92" w14:textId="77777777" w:rsidR="00785122" w:rsidRPr="00785122" w:rsidRDefault="00C1197C" w:rsidP="00785122">
      <w:pPr>
        <w:pStyle w:val="Recuodecorpodetexto"/>
        <w:tabs>
          <w:tab w:val="left" w:pos="1134"/>
        </w:tabs>
        <w:spacing w:line="336" w:lineRule="auto"/>
        <w:ind w:left="0" w:firstLine="1134"/>
        <w:jc w:val="both"/>
        <w:rPr>
          <w:sz w:val="32"/>
          <w:szCs w:val="32"/>
        </w:rPr>
      </w:pPr>
      <w:r>
        <w:rPr>
          <w:sz w:val="32"/>
          <w:szCs w:val="32"/>
        </w:rPr>
        <w:t>i</w:t>
      </w:r>
      <w:r w:rsidR="00785122" w:rsidRPr="00785122">
        <w:rPr>
          <w:sz w:val="32"/>
          <w:szCs w:val="32"/>
        </w:rPr>
        <w:t>)</w:t>
      </w:r>
      <w:r>
        <w:rPr>
          <w:sz w:val="32"/>
          <w:szCs w:val="32"/>
        </w:rPr>
        <w:t xml:space="preserve"> </w:t>
      </w:r>
      <w:r w:rsidR="00785122" w:rsidRPr="00785122">
        <w:rPr>
          <w:sz w:val="32"/>
          <w:szCs w:val="32"/>
        </w:rPr>
        <w:t>Fiscalização de Pessoal;</w:t>
      </w:r>
    </w:p>
    <w:p w14:paraId="40935539" w14:textId="77777777" w:rsidR="00785122" w:rsidRPr="00785122" w:rsidRDefault="00C1197C" w:rsidP="00785122">
      <w:pPr>
        <w:pStyle w:val="Recuodecorpodetexto"/>
        <w:tabs>
          <w:tab w:val="left" w:pos="1134"/>
        </w:tabs>
        <w:spacing w:line="336" w:lineRule="auto"/>
        <w:ind w:left="0" w:firstLine="1134"/>
        <w:jc w:val="both"/>
        <w:rPr>
          <w:sz w:val="32"/>
          <w:szCs w:val="32"/>
        </w:rPr>
      </w:pPr>
      <w:r>
        <w:rPr>
          <w:sz w:val="32"/>
          <w:szCs w:val="32"/>
        </w:rPr>
        <w:t>ii</w:t>
      </w:r>
      <w:r w:rsidR="00785122" w:rsidRPr="00785122">
        <w:rPr>
          <w:sz w:val="32"/>
          <w:szCs w:val="32"/>
        </w:rPr>
        <w:t>)</w:t>
      </w:r>
      <w:r>
        <w:rPr>
          <w:sz w:val="32"/>
          <w:szCs w:val="32"/>
        </w:rPr>
        <w:t xml:space="preserve"> </w:t>
      </w:r>
      <w:r w:rsidR="00785122" w:rsidRPr="00785122">
        <w:rPr>
          <w:sz w:val="32"/>
          <w:szCs w:val="32"/>
        </w:rPr>
        <w:t>Fiscalização de Infraestrutura;</w:t>
      </w:r>
    </w:p>
    <w:p w14:paraId="6F3935BC" w14:textId="77777777" w:rsidR="00785122" w:rsidRPr="00785122" w:rsidRDefault="00C1197C" w:rsidP="00785122">
      <w:pPr>
        <w:pStyle w:val="Recuodecorpodetexto"/>
        <w:tabs>
          <w:tab w:val="left" w:pos="1134"/>
        </w:tabs>
        <w:spacing w:line="336" w:lineRule="auto"/>
        <w:ind w:left="0" w:firstLine="1134"/>
        <w:jc w:val="both"/>
        <w:rPr>
          <w:sz w:val="32"/>
          <w:szCs w:val="32"/>
        </w:rPr>
      </w:pPr>
      <w:r>
        <w:rPr>
          <w:sz w:val="32"/>
          <w:szCs w:val="32"/>
        </w:rPr>
        <w:t>iii</w:t>
      </w:r>
      <w:r w:rsidR="00785122" w:rsidRPr="00785122">
        <w:rPr>
          <w:sz w:val="32"/>
          <w:szCs w:val="32"/>
        </w:rPr>
        <w:t>)</w:t>
      </w:r>
      <w:r>
        <w:rPr>
          <w:sz w:val="32"/>
          <w:szCs w:val="32"/>
        </w:rPr>
        <w:t xml:space="preserve"> </w:t>
      </w:r>
      <w:r w:rsidR="00785122" w:rsidRPr="00785122">
        <w:rPr>
          <w:sz w:val="32"/>
          <w:szCs w:val="32"/>
        </w:rPr>
        <w:t>Transferências da União; e</w:t>
      </w:r>
    </w:p>
    <w:p w14:paraId="00CF58D3" w14:textId="77777777" w:rsidR="00785122" w:rsidRPr="00C1197C" w:rsidRDefault="00C1197C" w:rsidP="00785122">
      <w:pPr>
        <w:pStyle w:val="Recuodecorpodetexto"/>
        <w:tabs>
          <w:tab w:val="left" w:pos="1134"/>
        </w:tabs>
        <w:spacing w:line="336" w:lineRule="auto"/>
        <w:ind w:left="0" w:firstLine="1134"/>
        <w:jc w:val="both"/>
        <w:rPr>
          <w:sz w:val="32"/>
          <w:szCs w:val="32"/>
        </w:rPr>
      </w:pPr>
      <w:r>
        <w:rPr>
          <w:sz w:val="32"/>
          <w:szCs w:val="32"/>
        </w:rPr>
        <w:t>iv</w:t>
      </w:r>
      <w:r w:rsidR="00785122" w:rsidRPr="00785122">
        <w:rPr>
          <w:sz w:val="32"/>
          <w:szCs w:val="32"/>
        </w:rPr>
        <w:t>)</w:t>
      </w:r>
      <w:r>
        <w:rPr>
          <w:sz w:val="32"/>
          <w:szCs w:val="32"/>
        </w:rPr>
        <w:t xml:space="preserve"> </w:t>
      </w:r>
      <w:r w:rsidR="00785122" w:rsidRPr="00785122">
        <w:rPr>
          <w:sz w:val="32"/>
          <w:szCs w:val="32"/>
        </w:rPr>
        <w:t>Acompanhamento da Gestão das Instit</w:t>
      </w:r>
      <w:r>
        <w:rPr>
          <w:sz w:val="32"/>
          <w:szCs w:val="32"/>
        </w:rPr>
        <w:t>uições Federais de Ensino</w:t>
      </w:r>
      <w:r w:rsidR="00785122" w:rsidRPr="00785122">
        <w:rPr>
          <w:sz w:val="32"/>
          <w:szCs w:val="32"/>
        </w:rPr>
        <w:t>.</w:t>
      </w:r>
    </w:p>
    <w:p w14:paraId="2D8F3CF1" w14:textId="77777777" w:rsidR="00A61EC8" w:rsidRDefault="00C1197C" w:rsidP="00785122">
      <w:pPr>
        <w:pStyle w:val="Recuodecorpodetexto"/>
        <w:tabs>
          <w:tab w:val="left" w:pos="1134"/>
        </w:tabs>
        <w:spacing w:line="336" w:lineRule="auto"/>
        <w:ind w:left="0" w:firstLine="1134"/>
        <w:jc w:val="both"/>
        <w:rPr>
          <w:sz w:val="32"/>
          <w:szCs w:val="32"/>
        </w:rPr>
      </w:pPr>
      <w:r>
        <w:rPr>
          <w:sz w:val="32"/>
          <w:szCs w:val="32"/>
        </w:rPr>
        <w:t>Para cada um desses temas foi construído</w:t>
      </w:r>
      <w:r w:rsidR="00785122" w:rsidRPr="00785122">
        <w:rPr>
          <w:sz w:val="32"/>
          <w:szCs w:val="32"/>
        </w:rPr>
        <w:t xml:space="preserve"> </w:t>
      </w:r>
      <w:r>
        <w:rPr>
          <w:sz w:val="32"/>
          <w:szCs w:val="32"/>
        </w:rPr>
        <w:t>um Mapa de</w:t>
      </w:r>
      <w:r w:rsidR="00A61EC8">
        <w:rPr>
          <w:sz w:val="32"/>
          <w:szCs w:val="32"/>
        </w:rPr>
        <w:t xml:space="preserve"> Estratégia </w:t>
      </w:r>
      <w:r>
        <w:rPr>
          <w:sz w:val="32"/>
          <w:szCs w:val="32"/>
        </w:rPr>
        <w:t xml:space="preserve">específico. Pretende-se, a partir do itinerário </w:t>
      </w:r>
      <w:r w:rsidR="00A61EC8">
        <w:rPr>
          <w:sz w:val="32"/>
          <w:szCs w:val="32"/>
        </w:rPr>
        <w:t>esboçado</w:t>
      </w:r>
      <w:r>
        <w:rPr>
          <w:sz w:val="32"/>
          <w:szCs w:val="32"/>
        </w:rPr>
        <w:t xml:space="preserve"> nesses esquemas, transformar digitalmente os</w:t>
      </w:r>
      <w:r w:rsidR="00785122" w:rsidRPr="00785122">
        <w:rPr>
          <w:sz w:val="32"/>
          <w:szCs w:val="32"/>
        </w:rPr>
        <w:t xml:space="preserve"> processos de trabalho e serviços ofertados</w:t>
      </w:r>
      <w:r w:rsidR="00A61EC8">
        <w:rPr>
          <w:sz w:val="32"/>
          <w:szCs w:val="32"/>
        </w:rPr>
        <w:t xml:space="preserve"> por esta Corte de Contas</w:t>
      </w:r>
      <w:r>
        <w:rPr>
          <w:sz w:val="32"/>
          <w:szCs w:val="32"/>
        </w:rPr>
        <w:t>,</w:t>
      </w:r>
      <w:r w:rsidR="00785122" w:rsidRPr="00785122">
        <w:rPr>
          <w:sz w:val="32"/>
          <w:szCs w:val="32"/>
        </w:rPr>
        <w:t xml:space="preserve"> com o propósito de aplicar o potencial transformador das tecnologias digitais emergentes, agregar novas capacidades e conceber novos modelos de atuação</w:t>
      </w:r>
      <w:r w:rsidR="00A61EC8">
        <w:rPr>
          <w:sz w:val="32"/>
          <w:szCs w:val="32"/>
        </w:rPr>
        <w:t>,</w:t>
      </w:r>
      <w:r w:rsidR="00785122" w:rsidRPr="00785122">
        <w:rPr>
          <w:sz w:val="32"/>
          <w:szCs w:val="32"/>
        </w:rPr>
        <w:t xml:space="preserve"> mais ágeis e efetivos.</w:t>
      </w:r>
    </w:p>
    <w:p w14:paraId="6B21BC6C" w14:textId="77777777" w:rsidR="00180A2E" w:rsidRPr="00180A2E" w:rsidRDefault="00180A2E" w:rsidP="00180A2E">
      <w:pPr>
        <w:pStyle w:val="Recuodecorpodetexto"/>
        <w:tabs>
          <w:tab w:val="left" w:pos="1134"/>
        </w:tabs>
        <w:spacing w:line="336" w:lineRule="auto"/>
        <w:ind w:left="0" w:firstLine="1134"/>
        <w:jc w:val="both"/>
        <w:rPr>
          <w:sz w:val="32"/>
          <w:szCs w:val="32"/>
        </w:rPr>
      </w:pPr>
      <w:r w:rsidRPr="00180A2E">
        <w:rPr>
          <w:sz w:val="32"/>
          <w:szCs w:val="32"/>
        </w:rPr>
        <w:t>A elaboração da estratégia envolveu a participação de mais de 140 servidores do TCU e 40 especialistas externos, tendo sido realizadas 125 reuniões e atividades específicas para a sua construção.</w:t>
      </w:r>
    </w:p>
    <w:p w14:paraId="08465C88" w14:textId="77777777" w:rsidR="00180A2E" w:rsidRPr="00180A2E" w:rsidRDefault="00180A2E" w:rsidP="00180A2E">
      <w:pPr>
        <w:pStyle w:val="Recuodecorpodetexto"/>
        <w:tabs>
          <w:tab w:val="left" w:pos="1134"/>
        </w:tabs>
        <w:spacing w:line="336" w:lineRule="auto"/>
        <w:ind w:left="0" w:firstLine="1134"/>
        <w:jc w:val="both"/>
        <w:rPr>
          <w:sz w:val="32"/>
          <w:szCs w:val="32"/>
        </w:rPr>
      </w:pPr>
    </w:p>
    <w:p w14:paraId="0E588ED2" w14:textId="77777777" w:rsidR="00180A2E" w:rsidRDefault="00180A2E" w:rsidP="00180A2E">
      <w:pPr>
        <w:pStyle w:val="Recuodecorpodetexto"/>
        <w:tabs>
          <w:tab w:val="left" w:pos="1134"/>
        </w:tabs>
        <w:spacing w:line="336" w:lineRule="auto"/>
        <w:ind w:left="0" w:firstLine="1134"/>
        <w:jc w:val="both"/>
        <w:rPr>
          <w:sz w:val="32"/>
          <w:szCs w:val="32"/>
        </w:rPr>
      </w:pPr>
      <w:r w:rsidRPr="00180A2E">
        <w:rPr>
          <w:sz w:val="32"/>
          <w:szCs w:val="32"/>
        </w:rPr>
        <w:lastRenderedPageBreak/>
        <w:t>Na data de ontem</w:t>
      </w:r>
      <w:r>
        <w:rPr>
          <w:sz w:val="32"/>
          <w:szCs w:val="32"/>
        </w:rPr>
        <w:t>,</w:t>
      </w:r>
      <w:r w:rsidRPr="00180A2E">
        <w:rPr>
          <w:sz w:val="32"/>
          <w:szCs w:val="32"/>
        </w:rPr>
        <w:t xml:space="preserve"> foi realizado um encontro com a presença dos senhores ministros e da Procuradora-Geral </w:t>
      </w:r>
      <w:r w:rsidR="006B343C">
        <w:rPr>
          <w:sz w:val="32"/>
          <w:szCs w:val="32"/>
        </w:rPr>
        <w:t>onde puderam ser colhidas</w:t>
      </w:r>
      <w:r w:rsidRPr="00180A2E">
        <w:rPr>
          <w:sz w:val="32"/>
          <w:szCs w:val="32"/>
        </w:rPr>
        <w:t xml:space="preserve"> observações, orientações e sugestões </w:t>
      </w:r>
      <w:r>
        <w:rPr>
          <w:sz w:val="32"/>
          <w:szCs w:val="32"/>
        </w:rPr>
        <w:t>que permitiram aperfeiçoar e validar o modelo aqui proposto.</w:t>
      </w:r>
      <w:r w:rsidR="006B343C">
        <w:rPr>
          <w:sz w:val="32"/>
          <w:szCs w:val="32"/>
        </w:rPr>
        <w:t xml:space="preserve"> Por isso, gostaria de agradecer a Vossas Excelências por suas valiosas contribuições.</w:t>
      </w:r>
    </w:p>
    <w:p w14:paraId="766BD7B7" w14:textId="77777777" w:rsidR="00A772C1" w:rsidRPr="00681A09" w:rsidRDefault="00E41BD6" w:rsidP="00785122">
      <w:pPr>
        <w:pStyle w:val="Recuodecorpodetexto"/>
        <w:tabs>
          <w:tab w:val="left" w:pos="1134"/>
        </w:tabs>
        <w:spacing w:line="336" w:lineRule="auto"/>
        <w:ind w:left="0" w:firstLine="1134"/>
        <w:jc w:val="both"/>
        <w:rPr>
          <w:sz w:val="32"/>
          <w:szCs w:val="32"/>
        </w:rPr>
      </w:pPr>
      <w:r w:rsidRPr="00E41BD6">
        <w:rPr>
          <w:sz w:val="32"/>
          <w:szCs w:val="32"/>
        </w:rPr>
        <w:t xml:space="preserve">Assim, </w:t>
      </w:r>
      <w:r w:rsidR="00681A09">
        <w:rPr>
          <w:sz w:val="32"/>
          <w:szCs w:val="32"/>
        </w:rPr>
        <w:t xml:space="preserve">por se tratar de matéria extremamente relevante para o futuro de nossa instituição, </w:t>
      </w:r>
      <w:r w:rsidR="00862963">
        <w:rPr>
          <w:sz w:val="32"/>
          <w:szCs w:val="32"/>
        </w:rPr>
        <w:t>trago</w:t>
      </w:r>
      <w:r w:rsidR="00681A09" w:rsidRPr="00E41BD6">
        <w:rPr>
          <w:sz w:val="32"/>
          <w:szCs w:val="32"/>
        </w:rPr>
        <w:t xml:space="preserve"> </w:t>
      </w:r>
      <w:r w:rsidR="00681A09">
        <w:rPr>
          <w:sz w:val="32"/>
          <w:szCs w:val="32"/>
        </w:rPr>
        <w:t xml:space="preserve">a minuta da Estratégia Digital do Tribunal </w:t>
      </w:r>
      <w:r w:rsidR="001B5893">
        <w:rPr>
          <w:sz w:val="32"/>
          <w:szCs w:val="32"/>
        </w:rPr>
        <w:t xml:space="preserve">(presente no TC-029.189/2020-9) </w:t>
      </w:r>
      <w:r w:rsidR="0046473F">
        <w:rPr>
          <w:sz w:val="32"/>
          <w:szCs w:val="32"/>
        </w:rPr>
        <w:t xml:space="preserve">ao conhecimento </w:t>
      </w:r>
      <w:r w:rsidR="00AA4431">
        <w:rPr>
          <w:sz w:val="32"/>
          <w:szCs w:val="32"/>
        </w:rPr>
        <w:t>deste Plenário</w:t>
      </w:r>
      <w:r w:rsidR="0046473F">
        <w:rPr>
          <w:sz w:val="32"/>
          <w:szCs w:val="32"/>
        </w:rPr>
        <w:t>.</w:t>
      </w:r>
    </w:p>
    <w:p w14:paraId="223F87FC" w14:textId="77777777" w:rsidR="00826723" w:rsidRPr="007D17C2" w:rsidRDefault="00826723" w:rsidP="00826723">
      <w:pPr>
        <w:pStyle w:val="Recuodecorpodetexto"/>
        <w:tabs>
          <w:tab w:val="left" w:pos="1134"/>
        </w:tabs>
        <w:spacing w:line="336" w:lineRule="auto"/>
        <w:ind w:left="0" w:firstLine="1134"/>
        <w:jc w:val="both"/>
        <w:rPr>
          <w:sz w:val="32"/>
          <w:szCs w:val="32"/>
        </w:rPr>
      </w:pPr>
    </w:p>
    <w:p w14:paraId="7A5095CD" w14:textId="77777777" w:rsidR="00AA6F95" w:rsidRPr="00253E93" w:rsidRDefault="00AA6F95" w:rsidP="00CE4E4D">
      <w:pPr>
        <w:pStyle w:val="Corpodetexto"/>
        <w:spacing w:line="336" w:lineRule="auto"/>
        <w:ind w:left="244" w:right="142" w:firstLine="1412"/>
        <w:rPr>
          <w:sz w:val="32"/>
          <w:szCs w:val="32"/>
        </w:rPr>
      </w:pPr>
      <w:r w:rsidRPr="00253E93">
        <w:rPr>
          <w:sz w:val="32"/>
          <w:szCs w:val="32"/>
        </w:rPr>
        <w:t xml:space="preserve">TCU, Sala das Sessões Ministro Luciano Brandão Alves de Souza, em </w:t>
      </w:r>
      <w:r w:rsidR="00AA4431">
        <w:rPr>
          <w:sz w:val="32"/>
          <w:szCs w:val="32"/>
        </w:rPr>
        <w:t>16</w:t>
      </w:r>
      <w:r w:rsidR="00EE7DF7" w:rsidRPr="00253E93">
        <w:rPr>
          <w:sz w:val="32"/>
          <w:szCs w:val="32"/>
        </w:rPr>
        <w:t> </w:t>
      </w:r>
      <w:r w:rsidRPr="00253E93">
        <w:rPr>
          <w:sz w:val="32"/>
          <w:szCs w:val="32"/>
        </w:rPr>
        <w:t xml:space="preserve">de </w:t>
      </w:r>
      <w:r w:rsidR="00AA4431">
        <w:rPr>
          <w:sz w:val="32"/>
          <w:szCs w:val="32"/>
        </w:rPr>
        <w:t>setembro</w:t>
      </w:r>
      <w:r w:rsidR="00D52EDE" w:rsidRPr="00253E93">
        <w:rPr>
          <w:sz w:val="32"/>
          <w:szCs w:val="32"/>
        </w:rPr>
        <w:t xml:space="preserve"> </w:t>
      </w:r>
      <w:r w:rsidR="001F0DE8">
        <w:rPr>
          <w:sz w:val="32"/>
          <w:szCs w:val="32"/>
        </w:rPr>
        <w:t>de 2020</w:t>
      </w:r>
      <w:r w:rsidRPr="00253E93">
        <w:rPr>
          <w:sz w:val="32"/>
          <w:szCs w:val="32"/>
        </w:rPr>
        <w:t>.</w:t>
      </w:r>
    </w:p>
    <w:p w14:paraId="008FCFB7" w14:textId="77777777" w:rsidR="00EE7DF7" w:rsidRPr="00253E93" w:rsidRDefault="00EE7DF7" w:rsidP="00CE4E4D">
      <w:pPr>
        <w:pStyle w:val="Corpodetexto"/>
        <w:spacing w:line="336" w:lineRule="auto"/>
        <w:jc w:val="center"/>
        <w:rPr>
          <w:sz w:val="32"/>
          <w:szCs w:val="32"/>
        </w:rPr>
      </w:pPr>
    </w:p>
    <w:p w14:paraId="282044DF" w14:textId="77777777" w:rsidR="00AA6F95" w:rsidRPr="00253E93" w:rsidRDefault="00AA6F95" w:rsidP="00CE4E4D">
      <w:pPr>
        <w:pStyle w:val="Ttulo1"/>
        <w:spacing w:line="336" w:lineRule="auto"/>
        <w:jc w:val="center"/>
        <w:rPr>
          <w:sz w:val="32"/>
          <w:szCs w:val="32"/>
        </w:rPr>
      </w:pPr>
      <w:r w:rsidRPr="00253E93">
        <w:rPr>
          <w:sz w:val="32"/>
          <w:szCs w:val="32"/>
        </w:rPr>
        <w:t>JOSÉ MUCIO</w:t>
      </w:r>
      <w:r w:rsidR="00EE7DF7" w:rsidRPr="00253E93">
        <w:rPr>
          <w:sz w:val="32"/>
          <w:szCs w:val="32"/>
        </w:rPr>
        <w:t xml:space="preserve"> MONTEIRO</w:t>
      </w:r>
    </w:p>
    <w:p w14:paraId="78FEEAFD" w14:textId="77777777" w:rsidR="00506722" w:rsidRDefault="00AA6F95" w:rsidP="002A1C4A">
      <w:pPr>
        <w:pStyle w:val="Corpodetexto"/>
        <w:spacing w:line="336" w:lineRule="auto"/>
        <w:jc w:val="center"/>
        <w:rPr>
          <w:sz w:val="32"/>
          <w:szCs w:val="32"/>
        </w:rPr>
      </w:pPr>
      <w:r w:rsidRPr="00253E93">
        <w:rPr>
          <w:sz w:val="32"/>
          <w:szCs w:val="32"/>
        </w:rPr>
        <w:t>Presidente</w:t>
      </w:r>
    </w:p>
    <w:p w14:paraId="6689D84B" w14:textId="77777777" w:rsidR="001108F1" w:rsidRDefault="001108F1" w:rsidP="00A61EC8">
      <w:pPr>
        <w:pStyle w:val="Corpodetexto"/>
        <w:spacing w:line="336" w:lineRule="auto"/>
        <w:jc w:val="left"/>
        <w:rPr>
          <w:sz w:val="32"/>
          <w:szCs w:val="32"/>
        </w:rPr>
      </w:pPr>
    </w:p>
    <w:p w14:paraId="513B9886" w14:textId="77777777" w:rsidR="00A61EC8" w:rsidRDefault="00A61EC8" w:rsidP="00A61EC8">
      <w:pPr>
        <w:pStyle w:val="Corpodetexto"/>
        <w:spacing w:line="336" w:lineRule="auto"/>
        <w:jc w:val="left"/>
        <w:rPr>
          <w:sz w:val="32"/>
          <w:szCs w:val="32"/>
        </w:rPr>
      </w:pPr>
    </w:p>
    <w:p w14:paraId="7657405E" w14:textId="77777777" w:rsidR="00A61EC8" w:rsidRDefault="00A61EC8" w:rsidP="00A61EC8">
      <w:pPr>
        <w:pStyle w:val="Corpodetexto"/>
        <w:spacing w:line="336" w:lineRule="auto"/>
        <w:jc w:val="left"/>
        <w:rPr>
          <w:sz w:val="32"/>
          <w:szCs w:val="32"/>
        </w:rPr>
      </w:pPr>
    </w:p>
    <w:p w14:paraId="0C4D4160" w14:textId="77777777" w:rsidR="00A61EC8" w:rsidRDefault="00A61EC8" w:rsidP="00A61EC8">
      <w:pPr>
        <w:pStyle w:val="Corpodetexto"/>
        <w:spacing w:line="336" w:lineRule="auto"/>
        <w:jc w:val="left"/>
        <w:rPr>
          <w:sz w:val="32"/>
          <w:szCs w:val="32"/>
        </w:rPr>
      </w:pPr>
    </w:p>
    <w:p w14:paraId="0AD1B0A8" w14:textId="77777777" w:rsidR="00A61EC8" w:rsidRDefault="00A61EC8" w:rsidP="00A61EC8">
      <w:pPr>
        <w:pStyle w:val="Corpodetexto"/>
        <w:spacing w:line="336" w:lineRule="auto"/>
        <w:jc w:val="left"/>
        <w:rPr>
          <w:sz w:val="32"/>
          <w:szCs w:val="32"/>
        </w:rPr>
      </w:pPr>
    </w:p>
    <w:p w14:paraId="2972DA06" w14:textId="77777777" w:rsidR="00A61EC8" w:rsidRDefault="00A61EC8" w:rsidP="00A61EC8">
      <w:pPr>
        <w:pStyle w:val="Corpodetexto"/>
        <w:spacing w:line="336" w:lineRule="auto"/>
        <w:jc w:val="left"/>
        <w:rPr>
          <w:sz w:val="32"/>
          <w:szCs w:val="32"/>
        </w:rPr>
      </w:pPr>
    </w:p>
    <w:p w14:paraId="3622EC7A" w14:textId="77777777" w:rsidR="00A61EC8" w:rsidRDefault="00A61EC8" w:rsidP="00A61EC8">
      <w:pPr>
        <w:pStyle w:val="Corpodetexto"/>
        <w:spacing w:line="336" w:lineRule="auto"/>
        <w:jc w:val="left"/>
        <w:rPr>
          <w:sz w:val="32"/>
          <w:szCs w:val="32"/>
        </w:rPr>
      </w:pPr>
    </w:p>
    <w:p w14:paraId="74D6C50E" w14:textId="77777777" w:rsidR="00A61EC8" w:rsidRDefault="00A61EC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E52A7E3" w14:textId="77777777" w:rsidR="001108F1" w:rsidRDefault="001B5893" w:rsidP="00A61EC8">
      <w:pPr>
        <w:rPr>
          <w:sz w:val="32"/>
          <w:szCs w:val="32"/>
        </w:rPr>
      </w:pPr>
      <w:r>
        <w:rPr>
          <w:sz w:val="32"/>
          <w:szCs w:val="32"/>
        </w:rPr>
        <w:object w:dxaOrig="10800" w:dyaOrig="6075" w14:anchorId="0C6A37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5pt;height:279pt" o:ole="">
            <v:imagedata r:id="rId8" o:title=""/>
          </v:shape>
          <o:OLEObject Type="Embed" ProgID="AcroExch.Document.DC" ShapeID="_x0000_i1025" DrawAspect="Content" ObjectID="_1661767496" r:id="rId9"/>
        </w:object>
      </w:r>
      <w:r w:rsidR="00A61EC8">
        <w:rPr>
          <w:sz w:val="32"/>
          <w:szCs w:val="32"/>
        </w:rPr>
        <w:t xml:space="preserve"> </w:t>
      </w:r>
    </w:p>
    <w:p w14:paraId="73FFAEC4" w14:textId="77777777" w:rsidR="001B5893" w:rsidRDefault="001B5893" w:rsidP="00A61EC8">
      <w:pPr>
        <w:rPr>
          <w:sz w:val="32"/>
          <w:szCs w:val="32"/>
        </w:rPr>
      </w:pPr>
    </w:p>
    <w:p w14:paraId="32E0866C" w14:textId="77777777" w:rsidR="00272082" w:rsidRDefault="00272082" w:rsidP="00A61EC8">
      <w:pPr>
        <w:rPr>
          <w:sz w:val="32"/>
          <w:szCs w:val="32"/>
        </w:rPr>
      </w:pPr>
    </w:p>
    <w:p w14:paraId="6A91A264" w14:textId="77777777" w:rsidR="001B5893" w:rsidRDefault="001B5893" w:rsidP="00A61EC8">
      <w:pPr>
        <w:rPr>
          <w:sz w:val="32"/>
          <w:szCs w:val="32"/>
        </w:rPr>
      </w:pPr>
    </w:p>
    <w:p w14:paraId="700FC944" w14:textId="77777777" w:rsidR="001B5893" w:rsidRDefault="001B5893" w:rsidP="00A61EC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1DADE9F" wp14:editId="249B72EC">
            <wp:extent cx="6300470" cy="3539153"/>
            <wp:effectExtent l="19050" t="0" r="508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3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A927F8" w14:textId="77777777" w:rsidR="001B5893" w:rsidRDefault="001B5893" w:rsidP="00A61EC8">
      <w:pPr>
        <w:rPr>
          <w:sz w:val="32"/>
          <w:szCs w:val="32"/>
        </w:rPr>
      </w:pPr>
    </w:p>
    <w:p w14:paraId="7C6F2F14" w14:textId="77777777" w:rsidR="001B5893" w:rsidRDefault="001B5893" w:rsidP="00A61EC8">
      <w:pPr>
        <w:rPr>
          <w:sz w:val="32"/>
          <w:szCs w:val="32"/>
        </w:rPr>
      </w:pPr>
    </w:p>
    <w:p w14:paraId="506E183D" w14:textId="77777777" w:rsidR="001B5893" w:rsidRDefault="001B5893" w:rsidP="00A61EC8">
      <w:pPr>
        <w:rPr>
          <w:sz w:val="32"/>
          <w:szCs w:val="32"/>
        </w:rPr>
      </w:pPr>
    </w:p>
    <w:p w14:paraId="2AA4AD4F" w14:textId="77777777" w:rsidR="001B5893" w:rsidRDefault="001B5893" w:rsidP="00A61EC8">
      <w:pPr>
        <w:rPr>
          <w:sz w:val="32"/>
          <w:szCs w:val="32"/>
        </w:rPr>
      </w:pPr>
    </w:p>
    <w:p w14:paraId="0A997EAD" w14:textId="77777777" w:rsidR="001B5893" w:rsidRPr="00272082" w:rsidRDefault="00272082" w:rsidP="00A61EC8">
      <w:pPr>
        <w:rPr>
          <w:b/>
          <w:sz w:val="32"/>
          <w:szCs w:val="32"/>
        </w:rPr>
      </w:pPr>
      <w:r w:rsidRPr="00272082">
        <w:rPr>
          <w:b/>
          <w:sz w:val="32"/>
          <w:szCs w:val="32"/>
        </w:rPr>
        <w:lastRenderedPageBreak/>
        <w:t>I – FISCALIZAÇÃO DE PESSOAL</w:t>
      </w:r>
    </w:p>
    <w:p w14:paraId="3D9D778F" w14:textId="77777777" w:rsidR="00272082" w:rsidRDefault="00272082" w:rsidP="00A61EC8">
      <w:pPr>
        <w:rPr>
          <w:sz w:val="32"/>
          <w:szCs w:val="32"/>
        </w:rPr>
      </w:pPr>
    </w:p>
    <w:p w14:paraId="5D007214" w14:textId="77777777" w:rsidR="001B5893" w:rsidRDefault="001B5893" w:rsidP="00A61EC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A94968E" wp14:editId="3160C916">
            <wp:extent cx="6300470" cy="3542798"/>
            <wp:effectExtent l="19050" t="0" r="508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254DE4" w14:textId="77777777" w:rsidR="001B5893" w:rsidRDefault="001B5893" w:rsidP="00A61EC8">
      <w:pPr>
        <w:rPr>
          <w:sz w:val="32"/>
          <w:szCs w:val="32"/>
        </w:rPr>
      </w:pPr>
    </w:p>
    <w:p w14:paraId="332A21DC" w14:textId="77777777" w:rsidR="001B5893" w:rsidRDefault="001B5893" w:rsidP="00A61EC8">
      <w:pPr>
        <w:rPr>
          <w:sz w:val="32"/>
          <w:szCs w:val="32"/>
        </w:rPr>
      </w:pPr>
    </w:p>
    <w:p w14:paraId="7261BC7A" w14:textId="77777777" w:rsidR="001B5893" w:rsidRDefault="001B5893" w:rsidP="00A61EC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90F2270" wp14:editId="04A90D8A">
            <wp:extent cx="6300470" cy="3521801"/>
            <wp:effectExtent l="19050" t="0" r="508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2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888012" w14:textId="77777777" w:rsidR="001B5893" w:rsidRDefault="001B5893" w:rsidP="00A61EC8">
      <w:pPr>
        <w:rPr>
          <w:sz w:val="32"/>
          <w:szCs w:val="32"/>
        </w:rPr>
      </w:pPr>
    </w:p>
    <w:p w14:paraId="51A5EDCE" w14:textId="77777777" w:rsidR="001B5893" w:rsidRDefault="001B5893" w:rsidP="00A61EC8">
      <w:pPr>
        <w:rPr>
          <w:sz w:val="32"/>
          <w:szCs w:val="32"/>
        </w:rPr>
      </w:pPr>
    </w:p>
    <w:p w14:paraId="65A0EBAC" w14:textId="77777777" w:rsidR="001B5893" w:rsidRDefault="001B5893" w:rsidP="00A61EC8">
      <w:pPr>
        <w:rPr>
          <w:sz w:val="32"/>
          <w:szCs w:val="32"/>
        </w:rPr>
      </w:pPr>
    </w:p>
    <w:p w14:paraId="697E1EA4" w14:textId="77777777" w:rsidR="001B5893" w:rsidRPr="00272082" w:rsidRDefault="00272082" w:rsidP="00A61EC8">
      <w:pPr>
        <w:rPr>
          <w:b/>
          <w:sz w:val="32"/>
          <w:szCs w:val="32"/>
        </w:rPr>
      </w:pPr>
      <w:r w:rsidRPr="00272082">
        <w:rPr>
          <w:b/>
          <w:sz w:val="32"/>
          <w:szCs w:val="32"/>
        </w:rPr>
        <w:lastRenderedPageBreak/>
        <w:t>II – FISCALIZAÇÃO DE INFRAESTRUTURA</w:t>
      </w:r>
    </w:p>
    <w:p w14:paraId="266A6EC5" w14:textId="77777777" w:rsidR="001B5893" w:rsidRDefault="001B5893" w:rsidP="00A61EC8">
      <w:pPr>
        <w:rPr>
          <w:sz w:val="32"/>
          <w:szCs w:val="32"/>
        </w:rPr>
      </w:pPr>
    </w:p>
    <w:p w14:paraId="5C283256" w14:textId="77777777" w:rsidR="001B5893" w:rsidRDefault="001B5893" w:rsidP="00A61EC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4791B5B" wp14:editId="151B630E">
            <wp:extent cx="6300470" cy="3549286"/>
            <wp:effectExtent l="19050" t="0" r="508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2004FB" w14:textId="77777777" w:rsidR="001B5893" w:rsidRDefault="001B5893" w:rsidP="00A61EC8">
      <w:pPr>
        <w:rPr>
          <w:sz w:val="32"/>
          <w:szCs w:val="32"/>
        </w:rPr>
      </w:pPr>
    </w:p>
    <w:p w14:paraId="206BCEB4" w14:textId="77777777" w:rsidR="001B5893" w:rsidRDefault="001B5893" w:rsidP="00A61EC8">
      <w:pPr>
        <w:rPr>
          <w:sz w:val="32"/>
          <w:szCs w:val="32"/>
        </w:rPr>
      </w:pPr>
    </w:p>
    <w:p w14:paraId="62E587BC" w14:textId="77777777" w:rsidR="001B5893" w:rsidRDefault="001B5893" w:rsidP="00A61EC8">
      <w:pPr>
        <w:rPr>
          <w:sz w:val="32"/>
          <w:szCs w:val="32"/>
        </w:rPr>
      </w:pPr>
    </w:p>
    <w:p w14:paraId="1A9527EB" w14:textId="77777777" w:rsidR="001B5893" w:rsidRDefault="001B5893" w:rsidP="00A61EC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6B3C044" wp14:editId="48E3C2AD">
            <wp:extent cx="6300470" cy="3549286"/>
            <wp:effectExtent l="19050" t="0" r="508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291612" w14:textId="77777777" w:rsidR="001B5893" w:rsidRDefault="001B5893" w:rsidP="00A61EC8">
      <w:pPr>
        <w:rPr>
          <w:sz w:val="32"/>
          <w:szCs w:val="32"/>
        </w:rPr>
      </w:pPr>
    </w:p>
    <w:p w14:paraId="2E40971E" w14:textId="77777777" w:rsidR="001B5893" w:rsidRDefault="001B5893" w:rsidP="00A61EC8">
      <w:pPr>
        <w:rPr>
          <w:sz w:val="32"/>
          <w:szCs w:val="32"/>
        </w:rPr>
      </w:pPr>
    </w:p>
    <w:p w14:paraId="7EF226EC" w14:textId="77777777" w:rsidR="001B5893" w:rsidRPr="00272082" w:rsidRDefault="00272082" w:rsidP="00A61EC8">
      <w:pPr>
        <w:rPr>
          <w:b/>
          <w:sz w:val="32"/>
          <w:szCs w:val="32"/>
        </w:rPr>
      </w:pPr>
      <w:r w:rsidRPr="00272082">
        <w:rPr>
          <w:b/>
          <w:sz w:val="32"/>
          <w:szCs w:val="32"/>
        </w:rPr>
        <w:lastRenderedPageBreak/>
        <w:t>III – TRANSFERÊNCIAS DA UNIÃO</w:t>
      </w:r>
    </w:p>
    <w:p w14:paraId="2ACC2173" w14:textId="77777777" w:rsidR="001B5893" w:rsidRDefault="001B5893" w:rsidP="00A61EC8">
      <w:pPr>
        <w:rPr>
          <w:sz w:val="32"/>
          <w:szCs w:val="32"/>
        </w:rPr>
      </w:pPr>
    </w:p>
    <w:p w14:paraId="742BFA09" w14:textId="77777777" w:rsidR="001B5893" w:rsidRDefault="00272082" w:rsidP="00A61EC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4B035BF" wp14:editId="570AC47D">
            <wp:extent cx="6300470" cy="3534725"/>
            <wp:effectExtent l="19050" t="0" r="508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3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24337D" w14:textId="77777777" w:rsidR="00272082" w:rsidRDefault="00272082" w:rsidP="00A61EC8">
      <w:pPr>
        <w:rPr>
          <w:sz w:val="32"/>
          <w:szCs w:val="32"/>
        </w:rPr>
      </w:pPr>
    </w:p>
    <w:p w14:paraId="45D824F1" w14:textId="77777777" w:rsidR="00272082" w:rsidRDefault="00272082" w:rsidP="00A61EC8">
      <w:pPr>
        <w:rPr>
          <w:sz w:val="32"/>
          <w:szCs w:val="32"/>
        </w:rPr>
      </w:pPr>
    </w:p>
    <w:p w14:paraId="100E05EC" w14:textId="77777777" w:rsidR="00272082" w:rsidRDefault="00272082" w:rsidP="00A61EC8">
      <w:pPr>
        <w:rPr>
          <w:sz w:val="32"/>
          <w:szCs w:val="32"/>
        </w:rPr>
      </w:pPr>
    </w:p>
    <w:p w14:paraId="0505F672" w14:textId="77777777" w:rsidR="00272082" w:rsidRDefault="00272082" w:rsidP="00A61EC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320E306" wp14:editId="2FB2416F">
            <wp:extent cx="6300470" cy="3528263"/>
            <wp:effectExtent l="19050" t="0" r="508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2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CC205F" w14:textId="77777777" w:rsidR="00272082" w:rsidRDefault="00272082" w:rsidP="00A61EC8">
      <w:pPr>
        <w:rPr>
          <w:sz w:val="32"/>
          <w:szCs w:val="32"/>
        </w:rPr>
      </w:pPr>
    </w:p>
    <w:p w14:paraId="4202B5C0" w14:textId="77777777" w:rsidR="00272082" w:rsidRDefault="00272082" w:rsidP="00A61EC8">
      <w:pPr>
        <w:rPr>
          <w:sz w:val="32"/>
          <w:szCs w:val="32"/>
        </w:rPr>
      </w:pPr>
    </w:p>
    <w:p w14:paraId="7D036D66" w14:textId="77777777" w:rsidR="00272082" w:rsidRPr="00272082" w:rsidRDefault="00272082" w:rsidP="00A61EC8">
      <w:pPr>
        <w:rPr>
          <w:b/>
          <w:sz w:val="32"/>
          <w:szCs w:val="32"/>
        </w:rPr>
      </w:pPr>
      <w:r w:rsidRPr="00272082">
        <w:rPr>
          <w:b/>
          <w:sz w:val="32"/>
          <w:szCs w:val="32"/>
        </w:rPr>
        <w:lastRenderedPageBreak/>
        <w:t>IV – ACOMPANHAMENTO DA GESTÃO DAS IFES</w:t>
      </w:r>
    </w:p>
    <w:p w14:paraId="0788DC6B" w14:textId="77777777" w:rsidR="00272082" w:rsidRDefault="00272082" w:rsidP="00A61EC8">
      <w:pPr>
        <w:rPr>
          <w:sz w:val="32"/>
          <w:szCs w:val="32"/>
        </w:rPr>
      </w:pPr>
    </w:p>
    <w:p w14:paraId="287C99D0" w14:textId="77777777" w:rsidR="00272082" w:rsidRDefault="00272082" w:rsidP="00A61EC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4851A83" wp14:editId="6156EF9A">
            <wp:extent cx="6300470" cy="3547649"/>
            <wp:effectExtent l="19050" t="0" r="508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258918" w14:textId="77777777" w:rsidR="00272082" w:rsidRDefault="00272082" w:rsidP="00A61EC8">
      <w:pPr>
        <w:rPr>
          <w:sz w:val="32"/>
          <w:szCs w:val="32"/>
        </w:rPr>
      </w:pPr>
    </w:p>
    <w:p w14:paraId="6E0930F6" w14:textId="77777777" w:rsidR="00272082" w:rsidRDefault="00272082" w:rsidP="00A61EC8">
      <w:pPr>
        <w:rPr>
          <w:sz w:val="32"/>
          <w:szCs w:val="32"/>
        </w:rPr>
      </w:pPr>
    </w:p>
    <w:p w14:paraId="71A84600" w14:textId="77777777" w:rsidR="00272082" w:rsidRDefault="00272082" w:rsidP="00A61EC8">
      <w:pPr>
        <w:rPr>
          <w:sz w:val="32"/>
          <w:szCs w:val="32"/>
        </w:rPr>
      </w:pPr>
    </w:p>
    <w:p w14:paraId="5F9258EC" w14:textId="77777777" w:rsidR="00272082" w:rsidRDefault="00272082" w:rsidP="00A61EC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F32C2E1" wp14:editId="396B2D12">
            <wp:extent cx="6300470" cy="3534725"/>
            <wp:effectExtent l="19050" t="0" r="508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3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082" w:rsidSect="00A83133">
      <w:headerReference w:type="default" r:id="rId19"/>
      <w:footerReference w:type="default" r:id="rId20"/>
      <w:headerReference w:type="first" r:id="rId21"/>
      <w:type w:val="continuous"/>
      <w:pgSz w:w="11907" w:h="16840" w:code="9"/>
      <w:pgMar w:top="1418" w:right="851" w:bottom="851" w:left="1134" w:header="737" w:footer="0" w:gutter="0"/>
      <w:paperSrc w:first="258" w:other="258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74D6F4" w14:textId="77777777" w:rsidR="003A2B66" w:rsidRDefault="003A2B66">
      <w:r>
        <w:separator/>
      </w:r>
    </w:p>
  </w:endnote>
  <w:endnote w:type="continuationSeparator" w:id="0">
    <w:p w14:paraId="0CDF047B" w14:textId="77777777" w:rsidR="003A2B66" w:rsidRDefault="003A2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E42FD" w14:textId="77777777" w:rsidR="00245AE6" w:rsidRPr="00245AE6" w:rsidRDefault="00245AE6" w:rsidP="00245AE6">
    <w:pPr>
      <w:pStyle w:val="Rodap"/>
      <w:rPr>
        <w:sz w:val="16"/>
        <w:szCs w:val="16"/>
      </w:rPr>
    </w:pPr>
  </w:p>
  <w:p w14:paraId="35BCB103" w14:textId="77777777" w:rsidR="00245AE6" w:rsidRDefault="00245AE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068A0A" w14:textId="77777777" w:rsidR="003A2B66" w:rsidRDefault="003A2B66">
      <w:r>
        <w:separator/>
      </w:r>
    </w:p>
  </w:footnote>
  <w:footnote w:type="continuationSeparator" w:id="0">
    <w:p w14:paraId="1F06ADE6" w14:textId="77777777" w:rsidR="003A2B66" w:rsidRDefault="003A2B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6555" w:type="dxa"/>
      <w:tblInd w:w="-34" w:type="dxa"/>
      <w:tblLayout w:type="fixed"/>
      <w:tblLook w:val="0000" w:firstRow="0" w:lastRow="0" w:firstColumn="0" w:lastColumn="0" w:noHBand="0" w:noVBand="0"/>
    </w:tblPr>
    <w:tblGrid>
      <w:gridCol w:w="1135"/>
      <w:gridCol w:w="5420"/>
    </w:tblGrid>
    <w:tr w:rsidR="0063151B" w14:paraId="00CC7A89" w14:textId="77777777" w:rsidTr="00EE7DF7">
      <w:tc>
        <w:tcPr>
          <w:tcW w:w="1135" w:type="dxa"/>
        </w:tcPr>
        <w:p w14:paraId="0568E474" w14:textId="77777777" w:rsidR="0063151B" w:rsidRDefault="003A2B66" w:rsidP="009D7FCA">
          <w:pPr>
            <w:pStyle w:val="Cabealho"/>
            <w:ind w:right="-250"/>
          </w:pPr>
          <w:r>
            <w:rPr>
              <w:noProof/>
            </w:rPr>
            <w:object w:dxaOrig="1440" w:dyaOrig="1440" w14:anchorId="41C7A3F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margin-left:1.1pt;margin-top:.55pt;width:6pt;height:5.5pt;z-index:251657728;visibility:visible;mso-wrap-edited:f" o:allowincell="f">
                <v:imagedata r:id="rId1" o:title=""/>
                <w10:wrap type="topAndBottom"/>
              </v:shape>
              <o:OLEObject Type="Embed" ProgID="Word.Picture.8" ShapeID="_x0000_s2049" DrawAspect="Content" ObjectID="_1661767497" r:id="rId2"/>
            </w:object>
          </w:r>
          <w:r w:rsidR="00AA4431">
            <w:rPr>
              <w:noProof/>
            </w:rPr>
            <w:drawing>
              <wp:inline distT="0" distB="0" distL="0" distR="0" wp14:anchorId="22E97B58" wp14:editId="722D9F2E">
                <wp:extent cx="628650" cy="552450"/>
                <wp:effectExtent l="19050" t="0" r="0" b="0"/>
                <wp:docPr id="2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20" w:type="dxa"/>
        </w:tcPr>
        <w:p w14:paraId="2410F049" w14:textId="77777777" w:rsidR="009D7FCA" w:rsidRPr="00EE7DF7" w:rsidRDefault="009D7FCA" w:rsidP="00A609CD">
          <w:pPr>
            <w:pStyle w:val="Cabealho"/>
            <w:spacing w:before="60"/>
          </w:pPr>
        </w:p>
        <w:p w14:paraId="38DEF890" w14:textId="77777777" w:rsidR="009D7FCA" w:rsidRDefault="009D7FCA" w:rsidP="00EE7DF7">
          <w:pPr>
            <w:pStyle w:val="Cabealho"/>
            <w:ind w:left="-57" w:firstLine="34"/>
            <w:rPr>
              <w:rFonts w:ascii="Arial Black" w:hAnsi="Arial Black"/>
              <w:sz w:val="18"/>
            </w:rPr>
          </w:pPr>
          <w:r>
            <w:rPr>
              <w:rFonts w:ascii="Arial Black" w:hAnsi="Arial Black"/>
              <w:sz w:val="18"/>
            </w:rPr>
            <w:t>TRIBUNAL DE CONTAS DA UNIÃO</w:t>
          </w:r>
        </w:p>
        <w:p w14:paraId="5CF27032" w14:textId="77777777" w:rsidR="0063151B" w:rsidRDefault="009D7FCA" w:rsidP="00EE7DF7">
          <w:pPr>
            <w:pStyle w:val="Cabealho"/>
            <w:ind w:left="-57" w:firstLine="34"/>
            <w:rPr>
              <w:b/>
            </w:rPr>
          </w:pPr>
          <w:r>
            <w:rPr>
              <w:rFonts w:ascii="Arial (W1)" w:hAnsi="Arial (W1)"/>
              <w:sz w:val="18"/>
            </w:rPr>
            <w:t>Gabinete do Presidente</w:t>
          </w:r>
        </w:p>
        <w:p w14:paraId="5BC71DBB" w14:textId="77777777" w:rsidR="0063151B" w:rsidRDefault="0063151B">
          <w:pPr>
            <w:pStyle w:val="Cabealho"/>
            <w:ind w:left="-108"/>
          </w:pPr>
        </w:p>
      </w:tc>
    </w:tr>
  </w:tbl>
  <w:p w14:paraId="3F8586F4" w14:textId="77777777" w:rsidR="0063151B" w:rsidRPr="00EE7DF7" w:rsidRDefault="0063151B" w:rsidP="00EE7DF7">
    <w:pPr>
      <w:pStyle w:val="Cabealho"/>
      <w:jc w:val="cent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21"/>
      <w:gridCol w:w="4252"/>
    </w:tblGrid>
    <w:tr w:rsidR="0063151B" w14:paraId="532BC910" w14:textId="77777777">
      <w:tc>
        <w:tcPr>
          <w:tcW w:w="1021" w:type="dxa"/>
        </w:tcPr>
        <w:p w14:paraId="7851C36C" w14:textId="77777777" w:rsidR="0063151B" w:rsidRDefault="00AA4431">
          <w:pPr>
            <w:pStyle w:val="Cabealho"/>
          </w:pPr>
          <w:r>
            <w:rPr>
              <w:noProof/>
            </w:rPr>
            <w:drawing>
              <wp:inline distT="0" distB="0" distL="0" distR="0" wp14:anchorId="5B409B19" wp14:editId="588B03CB">
                <wp:extent cx="628650" cy="552450"/>
                <wp:effectExtent l="19050" t="0" r="0" b="0"/>
                <wp:docPr id="3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</w:tcPr>
        <w:p w14:paraId="73C2F726" w14:textId="77777777" w:rsidR="0063151B" w:rsidRDefault="0063151B">
          <w:pPr>
            <w:pStyle w:val="Cabealho"/>
            <w:spacing w:before="180" w:line="220" w:lineRule="exact"/>
            <w:rPr>
              <w:rFonts w:ascii="Arial Black" w:hAnsi="Arial Black"/>
              <w:sz w:val="18"/>
            </w:rPr>
          </w:pPr>
          <w:r>
            <w:rPr>
              <w:rFonts w:ascii="Arial Black" w:hAnsi="Arial Black"/>
              <w:sz w:val="18"/>
            </w:rPr>
            <w:t>TRIBUNAL DE CONTAS DA UNIÃO</w:t>
          </w:r>
        </w:p>
        <w:p w14:paraId="199062D2" w14:textId="77777777" w:rsidR="0063151B" w:rsidRDefault="0063151B">
          <w:pPr>
            <w:pStyle w:val="Cabealho"/>
            <w:spacing w:line="220" w:lineRule="exact"/>
            <w:rPr>
              <w:rFonts w:ascii="Arial (W1)" w:hAnsi="Arial (W1)"/>
              <w:sz w:val="18"/>
            </w:rPr>
          </w:pPr>
          <w:r>
            <w:rPr>
              <w:rFonts w:ascii="Arial (W1)" w:hAnsi="Arial (W1)"/>
              <w:sz w:val="18"/>
            </w:rPr>
            <w:t>Gabinete do Presidente</w:t>
          </w:r>
        </w:p>
      </w:tc>
    </w:tr>
  </w:tbl>
  <w:p w14:paraId="51CD3C2F" w14:textId="77777777" w:rsidR="0063151B" w:rsidRDefault="0063151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F393A"/>
    <w:multiLevelType w:val="hybridMultilevel"/>
    <w:tmpl w:val="CC3EFE78"/>
    <w:lvl w:ilvl="0" w:tplc="F27285C2">
      <w:start w:val="2"/>
      <w:numFmt w:val="decimal"/>
      <w:pStyle w:val="Normal-numerado-REL01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3F17A4"/>
    <w:multiLevelType w:val="hybridMultilevel"/>
    <w:tmpl w:val="3D8473E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AF5"/>
    <w:rsid w:val="000001FA"/>
    <w:rsid w:val="00004206"/>
    <w:rsid w:val="00010457"/>
    <w:rsid w:val="000115EF"/>
    <w:rsid w:val="00012369"/>
    <w:rsid w:val="0001529D"/>
    <w:rsid w:val="000175D9"/>
    <w:rsid w:val="00020D8F"/>
    <w:rsid w:val="0002410C"/>
    <w:rsid w:val="000275D9"/>
    <w:rsid w:val="00030372"/>
    <w:rsid w:val="00030ED5"/>
    <w:rsid w:val="0003121D"/>
    <w:rsid w:val="00032539"/>
    <w:rsid w:val="00032DE1"/>
    <w:rsid w:val="00034155"/>
    <w:rsid w:val="00037F08"/>
    <w:rsid w:val="00041A4F"/>
    <w:rsid w:val="000438A4"/>
    <w:rsid w:val="000523D7"/>
    <w:rsid w:val="00056C1E"/>
    <w:rsid w:val="00057DE2"/>
    <w:rsid w:val="00061261"/>
    <w:rsid w:val="000628A1"/>
    <w:rsid w:val="0006445F"/>
    <w:rsid w:val="000670AD"/>
    <w:rsid w:val="00071160"/>
    <w:rsid w:val="00072DB0"/>
    <w:rsid w:val="00074A13"/>
    <w:rsid w:val="00076853"/>
    <w:rsid w:val="000826D4"/>
    <w:rsid w:val="000833D6"/>
    <w:rsid w:val="00086150"/>
    <w:rsid w:val="000867A2"/>
    <w:rsid w:val="000877A9"/>
    <w:rsid w:val="000902E2"/>
    <w:rsid w:val="00090F6F"/>
    <w:rsid w:val="0009157A"/>
    <w:rsid w:val="0009637F"/>
    <w:rsid w:val="00097CC3"/>
    <w:rsid w:val="000A02F8"/>
    <w:rsid w:val="000A13D8"/>
    <w:rsid w:val="000A76AF"/>
    <w:rsid w:val="000A7FA6"/>
    <w:rsid w:val="000B1A13"/>
    <w:rsid w:val="000B1F50"/>
    <w:rsid w:val="000B3A6F"/>
    <w:rsid w:val="000B40EB"/>
    <w:rsid w:val="000B4CF8"/>
    <w:rsid w:val="000C0BCB"/>
    <w:rsid w:val="000C5AD9"/>
    <w:rsid w:val="000C6058"/>
    <w:rsid w:val="000C63EA"/>
    <w:rsid w:val="000D1DC2"/>
    <w:rsid w:val="000D23C6"/>
    <w:rsid w:val="000D3261"/>
    <w:rsid w:val="000D48C3"/>
    <w:rsid w:val="000E0D98"/>
    <w:rsid w:val="000F0034"/>
    <w:rsid w:val="000F3F4E"/>
    <w:rsid w:val="000F4AD5"/>
    <w:rsid w:val="000F4D4E"/>
    <w:rsid w:val="000F4D66"/>
    <w:rsid w:val="000F68DA"/>
    <w:rsid w:val="000F78C4"/>
    <w:rsid w:val="00103C7B"/>
    <w:rsid w:val="00104C48"/>
    <w:rsid w:val="001059F4"/>
    <w:rsid w:val="001108F1"/>
    <w:rsid w:val="001115DC"/>
    <w:rsid w:val="00113AE5"/>
    <w:rsid w:val="001146E9"/>
    <w:rsid w:val="001150FA"/>
    <w:rsid w:val="001165F8"/>
    <w:rsid w:val="00121DFA"/>
    <w:rsid w:val="0013588F"/>
    <w:rsid w:val="001371D5"/>
    <w:rsid w:val="00137560"/>
    <w:rsid w:val="001377B5"/>
    <w:rsid w:val="00137C80"/>
    <w:rsid w:val="00141317"/>
    <w:rsid w:val="0014193C"/>
    <w:rsid w:val="00143AEF"/>
    <w:rsid w:val="00144E44"/>
    <w:rsid w:val="0014586C"/>
    <w:rsid w:val="001512C1"/>
    <w:rsid w:val="001549BE"/>
    <w:rsid w:val="00156B51"/>
    <w:rsid w:val="001579D2"/>
    <w:rsid w:val="00161983"/>
    <w:rsid w:val="00162F04"/>
    <w:rsid w:val="00164DAA"/>
    <w:rsid w:val="001678CF"/>
    <w:rsid w:val="00167EB7"/>
    <w:rsid w:val="00176726"/>
    <w:rsid w:val="00176D33"/>
    <w:rsid w:val="00180108"/>
    <w:rsid w:val="00180A2E"/>
    <w:rsid w:val="00180AAA"/>
    <w:rsid w:val="00180DA6"/>
    <w:rsid w:val="00182D2D"/>
    <w:rsid w:val="00183F41"/>
    <w:rsid w:val="001918FC"/>
    <w:rsid w:val="00192B48"/>
    <w:rsid w:val="00195278"/>
    <w:rsid w:val="001A0014"/>
    <w:rsid w:val="001A495A"/>
    <w:rsid w:val="001A4C92"/>
    <w:rsid w:val="001A6C54"/>
    <w:rsid w:val="001A767A"/>
    <w:rsid w:val="001B2A44"/>
    <w:rsid w:val="001B422D"/>
    <w:rsid w:val="001B5004"/>
    <w:rsid w:val="001B5893"/>
    <w:rsid w:val="001C0BA0"/>
    <w:rsid w:val="001C2CB8"/>
    <w:rsid w:val="001C2FE0"/>
    <w:rsid w:val="001C4496"/>
    <w:rsid w:val="001C7304"/>
    <w:rsid w:val="001D00F6"/>
    <w:rsid w:val="001D0E4F"/>
    <w:rsid w:val="001D36F4"/>
    <w:rsid w:val="001D4FB5"/>
    <w:rsid w:val="001D53F3"/>
    <w:rsid w:val="001E1E24"/>
    <w:rsid w:val="001E2B8D"/>
    <w:rsid w:val="001E47F1"/>
    <w:rsid w:val="001E60A1"/>
    <w:rsid w:val="001F0DD6"/>
    <w:rsid w:val="001F0DE8"/>
    <w:rsid w:val="001F2D5A"/>
    <w:rsid w:val="001F3DD3"/>
    <w:rsid w:val="001F4F0D"/>
    <w:rsid w:val="001F6580"/>
    <w:rsid w:val="00202046"/>
    <w:rsid w:val="00207327"/>
    <w:rsid w:val="0021087C"/>
    <w:rsid w:val="00211048"/>
    <w:rsid w:val="00211189"/>
    <w:rsid w:val="002119CA"/>
    <w:rsid w:val="00212E5D"/>
    <w:rsid w:val="00213AAD"/>
    <w:rsid w:val="00214F38"/>
    <w:rsid w:val="00215C82"/>
    <w:rsid w:val="00215F24"/>
    <w:rsid w:val="0021635C"/>
    <w:rsid w:val="0021651A"/>
    <w:rsid w:val="00216D18"/>
    <w:rsid w:val="00217EDD"/>
    <w:rsid w:val="00222F02"/>
    <w:rsid w:val="0022372E"/>
    <w:rsid w:val="00223841"/>
    <w:rsid w:val="00223F27"/>
    <w:rsid w:val="00231E00"/>
    <w:rsid w:val="0023391F"/>
    <w:rsid w:val="00235958"/>
    <w:rsid w:val="00235FAB"/>
    <w:rsid w:val="00236FF4"/>
    <w:rsid w:val="00245221"/>
    <w:rsid w:val="00245AE6"/>
    <w:rsid w:val="00247BE9"/>
    <w:rsid w:val="00251C16"/>
    <w:rsid w:val="00253E93"/>
    <w:rsid w:val="002541FD"/>
    <w:rsid w:val="0025482C"/>
    <w:rsid w:val="00256044"/>
    <w:rsid w:val="00256A4D"/>
    <w:rsid w:val="00260A35"/>
    <w:rsid w:val="002648BA"/>
    <w:rsid w:val="002713C1"/>
    <w:rsid w:val="00272082"/>
    <w:rsid w:val="00272B4C"/>
    <w:rsid w:val="0027376D"/>
    <w:rsid w:val="00274975"/>
    <w:rsid w:val="002752DB"/>
    <w:rsid w:val="002818EF"/>
    <w:rsid w:val="00284B96"/>
    <w:rsid w:val="00292CDE"/>
    <w:rsid w:val="0029352E"/>
    <w:rsid w:val="0029577B"/>
    <w:rsid w:val="0029584E"/>
    <w:rsid w:val="002960C4"/>
    <w:rsid w:val="0029772D"/>
    <w:rsid w:val="00297FDF"/>
    <w:rsid w:val="002A1C4A"/>
    <w:rsid w:val="002A261B"/>
    <w:rsid w:val="002A3E26"/>
    <w:rsid w:val="002B1301"/>
    <w:rsid w:val="002B1BC2"/>
    <w:rsid w:val="002B1FB2"/>
    <w:rsid w:val="002B5829"/>
    <w:rsid w:val="002B5EFD"/>
    <w:rsid w:val="002B6110"/>
    <w:rsid w:val="002C0502"/>
    <w:rsid w:val="002C36F2"/>
    <w:rsid w:val="002C6624"/>
    <w:rsid w:val="002D1286"/>
    <w:rsid w:val="002D3194"/>
    <w:rsid w:val="002D5899"/>
    <w:rsid w:val="002D5915"/>
    <w:rsid w:val="002D73A1"/>
    <w:rsid w:val="002E14D5"/>
    <w:rsid w:val="002E2604"/>
    <w:rsid w:val="002E30FB"/>
    <w:rsid w:val="002E4E29"/>
    <w:rsid w:val="002E4E67"/>
    <w:rsid w:val="002F0E8F"/>
    <w:rsid w:val="002F39E8"/>
    <w:rsid w:val="002F42C1"/>
    <w:rsid w:val="00300C98"/>
    <w:rsid w:val="0030268C"/>
    <w:rsid w:val="00302733"/>
    <w:rsid w:val="003055D6"/>
    <w:rsid w:val="003114FA"/>
    <w:rsid w:val="00316C5A"/>
    <w:rsid w:val="00320D84"/>
    <w:rsid w:val="0032285C"/>
    <w:rsid w:val="00323499"/>
    <w:rsid w:val="00323B13"/>
    <w:rsid w:val="00330B93"/>
    <w:rsid w:val="00334530"/>
    <w:rsid w:val="00337FE7"/>
    <w:rsid w:val="00341C68"/>
    <w:rsid w:val="0034441B"/>
    <w:rsid w:val="00346289"/>
    <w:rsid w:val="00350093"/>
    <w:rsid w:val="00350825"/>
    <w:rsid w:val="0035082B"/>
    <w:rsid w:val="00351A15"/>
    <w:rsid w:val="003530C2"/>
    <w:rsid w:val="00354836"/>
    <w:rsid w:val="00360755"/>
    <w:rsid w:val="00364345"/>
    <w:rsid w:val="00366788"/>
    <w:rsid w:val="00370F25"/>
    <w:rsid w:val="00372C70"/>
    <w:rsid w:val="00374B59"/>
    <w:rsid w:val="00376F15"/>
    <w:rsid w:val="00377668"/>
    <w:rsid w:val="00381A02"/>
    <w:rsid w:val="00384752"/>
    <w:rsid w:val="00385899"/>
    <w:rsid w:val="00390DFE"/>
    <w:rsid w:val="00393C2F"/>
    <w:rsid w:val="00393E07"/>
    <w:rsid w:val="003A20CE"/>
    <w:rsid w:val="003A2287"/>
    <w:rsid w:val="003A2B66"/>
    <w:rsid w:val="003A3C66"/>
    <w:rsid w:val="003A5612"/>
    <w:rsid w:val="003A6A2A"/>
    <w:rsid w:val="003B2534"/>
    <w:rsid w:val="003B3603"/>
    <w:rsid w:val="003B56F4"/>
    <w:rsid w:val="003B704F"/>
    <w:rsid w:val="003B7A55"/>
    <w:rsid w:val="003C27D1"/>
    <w:rsid w:val="003C5880"/>
    <w:rsid w:val="003C5E4F"/>
    <w:rsid w:val="003C7A48"/>
    <w:rsid w:val="003D00E2"/>
    <w:rsid w:val="003D065B"/>
    <w:rsid w:val="003D3DFE"/>
    <w:rsid w:val="003E3F60"/>
    <w:rsid w:val="003F45CF"/>
    <w:rsid w:val="00400243"/>
    <w:rsid w:val="00402C9F"/>
    <w:rsid w:val="00406C08"/>
    <w:rsid w:val="00410D7A"/>
    <w:rsid w:val="0041139D"/>
    <w:rsid w:val="00413A9A"/>
    <w:rsid w:val="004161B8"/>
    <w:rsid w:val="004177C5"/>
    <w:rsid w:val="00420550"/>
    <w:rsid w:val="0042104E"/>
    <w:rsid w:val="00423B0F"/>
    <w:rsid w:val="004254E4"/>
    <w:rsid w:val="00425FBE"/>
    <w:rsid w:val="0042687E"/>
    <w:rsid w:val="004271A0"/>
    <w:rsid w:val="00434674"/>
    <w:rsid w:val="004353A3"/>
    <w:rsid w:val="00435832"/>
    <w:rsid w:val="00440884"/>
    <w:rsid w:val="004409FB"/>
    <w:rsid w:val="00440BEC"/>
    <w:rsid w:val="0044319D"/>
    <w:rsid w:val="00446802"/>
    <w:rsid w:val="004473A0"/>
    <w:rsid w:val="004500A5"/>
    <w:rsid w:val="0045608B"/>
    <w:rsid w:val="00461444"/>
    <w:rsid w:val="00462C64"/>
    <w:rsid w:val="0046473F"/>
    <w:rsid w:val="0047139F"/>
    <w:rsid w:val="00471CC8"/>
    <w:rsid w:val="00473150"/>
    <w:rsid w:val="0047461D"/>
    <w:rsid w:val="00474BE6"/>
    <w:rsid w:val="00476B2F"/>
    <w:rsid w:val="00483A9E"/>
    <w:rsid w:val="00491858"/>
    <w:rsid w:val="00492BE4"/>
    <w:rsid w:val="0049354D"/>
    <w:rsid w:val="00495997"/>
    <w:rsid w:val="00495A8D"/>
    <w:rsid w:val="00496DDF"/>
    <w:rsid w:val="004A2AB8"/>
    <w:rsid w:val="004A39DD"/>
    <w:rsid w:val="004A777C"/>
    <w:rsid w:val="004B351D"/>
    <w:rsid w:val="004B5FAD"/>
    <w:rsid w:val="004B7BD4"/>
    <w:rsid w:val="004C0072"/>
    <w:rsid w:val="004C41A9"/>
    <w:rsid w:val="004C5AF8"/>
    <w:rsid w:val="004C63EE"/>
    <w:rsid w:val="004D0975"/>
    <w:rsid w:val="004D1001"/>
    <w:rsid w:val="004D3B5C"/>
    <w:rsid w:val="004D5189"/>
    <w:rsid w:val="004D7CA8"/>
    <w:rsid w:val="004E1DF8"/>
    <w:rsid w:val="004E2661"/>
    <w:rsid w:val="004E372F"/>
    <w:rsid w:val="004E5BCA"/>
    <w:rsid w:val="004E7916"/>
    <w:rsid w:val="004E7EF4"/>
    <w:rsid w:val="004F68C5"/>
    <w:rsid w:val="005000BB"/>
    <w:rsid w:val="00500505"/>
    <w:rsid w:val="005025AD"/>
    <w:rsid w:val="0050291B"/>
    <w:rsid w:val="005055BA"/>
    <w:rsid w:val="00506722"/>
    <w:rsid w:val="0051385C"/>
    <w:rsid w:val="00513896"/>
    <w:rsid w:val="005141F2"/>
    <w:rsid w:val="005166CB"/>
    <w:rsid w:val="00516AF1"/>
    <w:rsid w:val="00522681"/>
    <w:rsid w:val="00524818"/>
    <w:rsid w:val="005253D3"/>
    <w:rsid w:val="005257F5"/>
    <w:rsid w:val="00525CB5"/>
    <w:rsid w:val="00530927"/>
    <w:rsid w:val="005351D7"/>
    <w:rsid w:val="00542DCD"/>
    <w:rsid w:val="005439DD"/>
    <w:rsid w:val="00544649"/>
    <w:rsid w:val="0054691A"/>
    <w:rsid w:val="00546CDE"/>
    <w:rsid w:val="00550AA9"/>
    <w:rsid w:val="0055194D"/>
    <w:rsid w:val="00555A19"/>
    <w:rsid w:val="00561372"/>
    <w:rsid w:val="00563177"/>
    <w:rsid w:val="005642FD"/>
    <w:rsid w:val="00564FD8"/>
    <w:rsid w:val="005658AC"/>
    <w:rsid w:val="00571059"/>
    <w:rsid w:val="00572C81"/>
    <w:rsid w:val="00574B1E"/>
    <w:rsid w:val="00575FB3"/>
    <w:rsid w:val="00580CBB"/>
    <w:rsid w:val="00583459"/>
    <w:rsid w:val="00584BB0"/>
    <w:rsid w:val="0058777C"/>
    <w:rsid w:val="005924EF"/>
    <w:rsid w:val="00595217"/>
    <w:rsid w:val="005A1C13"/>
    <w:rsid w:val="005A3534"/>
    <w:rsid w:val="005A4820"/>
    <w:rsid w:val="005A4F72"/>
    <w:rsid w:val="005A62EE"/>
    <w:rsid w:val="005A73E0"/>
    <w:rsid w:val="005B2B48"/>
    <w:rsid w:val="005B34E9"/>
    <w:rsid w:val="005B40BC"/>
    <w:rsid w:val="005B44F5"/>
    <w:rsid w:val="005B4A2B"/>
    <w:rsid w:val="005B5370"/>
    <w:rsid w:val="005C0E0E"/>
    <w:rsid w:val="005C2BA8"/>
    <w:rsid w:val="005C2D64"/>
    <w:rsid w:val="005C37AC"/>
    <w:rsid w:val="005D0095"/>
    <w:rsid w:val="005D1494"/>
    <w:rsid w:val="005D1940"/>
    <w:rsid w:val="005D505A"/>
    <w:rsid w:val="005D51F2"/>
    <w:rsid w:val="005D5F10"/>
    <w:rsid w:val="005D6638"/>
    <w:rsid w:val="005E11C6"/>
    <w:rsid w:val="005E15B4"/>
    <w:rsid w:val="005E19CE"/>
    <w:rsid w:val="005E5F36"/>
    <w:rsid w:val="005F2385"/>
    <w:rsid w:val="005F2A18"/>
    <w:rsid w:val="005F2ACA"/>
    <w:rsid w:val="006021AD"/>
    <w:rsid w:val="00603240"/>
    <w:rsid w:val="00604148"/>
    <w:rsid w:val="00604E81"/>
    <w:rsid w:val="006060D7"/>
    <w:rsid w:val="006076B3"/>
    <w:rsid w:val="00607926"/>
    <w:rsid w:val="00610E07"/>
    <w:rsid w:val="00613A96"/>
    <w:rsid w:val="00614B20"/>
    <w:rsid w:val="00615A34"/>
    <w:rsid w:val="00615B0C"/>
    <w:rsid w:val="006229A9"/>
    <w:rsid w:val="006230A7"/>
    <w:rsid w:val="00625567"/>
    <w:rsid w:val="00625568"/>
    <w:rsid w:val="0063151B"/>
    <w:rsid w:val="00631B38"/>
    <w:rsid w:val="00631F39"/>
    <w:rsid w:val="0064018C"/>
    <w:rsid w:val="006434E3"/>
    <w:rsid w:val="00644D46"/>
    <w:rsid w:val="00644E4F"/>
    <w:rsid w:val="006451C4"/>
    <w:rsid w:val="0065054D"/>
    <w:rsid w:val="0065673F"/>
    <w:rsid w:val="00657C0D"/>
    <w:rsid w:val="006606F4"/>
    <w:rsid w:val="00660AF3"/>
    <w:rsid w:val="00662C07"/>
    <w:rsid w:val="00663630"/>
    <w:rsid w:val="00663AC6"/>
    <w:rsid w:val="00663AF5"/>
    <w:rsid w:val="00664504"/>
    <w:rsid w:val="006651EF"/>
    <w:rsid w:val="00665E23"/>
    <w:rsid w:val="00666691"/>
    <w:rsid w:val="00670BF9"/>
    <w:rsid w:val="006720FF"/>
    <w:rsid w:val="00681A09"/>
    <w:rsid w:val="00681D8D"/>
    <w:rsid w:val="00685240"/>
    <w:rsid w:val="006905C2"/>
    <w:rsid w:val="00690982"/>
    <w:rsid w:val="00691386"/>
    <w:rsid w:val="00692BE8"/>
    <w:rsid w:val="00693D04"/>
    <w:rsid w:val="0069465E"/>
    <w:rsid w:val="00696C3D"/>
    <w:rsid w:val="006A0E44"/>
    <w:rsid w:val="006A34CB"/>
    <w:rsid w:val="006A39CC"/>
    <w:rsid w:val="006B3139"/>
    <w:rsid w:val="006B343C"/>
    <w:rsid w:val="006B38E1"/>
    <w:rsid w:val="006B486B"/>
    <w:rsid w:val="006B575E"/>
    <w:rsid w:val="006C0187"/>
    <w:rsid w:val="006C08F1"/>
    <w:rsid w:val="006C2C4E"/>
    <w:rsid w:val="006C2F86"/>
    <w:rsid w:val="006C457F"/>
    <w:rsid w:val="006C7284"/>
    <w:rsid w:val="006D01EE"/>
    <w:rsid w:val="006D1C41"/>
    <w:rsid w:val="006D20F1"/>
    <w:rsid w:val="006E0F6A"/>
    <w:rsid w:val="006E3918"/>
    <w:rsid w:val="006E5890"/>
    <w:rsid w:val="006E687A"/>
    <w:rsid w:val="006F3605"/>
    <w:rsid w:val="006F52DC"/>
    <w:rsid w:val="006F7C14"/>
    <w:rsid w:val="00700DC1"/>
    <w:rsid w:val="00701F3A"/>
    <w:rsid w:val="0070662C"/>
    <w:rsid w:val="00706BD8"/>
    <w:rsid w:val="00707D62"/>
    <w:rsid w:val="007107EC"/>
    <w:rsid w:val="00712462"/>
    <w:rsid w:val="00712F5F"/>
    <w:rsid w:val="00713D06"/>
    <w:rsid w:val="0071426F"/>
    <w:rsid w:val="00716B98"/>
    <w:rsid w:val="00717367"/>
    <w:rsid w:val="00717EF3"/>
    <w:rsid w:val="007244A8"/>
    <w:rsid w:val="007252D1"/>
    <w:rsid w:val="00726F66"/>
    <w:rsid w:val="00730C21"/>
    <w:rsid w:val="00732A28"/>
    <w:rsid w:val="00737FA9"/>
    <w:rsid w:val="00743D66"/>
    <w:rsid w:val="00744D5B"/>
    <w:rsid w:val="0075021E"/>
    <w:rsid w:val="00750A3B"/>
    <w:rsid w:val="007575B0"/>
    <w:rsid w:val="007703EF"/>
    <w:rsid w:val="007801E0"/>
    <w:rsid w:val="00785122"/>
    <w:rsid w:val="00786AE2"/>
    <w:rsid w:val="007916E9"/>
    <w:rsid w:val="007A4FA0"/>
    <w:rsid w:val="007A6098"/>
    <w:rsid w:val="007A6C22"/>
    <w:rsid w:val="007A7D74"/>
    <w:rsid w:val="007B0D06"/>
    <w:rsid w:val="007B3A03"/>
    <w:rsid w:val="007B4932"/>
    <w:rsid w:val="007B4D34"/>
    <w:rsid w:val="007B5AA7"/>
    <w:rsid w:val="007B71E5"/>
    <w:rsid w:val="007B7752"/>
    <w:rsid w:val="007B7DC9"/>
    <w:rsid w:val="007C0554"/>
    <w:rsid w:val="007C077D"/>
    <w:rsid w:val="007C2DA4"/>
    <w:rsid w:val="007C51BF"/>
    <w:rsid w:val="007C58AF"/>
    <w:rsid w:val="007C6411"/>
    <w:rsid w:val="007D17C2"/>
    <w:rsid w:val="007D2141"/>
    <w:rsid w:val="007D3E4A"/>
    <w:rsid w:val="007D778B"/>
    <w:rsid w:val="007E0250"/>
    <w:rsid w:val="007E1176"/>
    <w:rsid w:val="007E7F08"/>
    <w:rsid w:val="007F00B0"/>
    <w:rsid w:val="007F0411"/>
    <w:rsid w:val="007F1F24"/>
    <w:rsid w:val="007F2BD4"/>
    <w:rsid w:val="007F4E2B"/>
    <w:rsid w:val="007F5DDE"/>
    <w:rsid w:val="007F5F8B"/>
    <w:rsid w:val="008038CC"/>
    <w:rsid w:val="0080639A"/>
    <w:rsid w:val="00806E6C"/>
    <w:rsid w:val="00815D0A"/>
    <w:rsid w:val="00821621"/>
    <w:rsid w:val="00821FE1"/>
    <w:rsid w:val="008228D4"/>
    <w:rsid w:val="00824382"/>
    <w:rsid w:val="00825250"/>
    <w:rsid w:val="00826723"/>
    <w:rsid w:val="00836B90"/>
    <w:rsid w:val="00840AAF"/>
    <w:rsid w:val="00841E30"/>
    <w:rsid w:val="008458CE"/>
    <w:rsid w:val="00845DFD"/>
    <w:rsid w:val="00850E13"/>
    <w:rsid w:val="008513E8"/>
    <w:rsid w:val="008538D9"/>
    <w:rsid w:val="00853B54"/>
    <w:rsid w:val="008555D5"/>
    <w:rsid w:val="0086185B"/>
    <w:rsid w:val="00861A6F"/>
    <w:rsid w:val="00861FE5"/>
    <w:rsid w:val="00862963"/>
    <w:rsid w:val="008635EA"/>
    <w:rsid w:val="00864D22"/>
    <w:rsid w:val="00864FAB"/>
    <w:rsid w:val="008651BE"/>
    <w:rsid w:val="008658A5"/>
    <w:rsid w:val="008666B0"/>
    <w:rsid w:val="00866BB1"/>
    <w:rsid w:val="0087225A"/>
    <w:rsid w:val="0087330F"/>
    <w:rsid w:val="008751B4"/>
    <w:rsid w:val="00880DAF"/>
    <w:rsid w:val="008812E4"/>
    <w:rsid w:val="00881726"/>
    <w:rsid w:val="008817AF"/>
    <w:rsid w:val="00882413"/>
    <w:rsid w:val="00883184"/>
    <w:rsid w:val="00883BFA"/>
    <w:rsid w:val="00884960"/>
    <w:rsid w:val="00893059"/>
    <w:rsid w:val="00894FEB"/>
    <w:rsid w:val="00897ADC"/>
    <w:rsid w:val="008A493D"/>
    <w:rsid w:val="008A5868"/>
    <w:rsid w:val="008C1379"/>
    <w:rsid w:val="008C1BD9"/>
    <w:rsid w:val="008C60D5"/>
    <w:rsid w:val="008D0AFF"/>
    <w:rsid w:val="008D14BD"/>
    <w:rsid w:val="008D155B"/>
    <w:rsid w:val="008D3578"/>
    <w:rsid w:val="008D4B85"/>
    <w:rsid w:val="008E0875"/>
    <w:rsid w:val="008E3330"/>
    <w:rsid w:val="008E3ECE"/>
    <w:rsid w:val="008F1E36"/>
    <w:rsid w:val="008F25B8"/>
    <w:rsid w:val="008F3F2A"/>
    <w:rsid w:val="008F6865"/>
    <w:rsid w:val="00902648"/>
    <w:rsid w:val="00904A59"/>
    <w:rsid w:val="00904BF4"/>
    <w:rsid w:val="0090525B"/>
    <w:rsid w:val="00906409"/>
    <w:rsid w:val="009065B5"/>
    <w:rsid w:val="00906D97"/>
    <w:rsid w:val="009071F1"/>
    <w:rsid w:val="0091001F"/>
    <w:rsid w:val="00912BB6"/>
    <w:rsid w:val="00913797"/>
    <w:rsid w:val="00915103"/>
    <w:rsid w:val="009153F2"/>
    <w:rsid w:val="0091706B"/>
    <w:rsid w:val="00920583"/>
    <w:rsid w:val="009229B0"/>
    <w:rsid w:val="00922E63"/>
    <w:rsid w:val="0092530A"/>
    <w:rsid w:val="009255BC"/>
    <w:rsid w:val="00925B26"/>
    <w:rsid w:val="00933016"/>
    <w:rsid w:val="009332A7"/>
    <w:rsid w:val="00933C42"/>
    <w:rsid w:val="009366D6"/>
    <w:rsid w:val="00937E67"/>
    <w:rsid w:val="00940172"/>
    <w:rsid w:val="00942890"/>
    <w:rsid w:val="0094469A"/>
    <w:rsid w:val="00944F3A"/>
    <w:rsid w:val="00947305"/>
    <w:rsid w:val="00951BB9"/>
    <w:rsid w:val="009520F9"/>
    <w:rsid w:val="00957BDA"/>
    <w:rsid w:val="009620D1"/>
    <w:rsid w:val="0096645C"/>
    <w:rsid w:val="009723CF"/>
    <w:rsid w:val="00972E1F"/>
    <w:rsid w:val="00974034"/>
    <w:rsid w:val="00975C78"/>
    <w:rsid w:val="009775B9"/>
    <w:rsid w:val="009802C1"/>
    <w:rsid w:val="00980822"/>
    <w:rsid w:val="00981053"/>
    <w:rsid w:val="0098150E"/>
    <w:rsid w:val="009818A7"/>
    <w:rsid w:val="00984335"/>
    <w:rsid w:val="00984E38"/>
    <w:rsid w:val="00986DFC"/>
    <w:rsid w:val="00990B96"/>
    <w:rsid w:val="009923FB"/>
    <w:rsid w:val="009941C2"/>
    <w:rsid w:val="0099420C"/>
    <w:rsid w:val="00994290"/>
    <w:rsid w:val="009977FC"/>
    <w:rsid w:val="00997A7D"/>
    <w:rsid w:val="009A212F"/>
    <w:rsid w:val="009A25CB"/>
    <w:rsid w:val="009A32ED"/>
    <w:rsid w:val="009A360F"/>
    <w:rsid w:val="009A4090"/>
    <w:rsid w:val="009A52C9"/>
    <w:rsid w:val="009B23AA"/>
    <w:rsid w:val="009B6448"/>
    <w:rsid w:val="009B7CA9"/>
    <w:rsid w:val="009C3154"/>
    <w:rsid w:val="009C4E8D"/>
    <w:rsid w:val="009C6AFE"/>
    <w:rsid w:val="009D0D25"/>
    <w:rsid w:val="009D4B79"/>
    <w:rsid w:val="009D7FCA"/>
    <w:rsid w:val="009E3C4C"/>
    <w:rsid w:val="009E415B"/>
    <w:rsid w:val="009E44D3"/>
    <w:rsid w:val="009E4C63"/>
    <w:rsid w:val="009F0BB4"/>
    <w:rsid w:val="009F1E74"/>
    <w:rsid w:val="009F5D87"/>
    <w:rsid w:val="009F6BAD"/>
    <w:rsid w:val="009F7BA0"/>
    <w:rsid w:val="00A01400"/>
    <w:rsid w:val="00A04AF5"/>
    <w:rsid w:val="00A133B7"/>
    <w:rsid w:val="00A1376E"/>
    <w:rsid w:val="00A15020"/>
    <w:rsid w:val="00A15D2C"/>
    <w:rsid w:val="00A2070A"/>
    <w:rsid w:val="00A207FB"/>
    <w:rsid w:val="00A22306"/>
    <w:rsid w:val="00A227C0"/>
    <w:rsid w:val="00A23365"/>
    <w:rsid w:val="00A26370"/>
    <w:rsid w:val="00A3220B"/>
    <w:rsid w:val="00A33D07"/>
    <w:rsid w:val="00A34585"/>
    <w:rsid w:val="00A3594E"/>
    <w:rsid w:val="00A366FD"/>
    <w:rsid w:val="00A36C41"/>
    <w:rsid w:val="00A42F90"/>
    <w:rsid w:val="00A43105"/>
    <w:rsid w:val="00A45A92"/>
    <w:rsid w:val="00A46414"/>
    <w:rsid w:val="00A4653E"/>
    <w:rsid w:val="00A46937"/>
    <w:rsid w:val="00A537DC"/>
    <w:rsid w:val="00A5528C"/>
    <w:rsid w:val="00A57B81"/>
    <w:rsid w:val="00A57EDE"/>
    <w:rsid w:val="00A6008F"/>
    <w:rsid w:val="00A609CD"/>
    <w:rsid w:val="00A61EC8"/>
    <w:rsid w:val="00A6265E"/>
    <w:rsid w:val="00A62E6B"/>
    <w:rsid w:val="00A67B5F"/>
    <w:rsid w:val="00A70F02"/>
    <w:rsid w:val="00A7208C"/>
    <w:rsid w:val="00A72853"/>
    <w:rsid w:val="00A76819"/>
    <w:rsid w:val="00A772C1"/>
    <w:rsid w:val="00A775F6"/>
    <w:rsid w:val="00A80EAA"/>
    <w:rsid w:val="00A829B7"/>
    <w:rsid w:val="00A83133"/>
    <w:rsid w:val="00A837D1"/>
    <w:rsid w:val="00A84344"/>
    <w:rsid w:val="00A849DE"/>
    <w:rsid w:val="00A8742F"/>
    <w:rsid w:val="00A876B9"/>
    <w:rsid w:val="00A877AD"/>
    <w:rsid w:val="00A8797A"/>
    <w:rsid w:val="00A87B2D"/>
    <w:rsid w:val="00A87F44"/>
    <w:rsid w:val="00A90A89"/>
    <w:rsid w:val="00A92431"/>
    <w:rsid w:val="00A963AA"/>
    <w:rsid w:val="00A9658F"/>
    <w:rsid w:val="00A97D99"/>
    <w:rsid w:val="00AA4431"/>
    <w:rsid w:val="00AA5D86"/>
    <w:rsid w:val="00AA6F95"/>
    <w:rsid w:val="00AB10B3"/>
    <w:rsid w:val="00AB1874"/>
    <w:rsid w:val="00AB5E69"/>
    <w:rsid w:val="00AB64E1"/>
    <w:rsid w:val="00AC0CCB"/>
    <w:rsid w:val="00AC3724"/>
    <w:rsid w:val="00AD1398"/>
    <w:rsid w:val="00AD5055"/>
    <w:rsid w:val="00AE159F"/>
    <w:rsid w:val="00AE23F8"/>
    <w:rsid w:val="00AF119B"/>
    <w:rsid w:val="00AF3C22"/>
    <w:rsid w:val="00AF479A"/>
    <w:rsid w:val="00AF5229"/>
    <w:rsid w:val="00AF53E1"/>
    <w:rsid w:val="00AF6FC0"/>
    <w:rsid w:val="00AF7CF7"/>
    <w:rsid w:val="00B0498F"/>
    <w:rsid w:val="00B04DEA"/>
    <w:rsid w:val="00B05AB4"/>
    <w:rsid w:val="00B1047E"/>
    <w:rsid w:val="00B105BB"/>
    <w:rsid w:val="00B10CF6"/>
    <w:rsid w:val="00B11D86"/>
    <w:rsid w:val="00B12C18"/>
    <w:rsid w:val="00B22385"/>
    <w:rsid w:val="00B23678"/>
    <w:rsid w:val="00B240A5"/>
    <w:rsid w:val="00B24C41"/>
    <w:rsid w:val="00B2556A"/>
    <w:rsid w:val="00B26AD4"/>
    <w:rsid w:val="00B26DE9"/>
    <w:rsid w:val="00B27713"/>
    <w:rsid w:val="00B32A88"/>
    <w:rsid w:val="00B401FA"/>
    <w:rsid w:val="00B41137"/>
    <w:rsid w:val="00B42158"/>
    <w:rsid w:val="00B440B6"/>
    <w:rsid w:val="00B51E21"/>
    <w:rsid w:val="00B56479"/>
    <w:rsid w:val="00B57846"/>
    <w:rsid w:val="00B61E0C"/>
    <w:rsid w:val="00B63514"/>
    <w:rsid w:val="00B63657"/>
    <w:rsid w:val="00B640E1"/>
    <w:rsid w:val="00B66BC6"/>
    <w:rsid w:val="00B715F4"/>
    <w:rsid w:val="00B72621"/>
    <w:rsid w:val="00B76AFE"/>
    <w:rsid w:val="00B76D09"/>
    <w:rsid w:val="00B778E4"/>
    <w:rsid w:val="00B83F7C"/>
    <w:rsid w:val="00B84E9F"/>
    <w:rsid w:val="00B8628D"/>
    <w:rsid w:val="00B863B4"/>
    <w:rsid w:val="00B87290"/>
    <w:rsid w:val="00B91A11"/>
    <w:rsid w:val="00B958B1"/>
    <w:rsid w:val="00B95B83"/>
    <w:rsid w:val="00B97250"/>
    <w:rsid w:val="00BA0ADC"/>
    <w:rsid w:val="00BA0C90"/>
    <w:rsid w:val="00BA198E"/>
    <w:rsid w:val="00BA1F83"/>
    <w:rsid w:val="00BA5ACB"/>
    <w:rsid w:val="00BA7C83"/>
    <w:rsid w:val="00BB23AD"/>
    <w:rsid w:val="00BB46DE"/>
    <w:rsid w:val="00BB6982"/>
    <w:rsid w:val="00BC2523"/>
    <w:rsid w:val="00BC4581"/>
    <w:rsid w:val="00BC4BC6"/>
    <w:rsid w:val="00BD1360"/>
    <w:rsid w:val="00BD41AD"/>
    <w:rsid w:val="00BD55B0"/>
    <w:rsid w:val="00BD6C6F"/>
    <w:rsid w:val="00BE1661"/>
    <w:rsid w:val="00BE2C4F"/>
    <w:rsid w:val="00BE53B6"/>
    <w:rsid w:val="00BE61DA"/>
    <w:rsid w:val="00BE68FB"/>
    <w:rsid w:val="00BF028E"/>
    <w:rsid w:val="00BF52DF"/>
    <w:rsid w:val="00BF52EE"/>
    <w:rsid w:val="00BF53CF"/>
    <w:rsid w:val="00BF5F5B"/>
    <w:rsid w:val="00BF6589"/>
    <w:rsid w:val="00BF669A"/>
    <w:rsid w:val="00BF6779"/>
    <w:rsid w:val="00BF6D81"/>
    <w:rsid w:val="00BF7AF4"/>
    <w:rsid w:val="00C00163"/>
    <w:rsid w:val="00C00723"/>
    <w:rsid w:val="00C02AE5"/>
    <w:rsid w:val="00C0380B"/>
    <w:rsid w:val="00C04FC0"/>
    <w:rsid w:val="00C077C5"/>
    <w:rsid w:val="00C10D7E"/>
    <w:rsid w:val="00C1197C"/>
    <w:rsid w:val="00C11E7C"/>
    <w:rsid w:val="00C12982"/>
    <w:rsid w:val="00C15129"/>
    <w:rsid w:val="00C23000"/>
    <w:rsid w:val="00C23792"/>
    <w:rsid w:val="00C24F9C"/>
    <w:rsid w:val="00C26282"/>
    <w:rsid w:val="00C305DD"/>
    <w:rsid w:val="00C31498"/>
    <w:rsid w:val="00C33EE5"/>
    <w:rsid w:val="00C34065"/>
    <w:rsid w:val="00C3431B"/>
    <w:rsid w:val="00C3580D"/>
    <w:rsid w:val="00C358F3"/>
    <w:rsid w:val="00C401C4"/>
    <w:rsid w:val="00C431A4"/>
    <w:rsid w:val="00C45882"/>
    <w:rsid w:val="00C47E7E"/>
    <w:rsid w:val="00C53D62"/>
    <w:rsid w:val="00C611EB"/>
    <w:rsid w:val="00C613BE"/>
    <w:rsid w:val="00C6187F"/>
    <w:rsid w:val="00C61B9C"/>
    <w:rsid w:val="00C6276C"/>
    <w:rsid w:val="00C7082E"/>
    <w:rsid w:val="00C73797"/>
    <w:rsid w:val="00C7638C"/>
    <w:rsid w:val="00C76B05"/>
    <w:rsid w:val="00C808E8"/>
    <w:rsid w:val="00C822B0"/>
    <w:rsid w:val="00C8368C"/>
    <w:rsid w:val="00C83E49"/>
    <w:rsid w:val="00C84F8B"/>
    <w:rsid w:val="00C85F61"/>
    <w:rsid w:val="00C9144D"/>
    <w:rsid w:val="00C91FB6"/>
    <w:rsid w:val="00C920DF"/>
    <w:rsid w:val="00C92266"/>
    <w:rsid w:val="00C92C55"/>
    <w:rsid w:val="00C95D3D"/>
    <w:rsid w:val="00CA5700"/>
    <w:rsid w:val="00CA5703"/>
    <w:rsid w:val="00CA7237"/>
    <w:rsid w:val="00CA726C"/>
    <w:rsid w:val="00CB054A"/>
    <w:rsid w:val="00CB6766"/>
    <w:rsid w:val="00CB77F4"/>
    <w:rsid w:val="00CB7BA5"/>
    <w:rsid w:val="00CC048E"/>
    <w:rsid w:val="00CC1006"/>
    <w:rsid w:val="00CD383C"/>
    <w:rsid w:val="00CD7401"/>
    <w:rsid w:val="00CE0449"/>
    <w:rsid w:val="00CE19B9"/>
    <w:rsid w:val="00CE328B"/>
    <w:rsid w:val="00CE4E4D"/>
    <w:rsid w:val="00CE7937"/>
    <w:rsid w:val="00CF01B8"/>
    <w:rsid w:val="00CF113F"/>
    <w:rsid w:val="00CF2431"/>
    <w:rsid w:val="00D015F2"/>
    <w:rsid w:val="00D02BA3"/>
    <w:rsid w:val="00D102E2"/>
    <w:rsid w:val="00D10889"/>
    <w:rsid w:val="00D10954"/>
    <w:rsid w:val="00D1304E"/>
    <w:rsid w:val="00D134C3"/>
    <w:rsid w:val="00D13DD0"/>
    <w:rsid w:val="00D140F9"/>
    <w:rsid w:val="00D25A27"/>
    <w:rsid w:val="00D26C76"/>
    <w:rsid w:val="00D27D02"/>
    <w:rsid w:val="00D41D34"/>
    <w:rsid w:val="00D4276C"/>
    <w:rsid w:val="00D43557"/>
    <w:rsid w:val="00D43C00"/>
    <w:rsid w:val="00D45D3A"/>
    <w:rsid w:val="00D45E62"/>
    <w:rsid w:val="00D47E4B"/>
    <w:rsid w:val="00D50251"/>
    <w:rsid w:val="00D5199F"/>
    <w:rsid w:val="00D52EDE"/>
    <w:rsid w:val="00D546C6"/>
    <w:rsid w:val="00D55593"/>
    <w:rsid w:val="00D57E44"/>
    <w:rsid w:val="00D61FD2"/>
    <w:rsid w:val="00D64D43"/>
    <w:rsid w:val="00D66E61"/>
    <w:rsid w:val="00D67799"/>
    <w:rsid w:val="00D7262B"/>
    <w:rsid w:val="00D87B69"/>
    <w:rsid w:val="00D90413"/>
    <w:rsid w:val="00D978AA"/>
    <w:rsid w:val="00DA3478"/>
    <w:rsid w:val="00DA359B"/>
    <w:rsid w:val="00DA5A78"/>
    <w:rsid w:val="00DB0E2C"/>
    <w:rsid w:val="00DB1B56"/>
    <w:rsid w:val="00DB238A"/>
    <w:rsid w:val="00DB3A73"/>
    <w:rsid w:val="00DB52BA"/>
    <w:rsid w:val="00DC1C41"/>
    <w:rsid w:val="00DC4555"/>
    <w:rsid w:val="00DC4A76"/>
    <w:rsid w:val="00DC4D8E"/>
    <w:rsid w:val="00DC7172"/>
    <w:rsid w:val="00DD0AEF"/>
    <w:rsid w:val="00DD0F57"/>
    <w:rsid w:val="00DD582A"/>
    <w:rsid w:val="00DD64EA"/>
    <w:rsid w:val="00DD6E76"/>
    <w:rsid w:val="00DE1204"/>
    <w:rsid w:val="00DE3628"/>
    <w:rsid w:val="00DE379C"/>
    <w:rsid w:val="00DE3D0E"/>
    <w:rsid w:val="00DE59F7"/>
    <w:rsid w:val="00DF04B2"/>
    <w:rsid w:val="00DF1B17"/>
    <w:rsid w:val="00DF200C"/>
    <w:rsid w:val="00DF4315"/>
    <w:rsid w:val="00DF4844"/>
    <w:rsid w:val="00DF5CE5"/>
    <w:rsid w:val="00DF6850"/>
    <w:rsid w:val="00E03D43"/>
    <w:rsid w:val="00E06C31"/>
    <w:rsid w:val="00E07003"/>
    <w:rsid w:val="00E104D3"/>
    <w:rsid w:val="00E13972"/>
    <w:rsid w:val="00E143F5"/>
    <w:rsid w:val="00E17244"/>
    <w:rsid w:val="00E20599"/>
    <w:rsid w:val="00E20842"/>
    <w:rsid w:val="00E2209F"/>
    <w:rsid w:val="00E23B63"/>
    <w:rsid w:val="00E276E1"/>
    <w:rsid w:val="00E30B50"/>
    <w:rsid w:val="00E346E1"/>
    <w:rsid w:val="00E34F5A"/>
    <w:rsid w:val="00E41BD6"/>
    <w:rsid w:val="00E43E21"/>
    <w:rsid w:val="00E44330"/>
    <w:rsid w:val="00E45F26"/>
    <w:rsid w:val="00E4613A"/>
    <w:rsid w:val="00E4640B"/>
    <w:rsid w:val="00E46480"/>
    <w:rsid w:val="00E465DD"/>
    <w:rsid w:val="00E517BA"/>
    <w:rsid w:val="00E51E69"/>
    <w:rsid w:val="00E52DF6"/>
    <w:rsid w:val="00E54E8C"/>
    <w:rsid w:val="00E55A1B"/>
    <w:rsid w:val="00E56BF1"/>
    <w:rsid w:val="00E56BF5"/>
    <w:rsid w:val="00E57378"/>
    <w:rsid w:val="00E62368"/>
    <w:rsid w:val="00E666AC"/>
    <w:rsid w:val="00E714B5"/>
    <w:rsid w:val="00E71CDB"/>
    <w:rsid w:val="00E73432"/>
    <w:rsid w:val="00E76E18"/>
    <w:rsid w:val="00E802CC"/>
    <w:rsid w:val="00E80D77"/>
    <w:rsid w:val="00E859E3"/>
    <w:rsid w:val="00E86F8A"/>
    <w:rsid w:val="00E8786A"/>
    <w:rsid w:val="00E87CCE"/>
    <w:rsid w:val="00E902E6"/>
    <w:rsid w:val="00E904BA"/>
    <w:rsid w:val="00E91950"/>
    <w:rsid w:val="00E91B64"/>
    <w:rsid w:val="00E93625"/>
    <w:rsid w:val="00E96007"/>
    <w:rsid w:val="00E96716"/>
    <w:rsid w:val="00EA0284"/>
    <w:rsid w:val="00EA0947"/>
    <w:rsid w:val="00EA0B71"/>
    <w:rsid w:val="00EA26A1"/>
    <w:rsid w:val="00EA3BB8"/>
    <w:rsid w:val="00EA3EC7"/>
    <w:rsid w:val="00EA4B34"/>
    <w:rsid w:val="00EA6230"/>
    <w:rsid w:val="00EA74DA"/>
    <w:rsid w:val="00EB1ADE"/>
    <w:rsid w:val="00EB466E"/>
    <w:rsid w:val="00EC0D0D"/>
    <w:rsid w:val="00EC45E6"/>
    <w:rsid w:val="00EC4C24"/>
    <w:rsid w:val="00EC5C99"/>
    <w:rsid w:val="00ED11C1"/>
    <w:rsid w:val="00ED1CA9"/>
    <w:rsid w:val="00ED537A"/>
    <w:rsid w:val="00ED7E40"/>
    <w:rsid w:val="00EE1DC1"/>
    <w:rsid w:val="00EE3071"/>
    <w:rsid w:val="00EE3615"/>
    <w:rsid w:val="00EE386E"/>
    <w:rsid w:val="00EE7138"/>
    <w:rsid w:val="00EE7DF7"/>
    <w:rsid w:val="00EF6B03"/>
    <w:rsid w:val="00EF6E45"/>
    <w:rsid w:val="00EF7410"/>
    <w:rsid w:val="00EF742B"/>
    <w:rsid w:val="00F01FBA"/>
    <w:rsid w:val="00F02347"/>
    <w:rsid w:val="00F0245C"/>
    <w:rsid w:val="00F10B12"/>
    <w:rsid w:val="00F12911"/>
    <w:rsid w:val="00F12B36"/>
    <w:rsid w:val="00F15C77"/>
    <w:rsid w:val="00F172D5"/>
    <w:rsid w:val="00F20AD4"/>
    <w:rsid w:val="00F2710B"/>
    <w:rsid w:val="00F3013C"/>
    <w:rsid w:val="00F3370E"/>
    <w:rsid w:val="00F36EB2"/>
    <w:rsid w:val="00F37992"/>
    <w:rsid w:val="00F40047"/>
    <w:rsid w:val="00F41A55"/>
    <w:rsid w:val="00F427CE"/>
    <w:rsid w:val="00F43CB6"/>
    <w:rsid w:val="00F45563"/>
    <w:rsid w:val="00F45581"/>
    <w:rsid w:val="00F4736A"/>
    <w:rsid w:val="00F5004D"/>
    <w:rsid w:val="00F50E37"/>
    <w:rsid w:val="00F51358"/>
    <w:rsid w:val="00F5616A"/>
    <w:rsid w:val="00F56D26"/>
    <w:rsid w:val="00F57C60"/>
    <w:rsid w:val="00F61183"/>
    <w:rsid w:val="00F65543"/>
    <w:rsid w:val="00F70088"/>
    <w:rsid w:val="00F724F8"/>
    <w:rsid w:val="00F7293F"/>
    <w:rsid w:val="00F737F0"/>
    <w:rsid w:val="00F73B0B"/>
    <w:rsid w:val="00F7729E"/>
    <w:rsid w:val="00F80E64"/>
    <w:rsid w:val="00F855D8"/>
    <w:rsid w:val="00F863BB"/>
    <w:rsid w:val="00F9041E"/>
    <w:rsid w:val="00F91A26"/>
    <w:rsid w:val="00F962AC"/>
    <w:rsid w:val="00F97B73"/>
    <w:rsid w:val="00FA0721"/>
    <w:rsid w:val="00FA0FAE"/>
    <w:rsid w:val="00FA1436"/>
    <w:rsid w:val="00FA1FED"/>
    <w:rsid w:val="00FA3565"/>
    <w:rsid w:val="00FA384C"/>
    <w:rsid w:val="00FA587E"/>
    <w:rsid w:val="00FA58E7"/>
    <w:rsid w:val="00FB0752"/>
    <w:rsid w:val="00FB0A9E"/>
    <w:rsid w:val="00FB1D3C"/>
    <w:rsid w:val="00FB4127"/>
    <w:rsid w:val="00FB5DF9"/>
    <w:rsid w:val="00FC0C21"/>
    <w:rsid w:val="00FD14BE"/>
    <w:rsid w:val="00FD1F3C"/>
    <w:rsid w:val="00FD287D"/>
    <w:rsid w:val="00FD3C41"/>
    <w:rsid w:val="00FD412C"/>
    <w:rsid w:val="00FD4AC8"/>
    <w:rsid w:val="00FE0E3C"/>
    <w:rsid w:val="00FE5B59"/>
    <w:rsid w:val="00FE6865"/>
    <w:rsid w:val="00FE79A8"/>
    <w:rsid w:val="00FE7C8B"/>
    <w:rsid w:val="00FF0147"/>
    <w:rsid w:val="00FF1AFE"/>
    <w:rsid w:val="00FF2D69"/>
    <w:rsid w:val="00FF4254"/>
    <w:rsid w:val="00FF604B"/>
    <w:rsid w:val="00FF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1596A7C1"/>
  <w15:docId w15:val="{576330DC-A5E9-4F56-843F-ADE5E8D58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3E21"/>
  </w:style>
  <w:style w:type="paragraph" w:styleId="Ttulo1">
    <w:name w:val="heading 1"/>
    <w:basedOn w:val="Normal"/>
    <w:next w:val="Normal"/>
    <w:link w:val="Ttulo1Char"/>
    <w:qFormat/>
    <w:rsid w:val="00E43E21"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rsid w:val="00E43E21"/>
    <w:pPr>
      <w:keepNext/>
      <w:widowControl w:val="0"/>
      <w:jc w:val="center"/>
      <w:outlineLvl w:val="1"/>
    </w:pPr>
    <w:rPr>
      <w:b/>
      <w:snapToGrid w:val="0"/>
      <w:color w:val="000000"/>
    </w:rPr>
  </w:style>
  <w:style w:type="paragraph" w:styleId="Ttulo3">
    <w:name w:val="heading 3"/>
    <w:basedOn w:val="Normal"/>
    <w:next w:val="Normal"/>
    <w:qFormat/>
    <w:rsid w:val="00E43E21"/>
    <w:pPr>
      <w:keepNext/>
      <w:spacing w:line="360" w:lineRule="auto"/>
      <w:ind w:firstLine="1077"/>
      <w:jc w:val="both"/>
      <w:outlineLvl w:val="2"/>
    </w:pPr>
    <w:rPr>
      <w:sz w:val="24"/>
    </w:rPr>
  </w:style>
  <w:style w:type="paragraph" w:styleId="Ttulo4">
    <w:name w:val="heading 4"/>
    <w:basedOn w:val="Normal"/>
    <w:next w:val="Normal"/>
    <w:qFormat/>
    <w:rsid w:val="00E43E21"/>
    <w:pPr>
      <w:keepNext/>
      <w:jc w:val="center"/>
      <w:outlineLvl w:val="3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semiHidden/>
    <w:rsid w:val="00E43E21"/>
    <w:pPr>
      <w:jc w:val="both"/>
    </w:pPr>
    <w:rPr>
      <w:sz w:val="24"/>
    </w:rPr>
  </w:style>
  <w:style w:type="paragraph" w:styleId="Cabealho">
    <w:name w:val="header"/>
    <w:basedOn w:val="Normal"/>
    <w:link w:val="CabealhoChar"/>
    <w:rsid w:val="00E43E21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245AE6"/>
    <w:pPr>
      <w:tabs>
        <w:tab w:val="center" w:pos="4419"/>
        <w:tab w:val="right" w:pos="8838"/>
      </w:tabs>
    </w:pPr>
  </w:style>
  <w:style w:type="paragraph" w:styleId="Corpodetexto2">
    <w:name w:val="Body Text 2"/>
    <w:basedOn w:val="Normal"/>
    <w:semiHidden/>
    <w:rsid w:val="00E43E21"/>
    <w:pPr>
      <w:ind w:right="-142"/>
      <w:jc w:val="both"/>
    </w:pPr>
    <w:rPr>
      <w:sz w:val="24"/>
    </w:rPr>
  </w:style>
  <w:style w:type="character" w:styleId="Hyperlink">
    <w:name w:val="Hyperlink"/>
    <w:uiPriority w:val="99"/>
    <w:rsid w:val="00E43E21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semiHidden/>
    <w:rsid w:val="00E43E21"/>
    <w:pPr>
      <w:ind w:left="851" w:hanging="851"/>
    </w:pPr>
    <w:rPr>
      <w:sz w:val="24"/>
    </w:rPr>
  </w:style>
  <w:style w:type="paragraph" w:styleId="Ttulo">
    <w:name w:val="Title"/>
    <w:basedOn w:val="Normal"/>
    <w:qFormat/>
    <w:rsid w:val="00E43E21"/>
    <w:pPr>
      <w:jc w:val="center"/>
    </w:pPr>
    <w:rPr>
      <w:b/>
      <w:sz w:val="24"/>
    </w:rPr>
  </w:style>
  <w:style w:type="paragraph" w:styleId="Recuodecorpodetexto2">
    <w:name w:val="Body Text Indent 2"/>
    <w:basedOn w:val="Normal"/>
    <w:semiHidden/>
    <w:rsid w:val="00E43E21"/>
    <w:pPr>
      <w:ind w:left="1701" w:hanging="283"/>
      <w:jc w:val="both"/>
    </w:pPr>
    <w:rPr>
      <w:sz w:val="24"/>
    </w:rPr>
  </w:style>
  <w:style w:type="paragraph" w:styleId="Corpodetexto3">
    <w:name w:val="Body Text 3"/>
    <w:basedOn w:val="Normal"/>
    <w:semiHidden/>
    <w:rsid w:val="00E43E21"/>
    <w:pPr>
      <w:jc w:val="center"/>
    </w:pPr>
    <w:rPr>
      <w:b/>
      <w:sz w:val="24"/>
    </w:rPr>
  </w:style>
  <w:style w:type="paragraph" w:customStyle="1" w:styleId="B">
    <w:name w:val="B"/>
    <w:basedOn w:val="Normal"/>
    <w:rsid w:val="00E43E21"/>
    <w:pPr>
      <w:ind w:firstLine="1418"/>
      <w:jc w:val="both"/>
    </w:pPr>
    <w:rPr>
      <w:sz w:val="24"/>
    </w:rPr>
  </w:style>
  <w:style w:type="paragraph" w:styleId="Recuodecorpodetexto3">
    <w:name w:val="Body Text Indent 3"/>
    <w:basedOn w:val="Normal"/>
    <w:semiHidden/>
    <w:rsid w:val="00E43E21"/>
    <w:pPr>
      <w:spacing w:after="120"/>
      <w:ind w:firstLine="1134"/>
    </w:pPr>
    <w:rPr>
      <w:snapToGrid w:val="0"/>
      <w:color w:val="000000"/>
      <w:sz w:val="24"/>
    </w:rPr>
  </w:style>
  <w:style w:type="character" w:styleId="Refdecomentrio">
    <w:name w:val="annotation reference"/>
    <w:uiPriority w:val="99"/>
    <w:semiHidden/>
    <w:rsid w:val="00E43E21"/>
    <w:rPr>
      <w:sz w:val="16"/>
    </w:rPr>
  </w:style>
  <w:style w:type="paragraph" w:styleId="Textodecomentrio">
    <w:name w:val="annotation text"/>
    <w:basedOn w:val="Normal"/>
    <w:link w:val="TextodecomentrioChar1"/>
    <w:uiPriority w:val="99"/>
    <w:semiHidden/>
    <w:rsid w:val="00E43E21"/>
  </w:style>
  <w:style w:type="paragraph" w:customStyle="1" w:styleId="BlockQuotation">
    <w:name w:val="Block Quotation"/>
    <w:basedOn w:val="Normal"/>
    <w:rsid w:val="00E43E21"/>
    <w:pPr>
      <w:widowControl w:val="0"/>
      <w:ind w:left="284" w:right="6" w:firstLine="1134"/>
      <w:jc w:val="both"/>
    </w:pPr>
    <w:rPr>
      <w:sz w:val="26"/>
    </w:rPr>
  </w:style>
  <w:style w:type="paragraph" w:customStyle="1" w:styleId="TcuPargrafo1">
    <w:name w:val="Tcu_Parágrafo1"/>
    <w:basedOn w:val="Normal"/>
    <w:rsid w:val="00E43E21"/>
    <w:pPr>
      <w:widowControl w:val="0"/>
      <w:ind w:firstLine="1418"/>
      <w:jc w:val="both"/>
    </w:pPr>
    <w:rPr>
      <w:spacing w:val="-5"/>
      <w:sz w:val="26"/>
    </w:rPr>
  </w:style>
  <w:style w:type="paragraph" w:styleId="MapadoDocumento">
    <w:name w:val="Document Map"/>
    <w:basedOn w:val="Normal"/>
    <w:semiHidden/>
    <w:rsid w:val="00E43E21"/>
    <w:pPr>
      <w:shd w:val="clear" w:color="auto" w:fill="000080"/>
    </w:pPr>
    <w:rPr>
      <w:rFonts w:ascii="Tahoma" w:hAnsi="Tahom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5A19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555A1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92BE8"/>
    <w:pPr>
      <w:spacing w:after="120"/>
      <w:ind w:left="720"/>
      <w:contextualSpacing/>
      <w:jc w:val="both"/>
    </w:pPr>
    <w:rPr>
      <w:rFonts w:eastAsia="Calibri"/>
      <w:sz w:val="24"/>
      <w:szCs w:val="24"/>
      <w:lang w:eastAsia="en-US"/>
    </w:rPr>
  </w:style>
  <w:style w:type="paragraph" w:customStyle="1" w:styleId="Tcuconsideraes">
    <w:name w:val="Tcu_considerações"/>
    <w:basedOn w:val="Normal"/>
    <w:rsid w:val="00DE59F7"/>
    <w:pPr>
      <w:ind w:firstLine="1418"/>
      <w:jc w:val="both"/>
    </w:pPr>
    <w:rPr>
      <w:spacing w:val="-5"/>
      <w:sz w:val="26"/>
    </w:rPr>
  </w:style>
  <w:style w:type="paragraph" w:customStyle="1" w:styleId="Pa2">
    <w:name w:val="Pa2"/>
    <w:basedOn w:val="Normal"/>
    <w:next w:val="Normal"/>
    <w:uiPriority w:val="99"/>
    <w:rsid w:val="00402C9F"/>
    <w:pPr>
      <w:autoSpaceDE w:val="0"/>
      <w:autoSpaceDN w:val="0"/>
      <w:adjustRightInd w:val="0"/>
      <w:spacing w:line="221" w:lineRule="atLeast"/>
    </w:pPr>
    <w:rPr>
      <w:rFonts w:eastAsia="Calibri"/>
      <w:sz w:val="24"/>
      <w:szCs w:val="24"/>
      <w:lang w:eastAsia="en-US"/>
    </w:rPr>
  </w:style>
  <w:style w:type="paragraph" w:customStyle="1" w:styleId="Pa3">
    <w:name w:val="Pa3"/>
    <w:basedOn w:val="Normal"/>
    <w:next w:val="Normal"/>
    <w:uiPriority w:val="99"/>
    <w:rsid w:val="00AB64E1"/>
    <w:pPr>
      <w:autoSpaceDE w:val="0"/>
      <w:autoSpaceDN w:val="0"/>
      <w:adjustRightInd w:val="0"/>
      <w:spacing w:line="221" w:lineRule="atLeast"/>
    </w:pPr>
    <w:rPr>
      <w:rFonts w:eastAsia="Calibri"/>
      <w:sz w:val="24"/>
      <w:szCs w:val="24"/>
      <w:lang w:eastAsia="en-US"/>
    </w:rPr>
  </w:style>
  <w:style w:type="paragraph" w:styleId="Textoembloco">
    <w:name w:val="Block Text"/>
    <w:basedOn w:val="Normal"/>
    <w:uiPriority w:val="99"/>
    <w:semiHidden/>
    <w:unhideWhenUsed/>
    <w:rsid w:val="001B422D"/>
    <w:pPr>
      <w:tabs>
        <w:tab w:val="left" w:pos="170"/>
        <w:tab w:val="left" w:pos="1070"/>
        <w:tab w:val="left" w:pos="1970"/>
        <w:tab w:val="left" w:pos="2870"/>
        <w:tab w:val="left" w:pos="3770"/>
        <w:tab w:val="left" w:pos="4670"/>
        <w:tab w:val="left" w:pos="5570"/>
        <w:tab w:val="left" w:pos="6470"/>
        <w:tab w:val="left" w:pos="7370"/>
        <w:tab w:val="left" w:pos="8270"/>
        <w:tab w:val="left" w:pos="9170"/>
        <w:tab w:val="left" w:pos="10070"/>
      </w:tabs>
      <w:ind w:left="170" w:right="113" w:firstLine="1248"/>
      <w:jc w:val="both"/>
    </w:pPr>
    <w:rPr>
      <w:sz w:val="26"/>
    </w:rPr>
  </w:style>
  <w:style w:type="paragraph" w:customStyle="1" w:styleId="Default">
    <w:name w:val="Default"/>
    <w:rsid w:val="00836B9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D2141"/>
    <w:pPr>
      <w:spacing w:before="100" w:beforeAutospacing="1" w:after="100" w:afterAutospacing="1"/>
    </w:pPr>
    <w:rPr>
      <w:sz w:val="24"/>
      <w:szCs w:val="24"/>
    </w:rPr>
  </w:style>
  <w:style w:type="paragraph" w:customStyle="1" w:styleId="Normal1">
    <w:name w:val="Normal1"/>
    <w:basedOn w:val="Normal"/>
    <w:rsid w:val="001C2CB8"/>
    <w:pPr>
      <w:spacing w:after="120"/>
      <w:jc w:val="both"/>
    </w:pPr>
    <w:rPr>
      <w:sz w:val="24"/>
      <w:szCs w:val="24"/>
    </w:rPr>
  </w:style>
  <w:style w:type="character" w:customStyle="1" w:styleId="ctxtartigo1">
    <w:name w:val="ctxtartigo1"/>
    <w:rsid w:val="00915103"/>
    <w:rPr>
      <w:rFonts w:ascii="Verdana" w:hAnsi="Verdana" w:hint="default"/>
      <w:sz w:val="10"/>
      <w:szCs w:val="10"/>
    </w:rPr>
  </w:style>
  <w:style w:type="paragraph" w:customStyle="1" w:styleId="Normal-numerado-REL01">
    <w:name w:val="#Normal-numerado-REL_01"/>
    <w:qFormat/>
    <w:rsid w:val="0001529D"/>
    <w:pPr>
      <w:numPr>
        <w:numId w:val="1"/>
      </w:numPr>
      <w:tabs>
        <w:tab w:val="left" w:pos="1134"/>
      </w:tabs>
      <w:suppressAutoHyphens/>
      <w:spacing w:before="120" w:after="120"/>
      <w:ind w:left="0" w:firstLine="0"/>
      <w:jc w:val="both"/>
    </w:pPr>
    <w:rPr>
      <w:sz w:val="24"/>
      <w:szCs w:val="24"/>
      <w:lang w:eastAsia="ar-SA"/>
    </w:rPr>
  </w:style>
  <w:style w:type="paragraph" w:customStyle="1" w:styleId="Assinatura">
    <w:name w:val="#Assinatura"/>
    <w:rsid w:val="00861A6F"/>
    <w:pPr>
      <w:spacing w:before="840" w:line="276" w:lineRule="auto"/>
      <w:contextualSpacing/>
      <w:jc w:val="center"/>
    </w:pPr>
    <w:rPr>
      <w:rFonts w:cs="Calibri"/>
      <w:sz w:val="24"/>
      <w:szCs w:val="22"/>
      <w:lang w:eastAsia="en-US"/>
    </w:rPr>
  </w:style>
  <w:style w:type="paragraph" w:customStyle="1" w:styleId="identificao">
    <w:name w:val="#identificação"/>
    <w:rsid w:val="00861A6F"/>
    <w:pPr>
      <w:spacing w:line="276" w:lineRule="auto"/>
      <w:ind w:left="3402"/>
      <w:contextualSpacing/>
    </w:pPr>
    <w:rPr>
      <w:rFonts w:cs="Calibri"/>
      <w:sz w:val="24"/>
      <w:szCs w:val="22"/>
      <w:lang w:eastAsia="en-US"/>
    </w:rPr>
  </w:style>
  <w:style w:type="paragraph" w:customStyle="1" w:styleId="Sumrio">
    <w:name w:val="#Sumário"/>
    <w:qFormat/>
    <w:rsid w:val="00861A6F"/>
    <w:pPr>
      <w:keepNext/>
      <w:keepLines/>
      <w:widowControl w:val="0"/>
      <w:spacing w:before="240" w:line="276" w:lineRule="auto"/>
      <w:ind w:left="3402"/>
      <w:jc w:val="both"/>
    </w:pPr>
    <w:rPr>
      <w:rFonts w:cs="Calibri"/>
      <w:sz w:val="24"/>
      <w:szCs w:val="22"/>
      <w:lang w:eastAsia="en-US"/>
    </w:rPr>
  </w:style>
  <w:style w:type="paragraph" w:customStyle="1" w:styleId="Titdocumento">
    <w:name w:val="#Tit_documento"/>
    <w:basedOn w:val="Normal"/>
    <w:rsid w:val="00861A6F"/>
    <w:pPr>
      <w:spacing w:before="240" w:after="240"/>
      <w:jc w:val="center"/>
    </w:pPr>
    <w:rPr>
      <w:b/>
      <w:sz w:val="24"/>
      <w:szCs w:val="22"/>
      <w:lang w:eastAsia="en-US"/>
    </w:rPr>
  </w:style>
  <w:style w:type="paragraph" w:customStyle="1" w:styleId="Blocoargumentativo">
    <w:name w:val="#Bloco argumentativo"/>
    <w:qFormat/>
    <w:rsid w:val="00861A6F"/>
    <w:pPr>
      <w:keepNext/>
      <w:keepLines/>
      <w:widowControl w:val="0"/>
      <w:spacing w:before="120" w:after="120" w:line="276" w:lineRule="auto"/>
      <w:jc w:val="center"/>
    </w:pPr>
    <w:rPr>
      <w:b/>
      <w:sz w:val="24"/>
      <w:szCs w:val="24"/>
      <w:lang w:eastAsia="ar-SA"/>
    </w:rPr>
  </w:style>
  <w:style w:type="paragraph" w:customStyle="1" w:styleId="Data">
    <w:name w:val="#Data"/>
    <w:next w:val="Assinatura"/>
    <w:rsid w:val="00861A6F"/>
    <w:pPr>
      <w:keepNext/>
      <w:spacing w:before="240" w:line="276" w:lineRule="auto"/>
      <w:ind w:left="1134"/>
    </w:pPr>
    <w:rPr>
      <w:rFonts w:cs="Calibri"/>
      <w:sz w:val="24"/>
      <w:szCs w:val="22"/>
      <w:lang w:eastAsia="en-US"/>
    </w:rPr>
  </w:style>
  <w:style w:type="paragraph" w:customStyle="1" w:styleId="Tabela-Normal">
    <w:name w:val="#Tabela - Normal"/>
    <w:qFormat/>
    <w:rsid w:val="00861A6F"/>
    <w:rPr>
      <w:color w:val="000000"/>
      <w:lang w:eastAsia="en-US"/>
    </w:rPr>
  </w:style>
  <w:style w:type="paragraph" w:customStyle="1" w:styleId="Tabela-Normal-Ttulo">
    <w:name w:val="#Tabela - Normal - Título"/>
    <w:basedOn w:val="Tabela-Normal"/>
    <w:qFormat/>
    <w:rsid w:val="00861A6F"/>
    <w:pPr>
      <w:jc w:val="center"/>
    </w:pPr>
    <w:rPr>
      <w:b/>
    </w:rPr>
  </w:style>
  <w:style w:type="paragraph" w:customStyle="1" w:styleId="Tabela-Normal-Valor">
    <w:name w:val="#Tabela - Normal - Valor"/>
    <w:basedOn w:val="Tabela-Normal"/>
    <w:qFormat/>
    <w:rsid w:val="00861A6F"/>
    <w:pPr>
      <w:jc w:val="right"/>
    </w:pPr>
  </w:style>
  <w:style w:type="paragraph" w:customStyle="1" w:styleId="Normal0">
    <w:name w:val="#Normal"/>
    <w:rsid w:val="00861A6F"/>
    <w:pPr>
      <w:spacing w:before="120" w:after="120"/>
      <w:ind w:firstLine="1134"/>
      <w:jc w:val="both"/>
    </w:pPr>
    <w:rPr>
      <w:sz w:val="24"/>
      <w:szCs w:val="24"/>
      <w:lang w:eastAsia="en-US"/>
    </w:rPr>
  </w:style>
  <w:style w:type="table" w:styleId="Tabelacomgrade">
    <w:name w:val="Table Grid"/>
    <w:basedOn w:val="Tabelanormal"/>
    <w:uiPriority w:val="39"/>
    <w:rsid w:val="00861A6F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E80D77"/>
  </w:style>
  <w:style w:type="paragraph" w:customStyle="1" w:styleId="default0">
    <w:name w:val="default"/>
    <w:basedOn w:val="Normal"/>
    <w:rsid w:val="001D53F3"/>
    <w:rPr>
      <w:rFonts w:eastAsia="Calibri"/>
      <w:sz w:val="24"/>
      <w:szCs w:val="24"/>
    </w:rPr>
  </w:style>
  <w:style w:type="paragraph" w:customStyle="1" w:styleId="Tcuremetente">
    <w:name w:val="Tcu_remetente"/>
    <w:basedOn w:val="Normal"/>
    <w:rsid w:val="005A1C13"/>
    <w:pPr>
      <w:framePr w:hSpace="181" w:vSpace="181" w:wrap="notBeside" w:vAnchor="text" w:hAnchor="text" w:xAlign="center" w:y="1"/>
      <w:jc w:val="center"/>
    </w:pPr>
    <w:rPr>
      <w:spacing w:val="-5"/>
      <w:sz w:val="26"/>
    </w:rPr>
  </w:style>
  <w:style w:type="character" w:customStyle="1" w:styleId="RecuodecorpodetextoChar">
    <w:name w:val="Recuo de corpo de texto Char"/>
    <w:link w:val="Recuodecorpodetexto"/>
    <w:semiHidden/>
    <w:rsid w:val="006C457F"/>
    <w:rPr>
      <w:sz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A4431"/>
    <w:rPr>
      <w:rFonts w:asciiTheme="minorHAnsi" w:eastAsiaTheme="minorHAnsi" w:hAnsiTheme="minorHAnsi" w:cstheme="minorBidi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A4431"/>
    <w:rPr>
      <w:rFonts w:asciiTheme="minorHAnsi" w:eastAsiaTheme="minorHAnsi" w:hAnsiTheme="minorHAnsi" w:cstheme="minorBidi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AA4431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AA4431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A4431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rsid w:val="00AA4431"/>
    <w:rPr>
      <w:sz w:val="24"/>
    </w:rPr>
  </w:style>
  <w:style w:type="character" w:customStyle="1" w:styleId="CorpodetextoChar">
    <w:name w:val="Corpo de texto Char"/>
    <w:basedOn w:val="Fontepargpadro"/>
    <w:link w:val="Corpodetexto"/>
    <w:semiHidden/>
    <w:rsid w:val="00AA4431"/>
    <w:rPr>
      <w:sz w:val="24"/>
    </w:rPr>
  </w:style>
  <w:style w:type="paragraph" w:customStyle="1" w:styleId="D">
    <w:name w:val="D"/>
    <w:basedOn w:val="Normal"/>
    <w:rsid w:val="00AA4431"/>
    <w:pPr>
      <w:jc w:val="center"/>
    </w:pPr>
    <w:rPr>
      <w:sz w:val="24"/>
    </w:rPr>
  </w:style>
  <w:style w:type="paragraph" w:customStyle="1" w:styleId="Fechamento">
    <w:name w:val="Fechamento"/>
    <w:basedOn w:val="Normal"/>
    <w:rsid w:val="00AA4431"/>
    <w:pPr>
      <w:tabs>
        <w:tab w:val="left" w:pos="1418"/>
      </w:tabs>
      <w:jc w:val="center"/>
    </w:pPr>
    <w:rPr>
      <w:sz w:val="24"/>
    </w:rPr>
  </w:style>
  <w:style w:type="character" w:customStyle="1" w:styleId="TextodecomentrioChar">
    <w:name w:val="Texto de comentário Char"/>
    <w:basedOn w:val="Fontepargpadro"/>
    <w:uiPriority w:val="99"/>
    <w:semiHidden/>
    <w:rsid w:val="00AA443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4431"/>
    <w:pPr>
      <w:spacing w:after="160"/>
    </w:pPr>
    <w:rPr>
      <w:rFonts w:asciiTheme="minorHAnsi" w:eastAsiaTheme="minorEastAsia" w:hAnsiTheme="minorHAnsi" w:cstheme="minorBidi"/>
      <w:b/>
      <w:bCs/>
      <w:lang w:eastAsia="ja-JP" w:bidi="he-IL"/>
    </w:rPr>
  </w:style>
  <w:style w:type="character" w:customStyle="1" w:styleId="TextodecomentrioChar1">
    <w:name w:val="Texto de comentário Char1"/>
    <w:basedOn w:val="Fontepargpadro"/>
    <w:link w:val="Textodecomentrio"/>
    <w:uiPriority w:val="99"/>
    <w:semiHidden/>
    <w:rsid w:val="00AA4431"/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rsid w:val="00AA4431"/>
    <w:rPr>
      <w:rFonts w:asciiTheme="minorHAnsi" w:eastAsiaTheme="minorEastAsia" w:hAnsiTheme="minorHAnsi" w:cstheme="minorBidi"/>
      <w:b/>
      <w:bCs/>
      <w:lang w:eastAsia="ja-JP" w:bidi="he-IL"/>
    </w:rPr>
  </w:style>
  <w:style w:type="paragraph" w:customStyle="1" w:styleId="western">
    <w:name w:val="western"/>
    <w:basedOn w:val="Normal"/>
    <w:rsid w:val="00AA4431"/>
    <w:pPr>
      <w:spacing w:before="100" w:beforeAutospacing="1" w:after="119"/>
    </w:pPr>
    <w:rPr>
      <w:sz w:val="24"/>
      <w:szCs w:val="24"/>
      <w:lang w:eastAsia="ja-JP" w:bidi="he-IL"/>
    </w:rPr>
  </w:style>
  <w:style w:type="character" w:customStyle="1" w:styleId="21sno">
    <w:name w:val="_21sno"/>
    <w:basedOn w:val="Fontepargpadro"/>
    <w:rsid w:val="00AA4431"/>
  </w:style>
  <w:style w:type="paragraph" w:customStyle="1" w:styleId="paragraph">
    <w:name w:val="paragraph"/>
    <w:basedOn w:val="Normal"/>
    <w:rsid w:val="00AA4431"/>
    <w:pPr>
      <w:spacing w:before="100" w:beforeAutospacing="1" w:after="100" w:afterAutospacing="1"/>
    </w:pPr>
    <w:rPr>
      <w:sz w:val="24"/>
      <w:szCs w:val="24"/>
      <w:lang w:eastAsia="ja-JP" w:bidi="he-IL"/>
    </w:rPr>
  </w:style>
  <w:style w:type="character" w:customStyle="1" w:styleId="normaltextrun">
    <w:name w:val="normaltextrun"/>
    <w:basedOn w:val="Fontepargpadro"/>
    <w:rsid w:val="00AA4431"/>
  </w:style>
  <w:style w:type="character" w:customStyle="1" w:styleId="eop">
    <w:name w:val="eop"/>
    <w:basedOn w:val="Fontepargpadro"/>
    <w:rsid w:val="00AA4431"/>
  </w:style>
  <w:style w:type="character" w:customStyle="1" w:styleId="spellingerror">
    <w:name w:val="spellingerror"/>
    <w:basedOn w:val="Fontepargpadro"/>
    <w:rsid w:val="00AA4431"/>
  </w:style>
  <w:style w:type="character" w:styleId="nfase">
    <w:name w:val="Emphasis"/>
    <w:basedOn w:val="Fontepargpadro"/>
    <w:uiPriority w:val="20"/>
    <w:qFormat/>
    <w:rsid w:val="00AA4431"/>
    <w:rPr>
      <w:i/>
      <w:iCs/>
    </w:rPr>
  </w:style>
  <w:style w:type="character" w:customStyle="1" w:styleId="Meno1">
    <w:name w:val="Menção1"/>
    <w:basedOn w:val="Fontepargpadro"/>
    <w:uiPriority w:val="99"/>
    <w:unhideWhenUsed/>
    <w:rsid w:val="00AA4431"/>
    <w:rPr>
      <w:color w:val="2B579A"/>
      <w:shd w:val="clear" w:color="auto" w:fill="E6E6E6"/>
    </w:rPr>
  </w:style>
  <w:style w:type="character" w:customStyle="1" w:styleId="CabealhoChar">
    <w:name w:val="Cabeçalho Char"/>
    <w:basedOn w:val="Fontepargpadro"/>
    <w:link w:val="Cabealho"/>
    <w:rsid w:val="00AA4431"/>
  </w:style>
  <w:style w:type="character" w:customStyle="1" w:styleId="RodapChar">
    <w:name w:val="Rodapé Char"/>
    <w:basedOn w:val="Fontepargpadro"/>
    <w:link w:val="Rodap"/>
    <w:uiPriority w:val="99"/>
    <w:rsid w:val="00AA4431"/>
  </w:style>
  <w:style w:type="character" w:customStyle="1" w:styleId="MenoPendente2">
    <w:name w:val="Menção Pendente2"/>
    <w:basedOn w:val="Fontepargpadro"/>
    <w:uiPriority w:val="99"/>
    <w:semiHidden/>
    <w:unhideWhenUsed/>
    <w:rsid w:val="00AA44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31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9088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76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60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69930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916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020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2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74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42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95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12161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26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4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71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9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33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14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390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93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813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9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emf"/><Relationship Id="rId2" Type="http://schemas.openxmlformats.org/officeDocument/2006/relationships/oleObject" Target="embeddings/oleObject2.bin"/><Relationship Id="rId1" Type="http://schemas.openxmlformats.org/officeDocument/2006/relationships/image" Target="media/image1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5C8F63971EAC9428E84A7C513C40FC5" ma:contentTypeVersion="11" ma:contentTypeDescription="Crie um novo documento." ma:contentTypeScope="" ma:versionID="8efe4d112a0fea5b20b6834585d3e388">
  <xsd:schema xmlns:xsd="http://www.w3.org/2001/XMLSchema" xmlns:xs="http://www.w3.org/2001/XMLSchema" xmlns:p="http://schemas.microsoft.com/office/2006/metadata/properties" xmlns:ns2="b092796e-b491-44d0-80d1-0dacb4ef4b65" xmlns:ns3="00f5de45-1bab-451c-b84b-2202488b4b20" targetNamespace="http://schemas.microsoft.com/office/2006/metadata/properties" ma:root="true" ma:fieldsID="0c508940aecd6698215a0bd24a52b8b2" ns2:_="" ns3:_="">
    <xsd:import namespace="b092796e-b491-44d0-80d1-0dacb4ef4b65"/>
    <xsd:import namespace="00f5de45-1bab-451c-b84b-2202488b4b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2796e-b491-44d0-80d1-0dacb4ef4b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f5de45-1bab-451c-b84b-2202488b4b2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C38EB2-B170-46DF-B87A-7BA4E6294B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8C3683-106F-4AA9-B464-BD9556BDA947}"/>
</file>

<file path=customXml/itemProps3.xml><?xml version="1.0" encoding="utf-8"?>
<ds:datastoreItem xmlns:ds="http://schemas.openxmlformats.org/officeDocument/2006/customXml" ds:itemID="{0270D9E7-E3B8-44FF-894C-E86C0E09ECCD}"/>
</file>

<file path=customXml/itemProps4.xml><?xml version="1.0" encoding="utf-8"?>
<ds:datastoreItem xmlns:ds="http://schemas.openxmlformats.org/officeDocument/2006/customXml" ds:itemID="{38A966B8-3C0E-4651-8BE0-EC4BECD0FA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334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 no 014/03 - DESGE/SESEG</vt:lpstr>
    </vt:vector>
  </TitlesOfParts>
  <Company>TCU</Company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 no 014/03 - DESGE/SESEG</dc:title>
  <dc:creator>Julio Cesar de Freitas Guimarães</dc:creator>
  <cp:lastModifiedBy>Lisaura Pereira</cp:lastModifiedBy>
  <cp:revision>2</cp:revision>
  <cp:lastPrinted>2020-09-16T14:04:00Z</cp:lastPrinted>
  <dcterms:created xsi:type="dcterms:W3CDTF">2020-09-16T16:19:00Z</dcterms:created>
  <dcterms:modified xsi:type="dcterms:W3CDTF">2020-09-16T16:19:00Z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scopo">
    <vt:lpwstr>Interno</vt:lpwstr>
  </property>
  <property fmtid="{D5CDD505-2E9C-101B-9397-08002B2CF9AE}" pid="3" name="ContentTypeId">
    <vt:lpwstr>0x010100F5C8F63971EAC9428E84A7C513C40FC5</vt:lpwstr>
  </property>
</Properties>
</file>