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</w:p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</w:p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</w:p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</w:p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</w:p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</w:p>
    <w:p w:rsidR="000B5170" w:rsidRDefault="000B5170" w:rsidP="000B5170">
      <w:pPr>
        <w:spacing w:line="480" w:lineRule="auto"/>
        <w:jc w:val="center"/>
        <w:rPr>
          <w:b/>
          <w:caps/>
          <w:sz w:val="36"/>
          <w:szCs w:val="36"/>
        </w:rPr>
      </w:pPr>
      <w:r w:rsidRPr="00311D0B">
        <w:rPr>
          <w:b/>
          <w:caps/>
          <w:sz w:val="36"/>
          <w:szCs w:val="36"/>
        </w:rPr>
        <w:t xml:space="preserve">Quadros </w:t>
      </w:r>
      <w:r>
        <w:rPr>
          <w:b/>
          <w:caps/>
          <w:sz w:val="36"/>
          <w:szCs w:val="36"/>
        </w:rPr>
        <w:t xml:space="preserve">RELACIONADOS </w:t>
      </w:r>
      <w:r w:rsidR="009C59BF">
        <w:rPr>
          <w:b/>
          <w:caps/>
          <w:sz w:val="36"/>
          <w:szCs w:val="36"/>
        </w:rPr>
        <w:t>aos conteúdos atribuídos no sistema e-contas com base na</w:t>
      </w:r>
      <w:r>
        <w:rPr>
          <w:b/>
          <w:caps/>
          <w:sz w:val="36"/>
          <w:szCs w:val="36"/>
        </w:rPr>
        <w:t xml:space="preserve"> </w:t>
      </w:r>
      <w:r w:rsidRPr="00311081">
        <w:rPr>
          <w:b/>
          <w:caps/>
          <w:sz w:val="36"/>
          <w:szCs w:val="36"/>
        </w:rPr>
        <w:t>PORTARIA</w:t>
      </w:r>
      <w:r w:rsidR="001F39BE">
        <w:rPr>
          <w:b/>
          <w:caps/>
          <w:sz w:val="36"/>
          <w:szCs w:val="36"/>
        </w:rPr>
        <w:t xml:space="preserve"> </w:t>
      </w:r>
      <w:r w:rsidRPr="00311081">
        <w:rPr>
          <w:b/>
          <w:caps/>
          <w:sz w:val="36"/>
          <w:szCs w:val="36"/>
        </w:rPr>
        <w:t>-</w:t>
      </w:r>
      <w:r w:rsidR="001F39BE">
        <w:rPr>
          <w:b/>
          <w:caps/>
          <w:sz w:val="36"/>
          <w:szCs w:val="36"/>
        </w:rPr>
        <w:t xml:space="preserve"> </w:t>
      </w:r>
      <w:r w:rsidRPr="00311081">
        <w:rPr>
          <w:b/>
          <w:caps/>
          <w:sz w:val="36"/>
          <w:szCs w:val="36"/>
        </w:rPr>
        <w:t xml:space="preserve">TCU Nº </w:t>
      </w:r>
      <w:r>
        <w:rPr>
          <w:b/>
          <w:caps/>
          <w:sz w:val="36"/>
          <w:szCs w:val="36"/>
        </w:rPr>
        <w:t>321</w:t>
      </w:r>
      <w:r w:rsidRPr="00311081">
        <w:rPr>
          <w:b/>
          <w:caps/>
          <w:sz w:val="36"/>
          <w:szCs w:val="36"/>
        </w:rPr>
        <w:t xml:space="preserve">, </w:t>
      </w:r>
      <w:r w:rsidRPr="00D21392">
        <w:rPr>
          <w:b/>
          <w:caps/>
          <w:sz w:val="36"/>
          <w:szCs w:val="36"/>
        </w:rPr>
        <w:t>DE 30 DE NOVEMBRO DE 2015</w:t>
      </w:r>
    </w:p>
    <w:p w:rsidR="001F39BE" w:rsidRDefault="001F39BE" w:rsidP="000B5170">
      <w:pPr>
        <w:rPr>
          <w:b/>
          <w:caps/>
          <w:sz w:val="36"/>
          <w:szCs w:val="36"/>
        </w:rPr>
      </w:pPr>
    </w:p>
    <w:p w:rsidR="000B5170" w:rsidRPr="0005313D" w:rsidRDefault="001F39BE" w:rsidP="001F39BE">
      <w:pPr>
        <w:jc w:val="center"/>
      </w:pPr>
      <w:r w:rsidRPr="001F39BE">
        <w:rPr>
          <w:b/>
          <w:color w:val="0070C0"/>
          <w:sz w:val="36"/>
          <w:szCs w:val="36"/>
        </w:rPr>
        <w:t>(</w:t>
      </w:r>
      <w:proofErr w:type="gramStart"/>
      <w:r w:rsidRPr="001F39BE">
        <w:rPr>
          <w:b/>
          <w:color w:val="0070C0"/>
          <w:sz w:val="36"/>
          <w:szCs w:val="36"/>
        </w:rPr>
        <w:t>primeira</w:t>
      </w:r>
      <w:proofErr w:type="gramEnd"/>
      <w:r w:rsidRPr="001F39BE">
        <w:rPr>
          <w:b/>
          <w:color w:val="0070C0"/>
          <w:sz w:val="36"/>
          <w:szCs w:val="36"/>
        </w:rPr>
        <w:t xml:space="preserve"> versão, em 14/1/2016)</w:t>
      </w:r>
      <w:r w:rsidR="000B5170" w:rsidRPr="001F39BE">
        <w:br w:type="page"/>
      </w:r>
      <w:bookmarkStart w:id="0" w:name="_Toc365905617"/>
      <w:r w:rsidR="000B5170" w:rsidRPr="0005313D">
        <w:lastRenderedPageBreak/>
        <w:t>APRESENTAÇÃO</w:t>
      </w:r>
      <w:bookmarkEnd w:id="0"/>
    </w:p>
    <w:p w:rsidR="000B5170" w:rsidRPr="0005313D" w:rsidRDefault="000B5170" w:rsidP="000B5170"/>
    <w:p w:rsidR="000B5170" w:rsidRPr="0005313D" w:rsidRDefault="000B5170" w:rsidP="000B5170">
      <w:pPr>
        <w:spacing w:before="90" w:after="90"/>
        <w:ind w:firstLine="708"/>
        <w:jc w:val="both"/>
      </w:pPr>
      <w:r w:rsidRPr="0005313D">
        <w:t>O presente documento tem por objetivo tornar disponíveis aos gestores responsáveis pela preparação do relatório de gestão do exercício de 201</w:t>
      </w:r>
      <w:r>
        <w:t>5</w:t>
      </w:r>
      <w:r w:rsidRPr="0005313D">
        <w:t xml:space="preserve"> os diversos quadros que </w:t>
      </w:r>
      <w:r>
        <w:t xml:space="preserve">servirão de referência para </w:t>
      </w:r>
      <w:r w:rsidRPr="00153A1E">
        <w:t>auxiliar a elaboração</w:t>
      </w:r>
      <w:r>
        <w:t xml:space="preserve"> das</w:t>
      </w:r>
      <w:r w:rsidRPr="00153A1E">
        <w:t xml:space="preserve"> </w:t>
      </w:r>
      <w:r w:rsidRPr="0005313D">
        <w:t>informações sobre a gestão exigidas</w:t>
      </w:r>
      <w:r>
        <w:t xml:space="preserve"> no</w:t>
      </w:r>
      <w:r w:rsidRPr="0005313D">
        <w:t xml:space="preserve"> </w:t>
      </w:r>
      <w:r w:rsidRPr="00D21392">
        <w:t xml:space="preserve">Anexo Único </w:t>
      </w:r>
      <w:r>
        <w:t>d</w:t>
      </w:r>
      <w:r w:rsidRPr="00D21392">
        <w:t xml:space="preserve">a Portaria </w:t>
      </w:r>
      <w:r w:rsidRPr="00153A1E">
        <w:t xml:space="preserve">-TCU </w:t>
      </w:r>
      <w:r>
        <w:t>n</w:t>
      </w:r>
      <w:r w:rsidRPr="00153A1E">
        <w:t>º 321, de 30 de novembro de 2015</w:t>
      </w:r>
      <w:r>
        <w:t xml:space="preserve"> e nos itens de informação atribuídos às unidades </w:t>
      </w:r>
      <w:r w:rsidRPr="00153A1E">
        <w:t>disponibilizados como tópicos de ajuda no Sistema e-Contas</w:t>
      </w:r>
      <w:r>
        <w:t>.</w:t>
      </w:r>
    </w:p>
    <w:p w:rsidR="000B5170" w:rsidRPr="0005313D" w:rsidRDefault="000B5170" w:rsidP="000B5170">
      <w:pPr>
        <w:spacing w:before="90" w:after="90"/>
        <w:ind w:firstLine="708"/>
        <w:jc w:val="both"/>
      </w:pPr>
      <w:r>
        <w:t>O</w:t>
      </w:r>
      <w:r w:rsidRPr="0005313D">
        <w:t xml:space="preserve">s quadros constantes deste documento </w:t>
      </w:r>
      <w:r>
        <w:t>estão disponíveis exclusivamente nos documentos de ajuda acima referidos</w:t>
      </w:r>
      <w:r w:rsidRPr="0005313D">
        <w:t xml:space="preserve">, </w:t>
      </w:r>
      <w:r>
        <w:t>em atendimento a</w:t>
      </w:r>
      <w:r w:rsidRPr="0005313D">
        <w:t xml:space="preserve">o art. </w:t>
      </w:r>
      <w:r>
        <w:t>3</w:t>
      </w:r>
      <w:r w:rsidRPr="0005313D">
        <w:t>º</w:t>
      </w:r>
      <w:r>
        <w:t xml:space="preserve"> da Portaria</w:t>
      </w:r>
      <w:r w:rsidRPr="0005313D">
        <w:t xml:space="preserve">, e estão aqui dispostos </w:t>
      </w:r>
      <w:r>
        <w:t>de forma a facilitar</w:t>
      </w:r>
      <w:r w:rsidRPr="0005313D">
        <w:t xml:space="preserve"> a cópia e reprodução para preenchimento.</w:t>
      </w:r>
    </w:p>
    <w:p w:rsidR="000B5170" w:rsidRPr="0005313D" w:rsidRDefault="000B5170" w:rsidP="000B5170">
      <w:pPr>
        <w:spacing w:before="90" w:after="90"/>
        <w:ind w:firstLine="708"/>
        <w:jc w:val="both"/>
      </w:pPr>
      <w:r>
        <w:t xml:space="preserve">Os quadros devem ter </w:t>
      </w:r>
      <w:r w:rsidRPr="0005313D">
        <w:t xml:space="preserve">numeração sequencial </w:t>
      </w:r>
      <w:r>
        <w:t>própria na ordem que forem utilizados em cada relatório de gestão.</w:t>
      </w:r>
    </w:p>
    <w:p w:rsidR="000B5170" w:rsidRPr="0005313D" w:rsidRDefault="000B5170" w:rsidP="000B5170">
      <w:pPr>
        <w:spacing w:before="90" w:after="90"/>
        <w:ind w:firstLine="708"/>
        <w:jc w:val="both"/>
      </w:pPr>
      <w:r>
        <w:t xml:space="preserve">Os quadros serão apresentados em </w:t>
      </w:r>
      <w:r w:rsidRPr="0005313D">
        <w:t>leiaute de página</w:t>
      </w:r>
      <w:r>
        <w:t xml:space="preserve"> </w:t>
      </w:r>
      <w:r w:rsidRPr="0005313D">
        <w:t xml:space="preserve">com orientação </w:t>
      </w:r>
      <w:r>
        <w:t xml:space="preserve">“Retrato” ou </w:t>
      </w:r>
      <w:r w:rsidRPr="0005313D">
        <w:t>“Paisagem”</w:t>
      </w:r>
      <w:r>
        <w:t>, conforme a exigência das informações que os estruturam</w:t>
      </w:r>
      <w:r w:rsidRPr="0005313D">
        <w:t>.</w:t>
      </w:r>
      <w:r>
        <w:t xml:space="preserve"> No preenchimento das informações</w:t>
      </w:r>
      <w:r w:rsidRPr="0005313D">
        <w:t xml:space="preserve">, </w:t>
      </w:r>
      <w:r>
        <w:t>deve ser utilizada, sempre que possível,</w:t>
      </w:r>
      <w:r w:rsidRPr="0005313D">
        <w:t xml:space="preserve"> a fonte </w:t>
      </w:r>
      <w:r w:rsidRPr="0005313D">
        <w:rPr>
          <w:b/>
        </w:rPr>
        <w:t>Times New Roman</w:t>
      </w:r>
      <w:r w:rsidRPr="0005313D">
        <w:t xml:space="preserve"> tamanho </w:t>
      </w:r>
      <w:r w:rsidRPr="0005313D">
        <w:rPr>
          <w:b/>
        </w:rPr>
        <w:t>10</w:t>
      </w:r>
      <w:r w:rsidRPr="0005313D">
        <w:t xml:space="preserve">. </w:t>
      </w:r>
    </w:p>
    <w:p w:rsidR="000B5170" w:rsidRPr="0005313D" w:rsidRDefault="000B5170" w:rsidP="000B5170">
      <w:pPr>
        <w:spacing w:before="90" w:after="90"/>
        <w:jc w:val="both"/>
      </w:pPr>
    </w:p>
    <w:p w:rsidR="000B5170" w:rsidRPr="0005313D" w:rsidRDefault="000B5170" w:rsidP="000B5170">
      <w:pPr>
        <w:jc w:val="center"/>
      </w:pPr>
      <w:r w:rsidRPr="0005313D">
        <w:t xml:space="preserve">Equipe </w:t>
      </w:r>
      <w:r>
        <w:t xml:space="preserve">da </w:t>
      </w:r>
      <w:r w:rsidRPr="006744F6">
        <w:t>Diretoria de Normas e Gestão de Contas</w:t>
      </w:r>
      <w:r w:rsidRPr="0005313D">
        <w:t xml:space="preserve"> – CONTAS</w:t>
      </w:r>
    </w:p>
    <w:p w:rsidR="000B5170" w:rsidRPr="0005313D" w:rsidRDefault="00C57633" w:rsidP="000B5170">
      <w:pPr>
        <w:jc w:val="center"/>
        <w:rPr>
          <w:sz w:val="36"/>
        </w:rPr>
      </w:pPr>
      <w:hyperlink r:id="rId8" w:history="1">
        <w:r w:rsidR="000B5170" w:rsidRPr="0005313D">
          <w:rPr>
            <w:rStyle w:val="Hyperlink"/>
            <w:sz w:val="36"/>
          </w:rPr>
          <w:t>contas@tcu.gov.br</w:t>
        </w:r>
      </w:hyperlink>
    </w:p>
    <w:p w:rsidR="000B5170" w:rsidRPr="00DC39F7" w:rsidRDefault="000B5170" w:rsidP="000B5170">
      <w:pPr>
        <w:pStyle w:val="Ttulo2"/>
        <w:rPr>
          <w:lang w:eastAsia="pt-BR"/>
        </w:rPr>
      </w:pPr>
      <w:r>
        <w:rPr>
          <w:b w:val="0"/>
          <w:szCs w:val="24"/>
        </w:rPr>
        <w:br w:type="page"/>
      </w:r>
    </w:p>
    <w:p w:rsidR="000A7C9F" w:rsidRDefault="000A7C9F" w:rsidP="000A7C9F">
      <w:pPr>
        <w:pStyle w:val="Sumrio2"/>
        <w:ind w:firstLine="3729"/>
      </w:pPr>
      <w:r w:rsidRPr="000A7C9F">
        <w:rPr>
          <w:sz w:val="28"/>
        </w:rPr>
        <w:lastRenderedPageBreak/>
        <w:t>SUMÁRIO</w:t>
      </w:r>
    </w:p>
    <w:p w:rsidR="000A7C9F" w:rsidRPr="000A7C9F" w:rsidRDefault="000A7C9F" w:rsidP="000A7C9F"/>
    <w:p w:rsidR="00750830" w:rsidRDefault="003858A9">
      <w:pPr>
        <w:pStyle w:val="Sumrio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r>
        <w:rPr>
          <w:bCs/>
          <w:sz w:val="20"/>
        </w:rPr>
        <w:fldChar w:fldCharType="begin"/>
      </w:r>
      <w:r w:rsidR="000A7C9F">
        <w:rPr>
          <w:bCs/>
          <w:sz w:val="20"/>
        </w:rPr>
        <w:instrText xml:space="preserve"> TOC \o "1-5" \h \z \u </w:instrText>
      </w:r>
      <w:r>
        <w:rPr>
          <w:bCs/>
          <w:sz w:val="20"/>
        </w:rPr>
        <w:fldChar w:fldCharType="separate"/>
      </w:r>
      <w:hyperlink w:anchor="_Toc440552996" w:history="1">
        <w:r w:rsidR="00750830" w:rsidRPr="00D8386B">
          <w:rPr>
            <w:rStyle w:val="Hyperlink"/>
            <w:noProof/>
            <w:lang w:eastAsia="pt-BR"/>
          </w:rPr>
          <w:t>VISÃO GERAL DA UNIDADE</w:t>
        </w:r>
        <w:r w:rsidR="007508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2997" w:history="1">
        <w:r w:rsidR="00750830" w:rsidRPr="00D8386B">
          <w:rPr>
            <w:rStyle w:val="Hyperlink"/>
            <w:noProof/>
          </w:rPr>
          <w:t>ORGANOGRAMA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_Toc440552997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6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2998" w:history="1">
        <w:r w:rsidR="00750830" w:rsidRPr="00D8386B">
          <w:rPr>
            <w:rStyle w:val="Hyperlink"/>
            <w:noProof/>
          </w:rPr>
          <w:t>Quadro – Informações sobre Áreas ou Subunidades Estratégicas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_Toc440552998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6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2999" w:history="1">
        <w:r w:rsidR="00750830" w:rsidRPr="00D8386B">
          <w:rPr>
            <w:rStyle w:val="Hyperlink"/>
            <w:noProof/>
          </w:rPr>
          <w:t>MACROPROCESSOS FINALÍSTICOS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_Toc440552999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7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0" w:history="1">
        <w:r w:rsidR="00750830" w:rsidRPr="00D8386B">
          <w:rPr>
            <w:rStyle w:val="Hyperlink"/>
            <w:noProof/>
          </w:rPr>
          <w:t>Quadro – Macroprocessos Finalísticos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_Toc440553000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7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1" w:history="1">
        <w:r w:rsidR="00750830" w:rsidRPr="00D8386B">
          <w:rPr>
            <w:rStyle w:val="Hyperlink"/>
            <w:noProof/>
          </w:rPr>
          <w:t>COMPOSIÇÃO ACIONÁRIA DO CAPITAL SOCIAL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_Toc440553001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8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2" w:history="1">
        <w:r w:rsidR="00750830" w:rsidRPr="00D8386B">
          <w:rPr>
            <w:rStyle w:val="Hyperlink"/>
            <w:noProof/>
          </w:rPr>
          <w:t>Quadro – Composição Acionária do Capital Social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_Toc440553002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8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3" w:history="1">
        <w:r w:rsidR="00750830" w:rsidRPr="00D8386B">
          <w:rPr>
            <w:rStyle w:val="Hyperlink"/>
            <w:noProof/>
          </w:rPr>
          <w:t>PARTICIPAÇÃO EM OUTRAS SOCIEDADES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_Toc440553003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9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4" w:history="1">
        <w:r w:rsidR="00750830" w:rsidRPr="00D8386B">
          <w:rPr>
            <w:rStyle w:val="Hyperlink"/>
            <w:noProof/>
          </w:rPr>
          <w:t>Quadro – Investimentos Permanentes em Outras Sociedades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_Toc440553004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9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hyperlink w:anchor="_Toc440553005" w:history="1">
        <w:r w:rsidR="00750830" w:rsidRPr="00D8386B">
          <w:rPr>
            <w:rStyle w:val="Hyperlink"/>
            <w:noProof/>
            <w:lang w:eastAsia="pt-BR"/>
          </w:rPr>
          <w:t>PLANEJAMENTO ORGANIZACIONAL E DESEMPENHOS ORÇAMENTÁRIO E OPERACIONAL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_Toc440553005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10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6" w:history="1">
        <w:r w:rsidR="00750830" w:rsidRPr="00D8386B">
          <w:rPr>
            <w:rStyle w:val="Hyperlink"/>
            <w:noProof/>
          </w:rPr>
          <w:t>DESEMPENHO ORÇAMENTÁRIO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_Toc440553006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10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7" w:history="1">
        <w:r w:rsidR="00750830" w:rsidRPr="00D8386B">
          <w:rPr>
            <w:rStyle w:val="Hyperlink"/>
            <w:noProof/>
          </w:rPr>
          <w:t>Execução Física e Financeira das Ações da Lei Orçamentária Anual de Responsabilidade da Unidade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_Toc440553007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10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8" w:history="1">
        <w:r w:rsidR="00750830" w:rsidRPr="00D8386B">
          <w:rPr>
            <w:rStyle w:val="Hyperlink"/>
            <w:noProof/>
          </w:rPr>
          <w:t>Quadro – Ações de Relacionadas a Programa Temático do PPA de Responsabilidade da UPC – OFSS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_Toc440553008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10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09" w:history="1">
        <w:r w:rsidR="00750830" w:rsidRPr="00D8386B">
          <w:rPr>
            <w:rStyle w:val="Hyperlink"/>
            <w:noProof/>
          </w:rPr>
          <w:t>Quadro – Ação/Subtítulos – OFSS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_Toc440553009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11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0" w:history="1">
        <w:r w:rsidR="00750830" w:rsidRPr="00D8386B">
          <w:rPr>
            <w:rStyle w:val="Hyperlink"/>
            <w:noProof/>
          </w:rPr>
          <w:t>Quadro – Ações não Previstas LOA do exercício - Restos a Pagar - OFSS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_Toc440553010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12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1" w:history="1">
        <w:r w:rsidR="00750830" w:rsidRPr="00D8386B">
          <w:rPr>
            <w:rStyle w:val="Hyperlink"/>
            <w:noProof/>
          </w:rPr>
          <w:t>Quadro – Ações do Orçamento de Investimento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_Toc440553011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13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2" w:history="1">
        <w:r w:rsidR="00750830" w:rsidRPr="00D8386B">
          <w:rPr>
            <w:rStyle w:val="Hyperlink"/>
            <w:noProof/>
          </w:rPr>
          <w:t>Informações sobre a Execução das Despesas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_Toc440553012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14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3" w:history="1">
        <w:r w:rsidR="00750830" w:rsidRPr="00D8386B">
          <w:rPr>
            <w:rStyle w:val="Hyperlink"/>
            <w:noProof/>
          </w:rPr>
          <w:t>Quadro – Despe</w:t>
        </w:r>
        <w:r w:rsidR="00750830" w:rsidRPr="00D8386B">
          <w:rPr>
            <w:rStyle w:val="Hyperlink"/>
            <w:noProof/>
          </w:rPr>
          <w:t>s</w:t>
        </w:r>
        <w:r w:rsidR="00750830" w:rsidRPr="00D8386B">
          <w:rPr>
            <w:rStyle w:val="Hyperlink"/>
            <w:noProof/>
          </w:rPr>
          <w:t>as por modalidade de contratação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_Toc440553013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14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4" w:history="1">
        <w:r w:rsidR="00750830" w:rsidRPr="00D8386B">
          <w:rPr>
            <w:rStyle w:val="Hyperlink"/>
            <w:noProof/>
          </w:rPr>
          <w:t>Quadro – Despesas por grupo e elemento de despesa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_Toc440553014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15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5" w:history="1">
        <w:r w:rsidR="00750830" w:rsidRPr="00D8386B">
          <w:rPr>
            <w:rStyle w:val="Hyperlink"/>
            <w:noProof/>
          </w:rPr>
          <w:t>Execução Descentralizada com Transferência de Recursos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_Toc440553015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16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6" w:history="1">
        <w:r w:rsidR="00750830" w:rsidRPr="00D8386B">
          <w:rPr>
            <w:rStyle w:val="Hyperlink"/>
            <w:noProof/>
          </w:rPr>
          <w:t>Quadro – Resumo dos instrumentos celebrados e dos montantes transferidos nos últimos três exercícios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_Toc440553016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16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7" w:history="1">
        <w:r w:rsidR="00750830" w:rsidRPr="00D8386B">
          <w:rPr>
            <w:rStyle w:val="Hyperlink"/>
            <w:noProof/>
          </w:rPr>
          <w:t>Quadro – Resumo da prestação de contas sobre transferências concedidas pela UJ na modalidade de convênio, termo de cooperação e de contratos de repasse.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_Toc440553017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17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8" w:history="1">
        <w:r w:rsidR="00750830" w:rsidRPr="00D8386B">
          <w:rPr>
            <w:rStyle w:val="Hyperlink"/>
            <w:noProof/>
          </w:rPr>
          <w:t>Quadro – Situação da análise das contas prestadas no exercício de referência do relatório de gestão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_Toc440553018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18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19" w:history="1">
        <w:r w:rsidR="00750830" w:rsidRPr="00D8386B">
          <w:rPr>
            <w:rStyle w:val="Hyperlink"/>
            <w:noProof/>
          </w:rPr>
          <w:t>Quadro – Perfil dos atrasos na análise das contas prestadas por recebedores de recursos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_Toc440553019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19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0" w:history="1">
        <w:r w:rsidR="00750830" w:rsidRPr="00D8386B">
          <w:rPr>
            <w:rStyle w:val="Hyperlink"/>
            <w:noProof/>
          </w:rPr>
          <w:t>Suprimento de Fundos, Contas Bancárias Tipo B e Cartões de Pagamento do Governo Federal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_Toc440553020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20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1" w:history="1">
        <w:r w:rsidR="00750830" w:rsidRPr="00D8386B">
          <w:rPr>
            <w:rStyle w:val="Hyperlink"/>
            <w:noProof/>
          </w:rPr>
          <w:t>Quadro – Concessão de suprimento de fundos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_Toc440553021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20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2" w:history="1">
        <w:r w:rsidR="00750830" w:rsidRPr="00D8386B">
          <w:rPr>
            <w:rStyle w:val="Hyperlink"/>
            <w:noProof/>
          </w:rPr>
          <w:t>Quadro – Utilização de suprimento de fundos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_Toc440553022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21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3" w:history="1">
        <w:r w:rsidR="00750830" w:rsidRPr="00D8386B">
          <w:rPr>
            <w:rStyle w:val="Hyperlink"/>
            <w:noProof/>
          </w:rPr>
          <w:t>Quadro – Classificação dos gastos com suprimento de fundos no exercício de referência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_Toc440553023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22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4" w:history="1">
        <w:r w:rsidR="00750830" w:rsidRPr="00D8386B">
          <w:rPr>
            <w:rStyle w:val="Hyperlink"/>
            <w:noProof/>
          </w:rPr>
          <w:t>RENÚNCIA DE RECEITAS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_Toc440553024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23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5" w:history="1">
        <w:r w:rsidR="00750830" w:rsidRPr="00D8386B">
          <w:rPr>
            <w:rStyle w:val="Hyperlink"/>
            <w:noProof/>
          </w:rPr>
          <w:t>Quadro – Benefícios Financeiros e Creditícios Geridos pela UPC ou Benefícios Financeiros e Creditícios Estimados e Quantificados pela UPC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_Toc440553025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23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6" w:history="1">
        <w:r w:rsidR="00750830" w:rsidRPr="00D8386B">
          <w:rPr>
            <w:rStyle w:val="Hyperlink"/>
            <w:noProof/>
          </w:rPr>
          <w:t>Quadro – Renúncias Tributárias sob Gestão da UPC – Renúncias Tributárias Estimadas e Quantificadas pela UPC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_Toc440553026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24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7" w:history="1">
        <w:r w:rsidR="00750830" w:rsidRPr="00D8386B">
          <w:rPr>
            <w:rStyle w:val="Hyperlink"/>
            <w:noProof/>
          </w:rPr>
          <w:t>Quadro – Valores Renunciados e Respectiva Contrapartida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_Toc440553027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25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8" w:history="1">
        <w:r w:rsidR="00750830" w:rsidRPr="00D8386B">
          <w:rPr>
            <w:rStyle w:val="Hyperlink"/>
            <w:noProof/>
          </w:rPr>
          <w:t>Quadro – Valores Renunciados por Tributo e Gasto Tributário – 2015-2014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_Toc440553028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26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29" w:history="1">
        <w:r w:rsidR="00750830" w:rsidRPr="00D8386B">
          <w:rPr>
            <w:rStyle w:val="Hyperlink"/>
            <w:noProof/>
          </w:rPr>
          <w:t>Quadro – Contribuintes Beneficiados pela Renúncia – Pessoas Físicas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_Toc440553029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27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0" w:history="1">
        <w:r w:rsidR="00750830" w:rsidRPr="00D8386B">
          <w:rPr>
            <w:rStyle w:val="Hyperlink"/>
            <w:noProof/>
          </w:rPr>
          <w:t>Quadro – Contribuintes Beneficiados pela Renúncia – Pessoas Jurídicas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_Toc440553030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28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1" w:history="1">
        <w:r w:rsidR="00750830" w:rsidRPr="00D8386B">
          <w:rPr>
            <w:rStyle w:val="Hyperlink"/>
            <w:noProof/>
          </w:rPr>
          <w:t>Quadro – Beneficiários da Contrapartida da Renúncia – Pessoas Físicas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_Toc440553031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29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2" w:history="1">
        <w:r w:rsidR="00750830" w:rsidRPr="00D8386B">
          <w:rPr>
            <w:rStyle w:val="Hyperlink"/>
            <w:noProof/>
          </w:rPr>
          <w:t>Quadro – Beneficiários da Contrapartida da Renúncia – Pessoas Jurídicas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_Toc440553032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30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3" w:history="1">
        <w:r w:rsidR="00750830" w:rsidRPr="00D8386B">
          <w:rPr>
            <w:rStyle w:val="Hyperlink"/>
            <w:noProof/>
          </w:rPr>
          <w:t>Quadro – Aplicação de Recursos da Renúncia de Receita pela própria UPC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_Toc440553033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31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4" w:history="1">
        <w:r w:rsidR="00750830" w:rsidRPr="00D8386B">
          <w:rPr>
            <w:rStyle w:val="Hyperlink"/>
            <w:noProof/>
          </w:rPr>
          <w:t>Quadro – Prestações de Contas de Renúncia de Receitas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_Toc440553034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32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5" w:history="1">
        <w:r w:rsidR="00750830" w:rsidRPr="00D8386B">
          <w:rPr>
            <w:rStyle w:val="Hyperlink"/>
            <w:noProof/>
          </w:rPr>
          <w:t>Quadro – Comunicações à RFB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_Toc440553035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33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6" w:history="1">
        <w:r w:rsidR="00750830" w:rsidRPr="00D8386B">
          <w:rPr>
            <w:rStyle w:val="Hyperlink"/>
            <w:noProof/>
          </w:rPr>
          <w:t>Quadro – Indicadores de Gestão da Renúncia de Receitas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_Toc440553036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34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7" w:history="1">
        <w:r w:rsidR="00750830" w:rsidRPr="00D8386B">
          <w:rPr>
            <w:rStyle w:val="Hyperlink"/>
            <w:noProof/>
          </w:rPr>
          <w:t>Quadro – Declaração de Situação Fiscal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_Toc440553037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35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hyperlink w:anchor="_Toc440553038" w:history="1">
        <w:r w:rsidR="00750830" w:rsidRPr="00D8386B">
          <w:rPr>
            <w:rStyle w:val="Hyperlink"/>
            <w:noProof/>
            <w:lang w:eastAsia="pt-BR"/>
          </w:rPr>
          <w:t>GOVERNANÇA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_Toc440553038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36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39" w:history="1">
        <w:r w:rsidR="00750830" w:rsidRPr="00D8386B">
          <w:rPr>
            <w:rStyle w:val="Hyperlink"/>
            <w:noProof/>
          </w:rPr>
          <w:t>INFORMAÇÕES SOBRE A COMISSÃO DE AVALIAÇÃO DO CONTRATO DE GESTÃO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_Toc440553039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36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0" w:history="1">
        <w:r w:rsidR="00750830" w:rsidRPr="00D8386B">
          <w:rPr>
            <w:rStyle w:val="Hyperlink"/>
            <w:noProof/>
          </w:rPr>
          <w:t>Quadro – Relação dos membros da comissão de avaliação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_Toc440553040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36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1" w:history="1">
        <w:r w:rsidR="00750830" w:rsidRPr="00D8386B">
          <w:rPr>
            <w:rStyle w:val="Hyperlink"/>
            <w:noProof/>
          </w:rPr>
          <w:t>POLÍTICA DE REMUNERAÇÃO DOS ADMINISTRADORES E MEMBROS DE COLEGIADOS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_Toc440553041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37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2" w:history="1">
        <w:r w:rsidR="00750830" w:rsidRPr="00D8386B">
          <w:rPr>
            <w:rStyle w:val="Hyperlink"/>
            <w:noProof/>
          </w:rPr>
          <w:t>Quadro – Remuneração dos Conselhos de Administração e Fiscal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_Toc440553042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37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3" w:history="1">
        <w:r w:rsidR="00750830" w:rsidRPr="00D8386B">
          <w:rPr>
            <w:rStyle w:val="Hyperlink"/>
            <w:noProof/>
          </w:rPr>
          <w:t>Quadro – Síntese da Remuneração dos Administradores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_Toc440553043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38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4" w:history="1">
        <w:r w:rsidR="00750830" w:rsidRPr="00D8386B">
          <w:rPr>
            <w:rStyle w:val="Hyperlink"/>
            <w:noProof/>
          </w:rPr>
          <w:t>Quadro – Detalhamento de Itens da Remuneração Variável dos Administradores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_Toc440553044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39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hyperlink w:anchor="_Toc440553045" w:history="1">
        <w:r w:rsidR="00750830" w:rsidRPr="00D8386B">
          <w:rPr>
            <w:rStyle w:val="Hyperlink"/>
            <w:noProof/>
            <w:lang w:eastAsia="pt-BR"/>
          </w:rPr>
          <w:t>ÁREAS ESPECIAIS DA GESTÃO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_Toc440553045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40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6" w:history="1">
        <w:r w:rsidR="00750830" w:rsidRPr="00D8386B">
          <w:rPr>
            <w:rStyle w:val="Hyperlink"/>
            <w:noProof/>
          </w:rPr>
          <w:t>GESTÃO DE PESSOAS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_Toc440553046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40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7" w:history="1">
        <w:r w:rsidR="00750830" w:rsidRPr="00D8386B">
          <w:rPr>
            <w:rStyle w:val="Hyperlink"/>
            <w:noProof/>
          </w:rPr>
          <w:t>Estrutura de Pessoal da Unidade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_Toc440553047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40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8" w:history="1">
        <w:r w:rsidR="00750830" w:rsidRPr="00D8386B">
          <w:rPr>
            <w:rStyle w:val="Hyperlink"/>
            <w:noProof/>
          </w:rPr>
          <w:t>Quadro – Força de Trabalho da UPC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_Toc440553048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40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49" w:history="1">
        <w:r w:rsidR="00750830" w:rsidRPr="00D8386B">
          <w:rPr>
            <w:rStyle w:val="Hyperlink"/>
            <w:noProof/>
          </w:rPr>
          <w:t>Quadro – Distribuição da Lotação Efetiva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_Toc440553049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41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0" w:history="1">
        <w:r w:rsidR="00750830" w:rsidRPr="00D8386B">
          <w:rPr>
            <w:rStyle w:val="Hyperlink"/>
            <w:noProof/>
          </w:rPr>
          <w:t>Quadro – Detalhamento da estrutura de cargos em comissão e funções gratificadas da UPC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_Toc440553050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42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1" w:history="1">
        <w:r w:rsidR="00750830" w:rsidRPr="00D8386B">
          <w:rPr>
            <w:rStyle w:val="Hyperlink"/>
            <w:noProof/>
          </w:rPr>
          <w:t>Demonstrativo das Despesas com Pessoal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_Toc440553051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43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2" w:history="1">
        <w:r w:rsidR="00750830" w:rsidRPr="00D8386B">
          <w:rPr>
            <w:rStyle w:val="Hyperlink"/>
            <w:noProof/>
          </w:rPr>
          <w:t>Quadro – Despesas do pessoal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_Toc440553052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43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3" w:history="1">
        <w:r w:rsidR="00750830" w:rsidRPr="00D8386B">
          <w:rPr>
            <w:rStyle w:val="Hyperlink"/>
            <w:noProof/>
          </w:rPr>
          <w:t>Contratação de Pessoal de Apoio e Estagiários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_Toc440553053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44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4" w:history="1">
        <w:r w:rsidR="00750830" w:rsidRPr="00D8386B">
          <w:rPr>
            <w:rStyle w:val="Hyperlink"/>
            <w:noProof/>
          </w:rPr>
          <w:t>Quadro – Contratos de prestação de serviços não abrangidos pelo plano de cargos da unidade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_Toc440553054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44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5" w:history="1">
        <w:r w:rsidR="00750830" w:rsidRPr="00D8386B">
          <w:rPr>
            <w:rStyle w:val="Hyperlink"/>
            <w:noProof/>
          </w:rPr>
          <w:t>GESTÃO DO PATRIMÔNIO E INFRAESTRUTURA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_Toc440553055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45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4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6" w:history="1">
        <w:r w:rsidR="00750830" w:rsidRPr="00D8386B">
          <w:rPr>
            <w:rStyle w:val="Hyperlink"/>
            <w:noProof/>
          </w:rPr>
          <w:t>Informações sobre a Gestão dos Ativos Imobiliários e sobre o Plano Nacional de Desimobilização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_Toc440553056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45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7" w:history="1">
        <w:r w:rsidR="00750830" w:rsidRPr="00D8386B">
          <w:rPr>
            <w:rStyle w:val="Hyperlink"/>
            <w:noProof/>
          </w:rPr>
          <w:t>Quadro – Evolução do Plano Nacional de Desimobilização no Exercício de 20xx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_Toc440553057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45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hyperlink w:anchor="_Toc440553058" w:history="1">
        <w:r w:rsidR="00750830" w:rsidRPr="00D8386B">
          <w:rPr>
            <w:rStyle w:val="Hyperlink"/>
            <w:noProof/>
            <w:lang w:eastAsia="pt-BR"/>
          </w:rPr>
          <w:t>CONFORMIDADE DA GESTÃO E DEMANDAS DOS ÓRGÃOS DE CONTROLE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_Toc440553058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46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59" w:history="1">
        <w:r w:rsidR="00750830" w:rsidRPr="00D8386B">
          <w:rPr>
            <w:rStyle w:val="Hyperlink"/>
            <w:noProof/>
          </w:rPr>
          <w:t>TRATAMENTO DE DETERMINAÇÕES E RECOMENDAÇÕES DO TCU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_Toc440553059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46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0" w:history="1">
        <w:r w:rsidR="00750830" w:rsidRPr="00D8386B">
          <w:rPr>
            <w:rStyle w:val="Hyperlink"/>
            <w:noProof/>
          </w:rPr>
          <w:t>Quadro – Deliberações do TCU que permanecem pendentes de cumprimento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_Toc440553060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46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1" w:history="1">
        <w:r w:rsidR="00750830" w:rsidRPr="00D8386B">
          <w:rPr>
            <w:rStyle w:val="Hyperlink"/>
            <w:noProof/>
          </w:rPr>
          <w:t>MEDIDAS ADMINISTRATIVAS PARA APURAÇÃO DE RESPONSABILIDADE POR DANO AO ERÁRIO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_Toc440553061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47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2" w:history="1">
        <w:r w:rsidR="00750830" w:rsidRPr="00D8386B">
          <w:rPr>
            <w:rStyle w:val="Hyperlink"/>
            <w:noProof/>
          </w:rPr>
          <w:t>Quadro – Medidas adotadas para apuração e ressarcimento de danos ao Erário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_Toc440553062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47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3" w:history="1">
        <w:r w:rsidR="00750830" w:rsidRPr="00D8386B">
          <w:rPr>
            <w:rStyle w:val="Hyperlink"/>
            <w:noProof/>
          </w:rPr>
          <w:t>INFORMAÇÕES SOBRE O CRONOGRAMA DE SUBSTITUIÇÃO DE TRABALHADORES TERCEIRIZADOS IRREGULARES NO ÂMBITO DA ADMINISTRAÇÃO PÚBLICA FEDERAL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_Toc440553063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48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4" w:history="1">
        <w:r w:rsidR="00750830" w:rsidRPr="00D8386B">
          <w:rPr>
            <w:rStyle w:val="Hyperlink"/>
            <w:noProof/>
          </w:rPr>
          <w:t>Quadro – Quantitativo de terceirizados irregulares na administração direta, autárquica e fundacional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_Toc440553064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48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5" w:history="1">
        <w:r w:rsidR="00750830" w:rsidRPr="00D8386B">
          <w:rPr>
            <w:rStyle w:val="Hyperlink"/>
            <w:noProof/>
          </w:rPr>
          <w:t>Quadro – Providências adotadas para substituição de terceirizados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_Toc440553065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49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6" w:history="1">
        <w:r w:rsidR="00750830" w:rsidRPr="00D8386B">
          <w:rPr>
            <w:rStyle w:val="Hyperlink"/>
            <w:noProof/>
          </w:rPr>
          <w:t>Quadro – Quantitativo de terceirizados irregulares nas estatais federais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_Toc440553066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50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7" w:history="1">
        <w:r w:rsidR="00750830" w:rsidRPr="00D8386B">
          <w:rPr>
            <w:rStyle w:val="Hyperlink"/>
            <w:noProof/>
          </w:rPr>
          <w:t>Quadro – Plano de substituição de terceirizados irregulares pelas estatais em 2016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_Toc440553067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51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8" w:history="1">
        <w:r w:rsidR="00750830" w:rsidRPr="00D8386B">
          <w:rPr>
            <w:rStyle w:val="Hyperlink"/>
            <w:noProof/>
          </w:rPr>
          <w:t>GESTÃO DE PRECATÓRIOS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_Toc440553068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52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69" w:history="1">
        <w:r w:rsidR="00750830" w:rsidRPr="00D8386B">
          <w:rPr>
            <w:rStyle w:val="Hyperlink"/>
            <w:noProof/>
          </w:rPr>
          <w:t>Quadro – Requisições e Precatórios – Administração Direta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_Toc440553069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52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70" w:history="1">
        <w:r w:rsidR="00750830" w:rsidRPr="00D8386B">
          <w:rPr>
            <w:rStyle w:val="Hyperlink"/>
            <w:noProof/>
          </w:rPr>
          <w:t>Quadro – Requisições e Precatórios – Administração Indireta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_Toc440553070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53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3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71" w:history="1">
        <w:r w:rsidR="00750830" w:rsidRPr="00D8386B">
          <w:rPr>
            <w:rStyle w:val="Hyperlink"/>
            <w:noProof/>
          </w:rPr>
          <w:t>INFORMAÇÕES SOBRE AÇÕES DE PUBLICIDADE E PROPAGANDA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_Toc440553071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54</w:t>
        </w:r>
        <w:r w:rsidR="003858A9">
          <w:rPr>
            <w:noProof/>
            <w:webHidden/>
          </w:rPr>
          <w:fldChar w:fldCharType="end"/>
        </w:r>
      </w:hyperlink>
    </w:p>
    <w:p w:rsidR="00750830" w:rsidRDefault="00C57633">
      <w:pPr>
        <w:pStyle w:val="Sumrio5"/>
        <w:tabs>
          <w:tab w:val="right" w:leader="underscore" w:pos="10195"/>
        </w:tabs>
        <w:rPr>
          <w:rFonts w:eastAsiaTheme="minorEastAsia" w:cstheme="minorBidi"/>
          <w:noProof/>
          <w:sz w:val="22"/>
          <w:szCs w:val="22"/>
          <w:lang w:eastAsia="pt-BR"/>
        </w:rPr>
      </w:pPr>
      <w:hyperlink w:anchor="_Toc440553072" w:history="1">
        <w:r w:rsidR="00750830" w:rsidRPr="00D8386B">
          <w:rPr>
            <w:rStyle w:val="Hyperlink"/>
            <w:noProof/>
          </w:rPr>
          <w:t>Quadro – Despesas com publicidade</w:t>
        </w:r>
        <w:r w:rsidR="00750830">
          <w:rPr>
            <w:noProof/>
            <w:webHidden/>
          </w:rPr>
          <w:tab/>
        </w:r>
        <w:r w:rsidR="003858A9">
          <w:rPr>
            <w:noProof/>
            <w:webHidden/>
          </w:rPr>
          <w:fldChar w:fldCharType="begin"/>
        </w:r>
        <w:r w:rsidR="00750830">
          <w:rPr>
            <w:noProof/>
            <w:webHidden/>
          </w:rPr>
          <w:instrText xml:space="preserve"> PAGEREF _Toc440553072 \h </w:instrText>
        </w:r>
        <w:r w:rsidR="003858A9">
          <w:rPr>
            <w:noProof/>
            <w:webHidden/>
          </w:rPr>
        </w:r>
        <w:r w:rsidR="003858A9">
          <w:rPr>
            <w:noProof/>
            <w:webHidden/>
          </w:rPr>
          <w:fldChar w:fldCharType="separate"/>
        </w:r>
        <w:r w:rsidR="00750830">
          <w:rPr>
            <w:noProof/>
            <w:webHidden/>
          </w:rPr>
          <w:t>54</w:t>
        </w:r>
        <w:r w:rsidR="003858A9">
          <w:rPr>
            <w:noProof/>
            <w:webHidden/>
          </w:rPr>
          <w:fldChar w:fldCharType="end"/>
        </w:r>
      </w:hyperlink>
    </w:p>
    <w:p w:rsidR="000B5170" w:rsidRDefault="003858A9" w:rsidP="00EA7B90">
      <w:pPr>
        <w:pStyle w:val="Sumrio1"/>
        <w:rPr>
          <w:b w:val="0"/>
          <w:sz w:val="20"/>
          <w:lang w:eastAsia="pt-BR"/>
        </w:rPr>
      </w:pPr>
      <w:r>
        <w:rPr>
          <w:b w:val="0"/>
          <w:bCs w:val="0"/>
          <w:caps/>
          <w:sz w:val="20"/>
          <w:szCs w:val="20"/>
        </w:rPr>
        <w:fldChar w:fldCharType="end"/>
      </w:r>
      <w:r w:rsidR="0036357B" w:rsidRPr="00621FCE">
        <w:br w:type="page"/>
      </w:r>
    </w:p>
    <w:p w:rsidR="000B5170" w:rsidRDefault="000B5170">
      <w:pPr>
        <w:autoSpaceDE/>
        <w:autoSpaceDN/>
        <w:adjustRightInd/>
        <w:rPr>
          <w:b/>
          <w:noProof/>
          <w:sz w:val="20"/>
          <w:lang w:eastAsia="pt-BR"/>
        </w:rPr>
      </w:pPr>
      <w:r>
        <w:rPr>
          <w:b/>
          <w:noProof/>
          <w:sz w:val="20"/>
          <w:lang w:eastAsia="pt-BR"/>
        </w:rPr>
        <w:lastRenderedPageBreak/>
        <w:br w:type="page"/>
      </w:r>
    </w:p>
    <w:p w:rsidR="00EF29B3" w:rsidRPr="00EF29B3" w:rsidRDefault="000B5170" w:rsidP="00F81B65">
      <w:pPr>
        <w:pStyle w:val="Ttulo2"/>
        <w:rPr>
          <w:lang w:eastAsia="pt-BR"/>
        </w:rPr>
      </w:pPr>
      <w:bookmarkStart w:id="1" w:name="_Toc440552996"/>
      <w:r w:rsidRPr="000B5170">
        <w:rPr>
          <w:lang w:eastAsia="pt-BR"/>
        </w:rPr>
        <w:lastRenderedPageBreak/>
        <w:t>VISÃO GERAL DA UNIDADE</w:t>
      </w:r>
      <w:bookmarkEnd w:id="1"/>
    </w:p>
    <w:p w:rsidR="00CA55FD" w:rsidRDefault="00C470BC" w:rsidP="003622B8">
      <w:pPr>
        <w:pStyle w:val="Ttulo3"/>
      </w:pPr>
      <w:bookmarkStart w:id="2" w:name="_Toc319586494"/>
      <w:bookmarkStart w:id="3" w:name="_Toc319587602"/>
      <w:bookmarkStart w:id="4" w:name="_Toc319588247"/>
      <w:bookmarkStart w:id="5" w:name="_Toc319588892"/>
      <w:bookmarkStart w:id="6" w:name="_Toc319589537"/>
      <w:bookmarkStart w:id="7" w:name="_Toc319590182"/>
      <w:bookmarkStart w:id="8" w:name="_Toc319590833"/>
      <w:bookmarkStart w:id="9" w:name="_Toc319591478"/>
      <w:bookmarkStart w:id="10" w:name="_Toc319592123"/>
      <w:bookmarkStart w:id="11" w:name="_Toc319592768"/>
      <w:bookmarkStart w:id="12" w:name="_Toc319593413"/>
      <w:bookmarkStart w:id="13" w:name="_Toc319594058"/>
      <w:bookmarkStart w:id="14" w:name="_Toc319594703"/>
      <w:bookmarkStart w:id="15" w:name="_Toc319595348"/>
      <w:bookmarkStart w:id="16" w:name="_Toc319595988"/>
      <w:bookmarkStart w:id="17" w:name="_Toc319596627"/>
      <w:bookmarkStart w:id="18" w:name="_Toc319597266"/>
      <w:bookmarkStart w:id="19" w:name="_Toc319597905"/>
      <w:bookmarkStart w:id="20" w:name="_Toc319598543"/>
      <w:bookmarkStart w:id="21" w:name="_Toc319599176"/>
      <w:bookmarkStart w:id="22" w:name="_Toc319599814"/>
      <w:bookmarkStart w:id="23" w:name="_Toc319600447"/>
      <w:bookmarkStart w:id="24" w:name="_Toc319601080"/>
      <w:bookmarkStart w:id="25" w:name="_Toc319601717"/>
      <w:bookmarkStart w:id="26" w:name="_Toc319594718"/>
      <w:bookmarkStart w:id="27" w:name="_Toc319920791"/>
      <w:bookmarkStart w:id="28" w:name="_Toc319921410"/>
      <w:bookmarkStart w:id="29" w:name="_Toc319586495"/>
      <w:bookmarkStart w:id="30" w:name="_Toc319587603"/>
      <w:bookmarkStart w:id="31" w:name="_Toc319588248"/>
      <w:bookmarkStart w:id="32" w:name="_Toc319588893"/>
      <w:bookmarkStart w:id="33" w:name="_Toc319589538"/>
      <w:bookmarkStart w:id="34" w:name="_Toc319590183"/>
      <w:bookmarkStart w:id="35" w:name="_Toc319590834"/>
      <w:bookmarkStart w:id="36" w:name="_Toc319591479"/>
      <w:bookmarkStart w:id="37" w:name="_Toc319592124"/>
      <w:bookmarkStart w:id="38" w:name="_Toc319592769"/>
      <w:bookmarkStart w:id="39" w:name="_Toc319593414"/>
      <w:bookmarkStart w:id="40" w:name="_Toc319594059"/>
      <w:bookmarkStart w:id="41" w:name="_Toc319594704"/>
      <w:bookmarkStart w:id="42" w:name="_Toc319595349"/>
      <w:bookmarkStart w:id="43" w:name="_Toc319595989"/>
      <w:bookmarkStart w:id="44" w:name="_Toc319596628"/>
      <w:bookmarkStart w:id="45" w:name="_Toc319597267"/>
      <w:bookmarkStart w:id="46" w:name="_Toc319597906"/>
      <w:bookmarkStart w:id="47" w:name="_Toc319598544"/>
      <w:bookmarkStart w:id="48" w:name="_Toc319599177"/>
      <w:bookmarkStart w:id="49" w:name="_Toc319599815"/>
      <w:bookmarkStart w:id="50" w:name="_Toc319600448"/>
      <w:bookmarkStart w:id="51" w:name="_Toc319601081"/>
      <w:bookmarkStart w:id="52" w:name="_Toc319601718"/>
      <w:bookmarkStart w:id="53" w:name="_Toc319594719"/>
      <w:bookmarkStart w:id="54" w:name="_Toc319920792"/>
      <w:bookmarkStart w:id="55" w:name="_Toc319921411"/>
      <w:bookmarkStart w:id="56" w:name="_Toc320202722"/>
      <w:bookmarkStart w:id="57" w:name="_Toc320202945"/>
      <w:bookmarkStart w:id="58" w:name="_Toc320203133"/>
      <w:bookmarkStart w:id="59" w:name="_Toc320264004"/>
      <w:bookmarkStart w:id="60" w:name="_Toc320264273"/>
      <w:bookmarkStart w:id="61" w:name="_Toc320283738"/>
      <w:bookmarkStart w:id="62" w:name="_Toc320284112"/>
      <w:bookmarkStart w:id="63" w:name="_Toc320284492"/>
      <w:bookmarkStart w:id="64" w:name="_Toc320284878"/>
      <w:bookmarkStart w:id="65" w:name="_Toc320285252"/>
      <w:bookmarkStart w:id="66" w:name="_Toc320285626"/>
      <w:bookmarkStart w:id="67" w:name="_Toc320286006"/>
      <w:bookmarkStart w:id="68" w:name="_Toc320286380"/>
      <w:bookmarkStart w:id="69" w:name="_Toc320286760"/>
      <w:bookmarkStart w:id="70" w:name="_Toc320287140"/>
      <w:bookmarkStart w:id="71" w:name="_Toc320287520"/>
      <w:bookmarkStart w:id="72" w:name="_Toc320287900"/>
      <w:bookmarkStart w:id="73" w:name="_Toc320288286"/>
      <w:bookmarkStart w:id="74" w:name="_Toc326227994"/>
      <w:bookmarkStart w:id="75" w:name="_Toc328072593"/>
      <w:bookmarkStart w:id="76" w:name="_Toc328530720"/>
      <w:bookmarkStart w:id="77" w:name="_Toc328531390"/>
      <w:bookmarkStart w:id="78" w:name="_Toc328531998"/>
      <w:bookmarkStart w:id="79" w:name="_Toc328532329"/>
      <w:bookmarkStart w:id="80" w:name="_Toc328532661"/>
      <w:bookmarkStart w:id="81" w:name="_Toc328560540"/>
      <w:bookmarkStart w:id="82" w:name="_Toc328561715"/>
      <w:bookmarkStart w:id="83" w:name="_Toc360107700"/>
      <w:bookmarkStart w:id="84" w:name="_Toc360108635"/>
      <w:bookmarkStart w:id="85" w:name="_Toc360108938"/>
      <w:bookmarkStart w:id="86" w:name="_Toc360109239"/>
      <w:bookmarkStart w:id="87" w:name="_Toc360109690"/>
      <w:bookmarkStart w:id="88" w:name="_Toc320202723"/>
      <w:bookmarkStart w:id="89" w:name="_Toc320202946"/>
      <w:bookmarkStart w:id="90" w:name="_Toc320203134"/>
      <w:bookmarkStart w:id="91" w:name="_Toc320264005"/>
      <w:bookmarkStart w:id="92" w:name="_Toc320264274"/>
      <w:bookmarkStart w:id="93" w:name="_Toc320283739"/>
      <w:bookmarkStart w:id="94" w:name="_Toc320284113"/>
      <w:bookmarkStart w:id="95" w:name="_Toc320284493"/>
      <w:bookmarkStart w:id="96" w:name="_Toc320284879"/>
      <w:bookmarkStart w:id="97" w:name="_Toc320285253"/>
      <w:bookmarkStart w:id="98" w:name="_Toc320285627"/>
      <w:bookmarkStart w:id="99" w:name="_Toc320286007"/>
      <w:bookmarkStart w:id="100" w:name="_Toc320286381"/>
      <w:bookmarkStart w:id="101" w:name="_Toc320286761"/>
      <w:bookmarkStart w:id="102" w:name="_Toc320287141"/>
      <w:bookmarkStart w:id="103" w:name="_Toc320287521"/>
      <w:bookmarkStart w:id="104" w:name="_Toc320287901"/>
      <w:bookmarkStart w:id="105" w:name="_Toc320288287"/>
      <w:bookmarkStart w:id="106" w:name="_Toc326227995"/>
      <w:bookmarkStart w:id="107" w:name="_Toc328072594"/>
      <w:bookmarkStart w:id="108" w:name="_Toc328530721"/>
      <w:bookmarkStart w:id="109" w:name="_Toc328531391"/>
      <w:bookmarkStart w:id="110" w:name="_Toc328531999"/>
      <w:bookmarkStart w:id="111" w:name="_Toc328532330"/>
      <w:bookmarkStart w:id="112" w:name="_Toc328532662"/>
      <w:bookmarkStart w:id="113" w:name="_Toc328560541"/>
      <w:bookmarkStart w:id="114" w:name="_Toc328561716"/>
      <w:bookmarkStart w:id="115" w:name="_Toc360107701"/>
      <w:bookmarkStart w:id="116" w:name="_Toc360108636"/>
      <w:bookmarkStart w:id="117" w:name="_Toc360108939"/>
      <w:bookmarkStart w:id="118" w:name="_Toc360109240"/>
      <w:bookmarkStart w:id="119" w:name="_Toc360109691"/>
      <w:bookmarkStart w:id="120" w:name="_Toc44055299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>
        <w:t>ORGANOGRAMA</w:t>
      </w:r>
      <w:bookmarkEnd w:id="120"/>
    </w:p>
    <w:p w:rsidR="004C2837" w:rsidRPr="004C2837" w:rsidRDefault="004C2837" w:rsidP="000B5170">
      <w:pPr>
        <w:spacing w:before="120" w:after="120"/>
        <w:jc w:val="both"/>
        <w:rPr>
          <w:kern w:val="24"/>
        </w:rPr>
      </w:pPr>
    </w:p>
    <w:p w:rsidR="004C2837" w:rsidRDefault="00C470BC" w:rsidP="00C470BC">
      <w:pPr>
        <w:pStyle w:val="Ttulo5"/>
        <w:numPr>
          <w:ilvl w:val="0"/>
          <w:numId w:val="0"/>
        </w:numPr>
        <w:ind w:left="1008" w:hanging="1008"/>
        <w:jc w:val="left"/>
      </w:pPr>
      <w:bookmarkStart w:id="121" w:name="_Toc440552998"/>
      <w:r>
        <w:rPr>
          <w:caps w:val="0"/>
        </w:rPr>
        <w:t xml:space="preserve">Quadro – </w:t>
      </w:r>
      <w:r w:rsidRPr="00665627">
        <w:rPr>
          <w:caps w:val="0"/>
        </w:rPr>
        <w:t>Informações</w:t>
      </w:r>
      <w:r>
        <w:rPr>
          <w:caps w:val="0"/>
        </w:rPr>
        <w:t xml:space="preserve"> s</w:t>
      </w:r>
      <w:r w:rsidRPr="00665627">
        <w:rPr>
          <w:caps w:val="0"/>
        </w:rPr>
        <w:t xml:space="preserve">obre Áreas </w:t>
      </w:r>
      <w:r>
        <w:rPr>
          <w:caps w:val="0"/>
        </w:rPr>
        <w:t>o</w:t>
      </w:r>
      <w:r w:rsidRPr="00665627">
        <w:rPr>
          <w:caps w:val="0"/>
        </w:rPr>
        <w:t>u Subunidades Estratégicas</w:t>
      </w:r>
      <w:bookmarkEnd w:id="121"/>
    </w:p>
    <w:tbl>
      <w:tblPr>
        <w:tblStyle w:val="Tabelacomgrade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1701"/>
        <w:gridCol w:w="1418"/>
        <w:gridCol w:w="1984"/>
      </w:tblGrid>
      <w:tr w:rsidR="004C2837" w:rsidRPr="00BB292B" w:rsidTr="006B54B2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C2837" w:rsidRPr="00BB292B" w:rsidRDefault="004C2837" w:rsidP="0013741D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Áreas/ Subunidades Estratégicas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C2837" w:rsidRPr="00BB292B" w:rsidRDefault="004C2837" w:rsidP="0013741D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Competências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C2837" w:rsidRPr="00BB292B" w:rsidRDefault="004C2837" w:rsidP="0013741D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C2837" w:rsidRPr="00BB292B" w:rsidRDefault="004C2837" w:rsidP="0013741D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C2837" w:rsidRPr="00BB292B" w:rsidRDefault="004C2837" w:rsidP="0013741D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Período de atuação</w:t>
            </w:r>
          </w:p>
        </w:tc>
      </w:tr>
      <w:tr w:rsidR="004C2837" w:rsidTr="006B54B2">
        <w:tc>
          <w:tcPr>
            <w:tcW w:w="2127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2976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701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418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984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</w:tr>
      <w:tr w:rsidR="004C2837" w:rsidTr="006B54B2">
        <w:tc>
          <w:tcPr>
            <w:tcW w:w="2127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2976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701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418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984" w:type="dxa"/>
          </w:tcPr>
          <w:p w:rsidR="004C2837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</w:tr>
    </w:tbl>
    <w:p w:rsidR="006B54B2" w:rsidRDefault="006B54B2">
      <w:pPr>
        <w:autoSpaceDE/>
        <w:autoSpaceDN/>
        <w:adjustRightInd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Default="00C470BC" w:rsidP="006B54B2">
      <w:pPr>
        <w:pStyle w:val="Ttulo3"/>
      </w:pPr>
      <w:bookmarkStart w:id="122" w:name="_Toc440552999"/>
      <w:r w:rsidRPr="006B54B2">
        <w:lastRenderedPageBreak/>
        <w:t>MACROPROCESSOS FINALÍSTICOS</w:t>
      </w:r>
      <w:bookmarkEnd w:id="122"/>
    </w:p>
    <w:p w:rsidR="006B54B2" w:rsidRDefault="006B54B2">
      <w:pPr>
        <w:autoSpaceDE/>
        <w:autoSpaceDN/>
        <w:adjustRightInd/>
      </w:pPr>
    </w:p>
    <w:p w:rsidR="004C2837" w:rsidRDefault="00C470BC" w:rsidP="00C470BC">
      <w:pPr>
        <w:pStyle w:val="Ttulo5"/>
        <w:numPr>
          <w:ilvl w:val="0"/>
          <w:numId w:val="0"/>
        </w:numPr>
        <w:ind w:left="1008" w:hanging="1008"/>
        <w:jc w:val="left"/>
      </w:pPr>
      <w:bookmarkStart w:id="123" w:name="_Toc440553000"/>
      <w:r>
        <w:rPr>
          <w:caps w:val="0"/>
        </w:rPr>
        <w:t xml:space="preserve">Quadro – </w:t>
      </w:r>
      <w:r w:rsidRPr="006B54B2">
        <w:rPr>
          <w:caps w:val="0"/>
        </w:rPr>
        <w:t>Macroprocessos</w:t>
      </w:r>
      <w:r>
        <w:rPr>
          <w:caps w:val="0"/>
        </w:rPr>
        <w:t xml:space="preserve"> </w:t>
      </w:r>
      <w:r w:rsidRPr="006B54B2">
        <w:rPr>
          <w:caps w:val="0"/>
        </w:rPr>
        <w:t>Finalístico</w:t>
      </w:r>
      <w:r>
        <w:rPr>
          <w:caps w:val="0"/>
        </w:rPr>
        <w:t>s</w:t>
      </w:r>
      <w:bookmarkEnd w:id="123"/>
    </w:p>
    <w:tbl>
      <w:tblPr>
        <w:tblStyle w:val="Tabelacomgrade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1559"/>
        <w:gridCol w:w="1819"/>
        <w:gridCol w:w="1583"/>
      </w:tblGrid>
      <w:tr w:rsidR="004C2837" w:rsidRPr="00DC659E" w:rsidTr="0013741D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C2837" w:rsidRPr="00DC659E" w:rsidRDefault="004C2837" w:rsidP="0013741D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Macroprocessos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4C2837" w:rsidRPr="00DC659E" w:rsidRDefault="004C2837" w:rsidP="0013741D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Descrição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C2837" w:rsidRPr="00DC659E" w:rsidRDefault="004C2837" w:rsidP="0013741D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Produtos e Serviços</w:t>
            </w:r>
          </w:p>
        </w:tc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4C2837" w:rsidRPr="00DC659E" w:rsidRDefault="004C2837" w:rsidP="0013741D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Principais Clientes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:rsidR="004C2837" w:rsidRPr="00DC659E" w:rsidRDefault="004C2837" w:rsidP="0013741D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Subunidades Responsáveis</w:t>
            </w:r>
          </w:p>
        </w:tc>
      </w:tr>
      <w:tr w:rsidR="004C2837" w:rsidRPr="00DC659E" w:rsidTr="0013741D">
        <w:tc>
          <w:tcPr>
            <w:tcW w:w="2127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3118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81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83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</w:tr>
      <w:tr w:rsidR="004C2837" w:rsidRPr="00DC659E" w:rsidTr="0013741D">
        <w:tc>
          <w:tcPr>
            <w:tcW w:w="2127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3118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81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83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</w:tr>
      <w:tr w:rsidR="004C2837" w:rsidRPr="00DC659E" w:rsidTr="0013741D">
        <w:tc>
          <w:tcPr>
            <w:tcW w:w="2127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3118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81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83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</w:tr>
      <w:tr w:rsidR="004C2837" w:rsidRPr="00DC659E" w:rsidTr="0013741D">
        <w:tc>
          <w:tcPr>
            <w:tcW w:w="2127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3118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819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83" w:type="dxa"/>
          </w:tcPr>
          <w:p w:rsidR="004C2837" w:rsidRPr="00DC659E" w:rsidRDefault="004C2837" w:rsidP="0013741D">
            <w:pPr>
              <w:pStyle w:val="Ttulo2"/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</w:tr>
    </w:tbl>
    <w:p w:rsidR="006B54B2" w:rsidRDefault="006B54B2" w:rsidP="006B54B2">
      <w:pPr>
        <w:spacing w:before="120" w:after="120"/>
      </w:pPr>
    </w:p>
    <w:p w:rsidR="006B54B2" w:rsidRDefault="004C2837" w:rsidP="006B54B2">
      <w:pPr>
        <w:spacing w:before="120" w:after="120"/>
      </w:pPr>
      <w:r>
        <w:t xml:space="preserve"> </w:t>
      </w:r>
    </w:p>
    <w:p w:rsidR="006B54B2" w:rsidRDefault="006B54B2">
      <w:pPr>
        <w:autoSpaceDE/>
        <w:autoSpaceDN/>
        <w:adjustRightInd/>
      </w:pPr>
      <w:r>
        <w:br w:type="page"/>
      </w:r>
    </w:p>
    <w:p w:rsidR="006B54B2" w:rsidRDefault="00C470BC" w:rsidP="006B54B2">
      <w:pPr>
        <w:pStyle w:val="Ttulo3"/>
      </w:pPr>
      <w:bookmarkStart w:id="124" w:name="_Toc440553001"/>
      <w:r w:rsidRPr="006B54B2">
        <w:lastRenderedPageBreak/>
        <w:t>COMPOSIÇÃO ACIONÁRIA DO CAPITAL SOCIAL</w:t>
      </w:r>
      <w:bookmarkEnd w:id="124"/>
    </w:p>
    <w:p w:rsidR="004C2837" w:rsidRDefault="004C2837" w:rsidP="006B54B2">
      <w:pPr>
        <w:spacing w:before="120" w:after="120"/>
      </w:pPr>
    </w:p>
    <w:p w:rsidR="006B54B2" w:rsidRDefault="00C470BC" w:rsidP="00C470BC">
      <w:pPr>
        <w:pStyle w:val="Ttulo5"/>
        <w:numPr>
          <w:ilvl w:val="0"/>
          <w:numId w:val="0"/>
        </w:numPr>
        <w:ind w:left="1008" w:hanging="1008"/>
        <w:jc w:val="left"/>
      </w:pPr>
      <w:bookmarkStart w:id="125" w:name="_Toc328560839"/>
      <w:bookmarkStart w:id="126" w:name="_Toc377032973"/>
      <w:bookmarkStart w:id="127" w:name="_Toc440553002"/>
      <w:r>
        <w:rPr>
          <w:caps w:val="0"/>
        </w:rPr>
        <w:t xml:space="preserve">Quadro – </w:t>
      </w:r>
      <w:r w:rsidRPr="0070364F">
        <w:rPr>
          <w:caps w:val="0"/>
        </w:rPr>
        <w:t>Composição</w:t>
      </w:r>
      <w:r>
        <w:rPr>
          <w:caps w:val="0"/>
        </w:rPr>
        <w:t xml:space="preserve"> Acionária d</w:t>
      </w:r>
      <w:r w:rsidRPr="0070364F">
        <w:rPr>
          <w:caps w:val="0"/>
        </w:rPr>
        <w:t>o Capital Social</w:t>
      </w:r>
      <w:bookmarkEnd w:id="125"/>
      <w:bookmarkEnd w:id="126"/>
      <w:bookmarkEnd w:id="127"/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6177"/>
        <w:gridCol w:w="1625"/>
        <w:gridCol w:w="1656"/>
      </w:tblGrid>
      <w:tr w:rsidR="006B54B2" w:rsidRPr="00776A94" w:rsidTr="0013741D">
        <w:trPr>
          <w:cantSplit/>
          <w:trHeight w:val="2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color w:val="FFFFFF"/>
                <w:sz w:val="20"/>
                <w:szCs w:val="20"/>
              </w:rPr>
            </w:pPr>
            <w:r w:rsidRPr="00776A94">
              <w:rPr>
                <w:b/>
                <w:color w:val="000000"/>
                <w:sz w:val="20"/>
                <w:szCs w:val="20"/>
              </w:rPr>
              <w:t>Denominação completa</w:t>
            </w: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color w:val="FFFFFF"/>
                <w:sz w:val="20"/>
                <w:szCs w:val="20"/>
              </w:rPr>
            </w:pPr>
            <w:r w:rsidRPr="00776A94">
              <w:rPr>
                <w:color w:val="000000"/>
                <w:sz w:val="20"/>
                <w:szCs w:val="20"/>
              </w:rPr>
              <w:t>Texto</w:t>
            </w: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shd w:val="clear" w:color="auto" w:fill="D9D9D9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color w:val="FFFFFF"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Ações Ordinárias (%)</w:t>
            </w:r>
          </w:p>
        </w:tc>
        <w:tc>
          <w:tcPr>
            <w:tcW w:w="1599" w:type="pct"/>
            <w:gridSpan w:val="2"/>
            <w:shd w:val="clear" w:color="auto" w:fill="D9D9D9"/>
            <w:vAlign w:val="center"/>
          </w:tcPr>
          <w:p w:rsidR="006B54B2" w:rsidRPr="00400C58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00C58">
              <w:rPr>
                <w:b/>
                <w:sz w:val="20"/>
                <w:szCs w:val="20"/>
              </w:rPr>
              <w:t>Posição em</w:t>
            </w: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shd w:val="clear" w:color="auto" w:fill="D9D9D9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ACIONISTAS</w:t>
            </w:r>
          </w:p>
        </w:tc>
        <w:tc>
          <w:tcPr>
            <w:tcW w:w="792" w:type="pct"/>
            <w:shd w:val="clear" w:color="auto" w:fill="D9D9D9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31/12/20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7" w:type="pct"/>
            <w:shd w:val="clear" w:color="auto" w:fill="D9D9D9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31/12/2014</w:t>
            </w: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Governo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Tesouro Nacional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Outras Entidades Governamentais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Fundos de Pensão que recebem recursos públicos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Ações em Tesouraria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 xml:space="preserve"> % Governo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776A94">
              <w:rPr>
                <w:b/>
                <w:i/>
                <w:sz w:val="20"/>
                <w:szCs w:val="20"/>
              </w:rPr>
              <w:t>Free</w:t>
            </w:r>
            <w:proofErr w:type="spellEnd"/>
            <w:r w:rsidRPr="00776A9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76A94">
              <w:rPr>
                <w:b/>
                <w:i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Pessoas Físicas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Pessoas Jurídicas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Capital Estrangeiro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i/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 xml:space="preserve"> </w:t>
            </w:r>
            <w:r w:rsidRPr="00776A94">
              <w:rPr>
                <w:i/>
                <w:sz w:val="20"/>
                <w:szCs w:val="20"/>
              </w:rPr>
              <w:t xml:space="preserve">% </w:t>
            </w:r>
            <w:proofErr w:type="spellStart"/>
            <w:r w:rsidRPr="00776A94">
              <w:rPr>
                <w:i/>
                <w:sz w:val="20"/>
                <w:szCs w:val="20"/>
              </w:rPr>
              <w:t>free</w:t>
            </w:r>
            <w:proofErr w:type="spellEnd"/>
            <w:r w:rsidRPr="00776A9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76A94">
              <w:rPr>
                <w:i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Subtotal Ordinárias (%)</w:t>
            </w:r>
          </w:p>
        </w:tc>
        <w:tc>
          <w:tcPr>
            <w:tcW w:w="792" w:type="pct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shd w:val="clear" w:color="auto" w:fill="BFBFB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Ações Preferenciais (%)</w:t>
            </w:r>
          </w:p>
        </w:tc>
        <w:tc>
          <w:tcPr>
            <w:tcW w:w="1599" w:type="pct"/>
            <w:gridSpan w:val="2"/>
            <w:shd w:val="clear" w:color="auto" w:fill="BFBFBF"/>
            <w:vAlign w:val="center"/>
          </w:tcPr>
          <w:p w:rsidR="006B54B2" w:rsidRPr="00400C58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00C58">
              <w:rPr>
                <w:b/>
                <w:sz w:val="20"/>
                <w:szCs w:val="20"/>
              </w:rPr>
              <w:t>Posição em</w:t>
            </w: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shd w:val="clear" w:color="auto" w:fill="D9D9D9"/>
            <w:vAlign w:val="bottom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ind w:firstLine="708"/>
              <w:jc w:val="center"/>
              <w:rPr>
                <w:sz w:val="20"/>
                <w:szCs w:val="20"/>
              </w:rPr>
            </w:pPr>
            <w:r w:rsidRPr="00776A94">
              <w:rPr>
                <w:b/>
                <w:color w:val="000000"/>
                <w:sz w:val="20"/>
                <w:szCs w:val="20"/>
              </w:rPr>
              <w:t>ACIONISTAS</w:t>
            </w:r>
          </w:p>
        </w:tc>
        <w:tc>
          <w:tcPr>
            <w:tcW w:w="792" w:type="pct"/>
            <w:shd w:val="clear" w:color="auto" w:fill="D9D9D9"/>
            <w:vAlign w:val="bottom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31/12/201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7" w:type="pct"/>
            <w:shd w:val="clear" w:color="auto" w:fill="D9D9D9"/>
            <w:vAlign w:val="bottom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31/12/2014</w:t>
            </w: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Governo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Tesouro Nacional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Outras Entidades Governamentais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Fundos de Pensão que recebem recursos públicos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Ações em Tesouraria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textDirection w:val="btL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0" w:type="pct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b/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 xml:space="preserve"> % Governo</w:t>
            </w:r>
          </w:p>
        </w:tc>
        <w:tc>
          <w:tcPr>
            <w:tcW w:w="792" w:type="pct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776A94">
              <w:rPr>
                <w:b/>
                <w:i/>
                <w:sz w:val="20"/>
                <w:szCs w:val="20"/>
              </w:rPr>
              <w:t>Free</w:t>
            </w:r>
            <w:proofErr w:type="spellEnd"/>
            <w:r w:rsidRPr="00776A9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76A94">
              <w:rPr>
                <w:b/>
                <w:i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Pessoas Físicas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Pessoas Jurídicas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>Capital Estrangeiro</w:t>
            </w:r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3010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i/>
                <w:sz w:val="20"/>
                <w:szCs w:val="20"/>
              </w:rPr>
            </w:pPr>
            <w:r w:rsidRPr="00776A94">
              <w:rPr>
                <w:sz w:val="20"/>
                <w:szCs w:val="20"/>
              </w:rPr>
              <w:t xml:space="preserve"> </w:t>
            </w:r>
            <w:r w:rsidRPr="00776A94">
              <w:rPr>
                <w:i/>
                <w:sz w:val="20"/>
                <w:szCs w:val="20"/>
              </w:rPr>
              <w:t xml:space="preserve">% </w:t>
            </w:r>
            <w:proofErr w:type="spellStart"/>
            <w:r w:rsidRPr="00776A94">
              <w:rPr>
                <w:i/>
                <w:sz w:val="20"/>
                <w:szCs w:val="20"/>
              </w:rPr>
              <w:t>free</w:t>
            </w:r>
            <w:proofErr w:type="spellEnd"/>
            <w:r w:rsidRPr="00776A9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76A94">
              <w:rPr>
                <w:i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792" w:type="pct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Subtotal Preferenciais (%)</w:t>
            </w:r>
          </w:p>
        </w:tc>
        <w:tc>
          <w:tcPr>
            <w:tcW w:w="792" w:type="pct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6B54B2" w:rsidRPr="00776A94" w:rsidTr="0013741D">
        <w:trPr>
          <w:cantSplit/>
          <w:trHeight w:val="20"/>
          <w:jc w:val="center"/>
        </w:trPr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776A94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/>
          </w:tcPr>
          <w:p w:rsidR="006B54B2" w:rsidRPr="00776A94" w:rsidRDefault="006B54B2" w:rsidP="0013741D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Default="00C470BC" w:rsidP="006B54B2">
      <w:pPr>
        <w:pStyle w:val="Ttulo3"/>
      </w:pPr>
      <w:bookmarkStart w:id="128" w:name="_Toc440553003"/>
      <w:r w:rsidRPr="006B54B2">
        <w:lastRenderedPageBreak/>
        <w:t>PARTICIPAÇÃO EM OUTRAS SOCIEDADES</w:t>
      </w:r>
      <w:bookmarkEnd w:id="128"/>
    </w:p>
    <w:p w:rsidR="006B54B2" w:rsidRDefault="006B54B2" w:rsidP="006B54B2">
      <w:pPr>
        <w:spacing w:before="120" w:after="120"/>
      </w:pPr>
    </w:p>
    <w:p w:rsidR="006B54B2" w:rsidRPr="0070364F" w:rsidRDefault="00C470BC" w:rsidP="00C470BC">
      <w:pPr>
        <w:pStyle w:val="Ttulo5"/>
        <w:numPr>
          <w:ilvl w:val="0"/>
          <w:numId w:val="0"/>
        </w:numPr>
        <w:ind w:left="1008" w:hanging="1008"/>
        <w:jc w:val="left"/>
      </w:pPr>
      <w:bookmarkStart w:id="129" w:name="_Toc328560840"/>
      <w:bookmarkStart w:id="130" w:name="_Toc377032974"/>
      <w:bookmarkStart w:id="131" w:name="_Toc440553004"/>
      <w:r>
        <w:rPr>
          <w:caps w:val="0"/>
        </w:rPr>
        <w:t xml:space="preserve">Quadro – </w:t>
      </w:r>
      <w:r w:rsidRPr="0070364F">
        <w:rPr>
          <w:caps w:val="0"/>
        </w:rPr>
        <w:t>Investimentos</w:t>
      </w:r>
      <w:r>
        <w:rPr>
          <w:caps w:val="0"/>
        </w:rPr>
        <w:t xml:space="preserve"> </w:t>
      </w:r>
      <w:r w:rsidRPr="0070364F">
        <w:rPr>
          <w:caps w:val="0"/>
        </w:rPr>
        <w:t xml:space="preserve">Permanentes </w:t>
      </w:r>
      <w:r>
        <w:rPr>
          <w:caps w:val="0"/>
        </w:rPr>
        <w:t>e</w:t>
      </w:r>
      <w:r w:rsidRPr="0070364F">
        <w:rPr>
          <w:caps w:val="0"/>
        </w:rPr>
        <w:t>m Outras Sociedades</w:t>
      </w:r>
      <w:bookmarkEnd w:id="129"/>
      <w:bookmarkEnd w:id="130"/>
      <w:bookmarkEnd w:id="131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466"/>
        <w:gridCol w:w="1921"/>
        <w:gridCol w:w="1927"/>
      </w:tblGrid>
      <w:tr w:rsidR="006B54B2" w:rsidRPr="007C2906" w:rsidTr="0013741D">
        <w:trPr>
          <w:trHeight w:val="20"/>
        </w:trPr>
        <w:tc>
          <w:tcPr>
            <w:tcW w:w="1417" w:type="pct"/>
            <w:shd w:val="clear" w:color="auto" w:fill="F2F2F2"/>
            <w:noWrap/>
            <w:vAlign w:val="bottom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both"/>
              <w:rPr>
                <w:color w:val="000000"/>
                <w:sz w:val="20"/>
              </w:rPr>
            </w:pPr>
            <w:r w:rsidRPr="007C2906">
              <w:rPr>
                <w:color w:val="000000"/>
                <w:sz w:val="20"/>
              </w:rPr>
              <w:t>Denominação Investidora (UPC)</w:t>
            </w:r>
          </w:p>
        </w:tc>
        <w:tc>
          <w:tcPr>
            <w:tcW w:w="3583" w:type="pct"/>
            <w:gridSpan w:val="3"/>
            <w:shd w:val="clear" w:color="auto" w:fill="auto"/>
            <w:vAlign w:val="bottom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both"/>
              <w:rPr>
                <w:color w:val="000000"/>
                <w:sz w:val="20"/>
              </w:rPr>
            </w:pP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D9D9D9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color w:val="000000"/>
                <w:sz w:val="20"/>
              </w:rPr>
            </w:pPr>
            <w:r w:rsidRPr="007C2906">
              <w:rPr>
                <w:sz w:val="20"/>
              </w:rPr>
              <w:t>Ações Ordinárias (% de participação)</w:t>
            </w:r>
          </w:p>
        </w:tc>
        <w:tc>
          <w:tcPr>
            <w:tcW w:w="1885" w:type="pct"/>
            <w:gridSpan w:val="2"/>
            <w:shd w:val="clear" w:color="auto" w:fill="D9D9D9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Posição em</w:t>
            </w: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F2F2F2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 w:rsidRPr="007C2906">
              <w:rPr>
                <w:sz w:val="20"/>
              </w:rPr>
              <w:t>Empresa Investida</w:t>
            </w:r>
          </w:p>
        </w:tc>
        <w:tc>
          <w:tcPr>
            <w:tcW w:w="941" w:type="pct"/>
            <w:shd w:val="clear" w:color="auto" w:fill="F2F2F2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 w:rsidRPr="007C2906">
              <w:rPr>
                <w:sz w:val="20"/>
              </w:rPr>
              <w:t>31/12/201</w:t>
            </w:r>
            <w:r>
              <w:rPr>
                <w:sz w:val="20"/>
              </w:rPr>
              <w:t>5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31/12/2014</w:t>
            </w: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auto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4" w:type="pct"/>
            <w:shd w:val="clear" w:color="auto" w:fill="FFFFFF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auto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4" w:type="pct"/>
            <w:shd w:val="clear" w:color="auto" w:fill="FFFFFF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D9D9D9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 w:rsidRPr="007C2906">
              <w:rPr>
                <w:sz w:val="20"/>
              </w:rPr>
              <w:t>Ações Preferenciais (% de participação)</w:t>
            </w:r>
          </w:p>
        </w:tc>
        <w:tc>
          <w:tcPr>
            <w:tcW w:w="1885" w:type="pct"/>
            <w:gridSpan w:val="2"/>
            <w:shd w:val="clear" w:color="auto" w:fill="D9D9D9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Posição em</w:t>
            </w: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F2F2F2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 w:rsidRPr="007C2906">
              <w:rPr>
                <w:sz w:val="20"/>
              </w:rPr>
              <w:t>Empresa Investida</w:t>
            </w:r>
          </w:p>
        </w:tc>
        <w:tc>
          <w:tcPr>
            <w:tcW w:w="941" w:type="pct"/>
            <w:shd w:val="clear" w:color="auto" w:fill="F2F2F2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 w:rsidRPr="007C2906">
              <w:rPr>
                <w:sz w:val="20"/>
              </w:rPr>
              <w:t>31/12/201</w:t>
            </w:r>
            <w:r>
              <w:rPr>
                <w:sz w:val="20"/>
              </w:rPr>
              <w:t>5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31/12/2014</w:t>
            </w: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auto"/>
            <w:noWrap/>
            <w:vAlign w:val="center"/>
            <w:hideMark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</w:tr>
      <w:tr w:rsidR="006B54B2" w:rsidRPr="007C2906" w:rsidTr="0013741D">
        <w:trPr>
          <w:trHeight w:val="20"/>
        </w:trPr>
        <w:tc>
          <w:tcPr>
            <w:tcW w:w="3115" w:type="pct"/>
            <w:gridSpan w:val="2"/>
            <w:shd w:val="clear" w:color="auto" w:fill="auto"/>
            <w:noWrap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6B54B2" w:rsidRPr="007C2906" w:rsidRDefault="006B54B2" w:rsidP="0013741D">
            <w:pPr>
              <w:tabs>
                <w:tab w:val="left" w:pos="3119"/>
              </w:tabs>
              <w:spacing w:before="120" w:after="120"/>
              <w:jc w:val="center"/>
              <w:rPr>
                <w:sz w:val="20"/>
              </w:rPr>
            </w:pP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Pr="00EF29B3" w:rsidRDefault="006B54B2" w:rsidP="006B54B2">
      <w:pPr>
        <w:pStyle w:val="Ttulo2"/>
        <w:rPr>
          <w:lang w:eastAsia="pt-BR"/>
        </w:rPr>
      </w:pPr>
      <w:bookmarkStart w:id="132" w:name="_Toc440553005"/>
      <w:r w:rsidRPr="006B54B2">
        <w:rPr>
          <w:lang w:eastAsia="pt-BR"/>
        </w:rPr>
        <w:lastRenderedPageBreak/>
        <w:t>PLANEJAMENTO ORGANIZACIONAL E DESEMPENHOS ORÇAMENTÁRIO E OPERACIONAL</w:t>
      </w:r>
      <w:bookmarkEnd w:id="132"/>
    </w:p>
    <w:p w:rsidR="006B54B2" w:rsidRDefault="006B54B2">
      <w:pPr>
        <w:autoSpaceDE/>
        <w:autoSpaceDN/>
        <w:adjustRightInd/>
      </w:pPr>
    </w:p>
    <w:p w:rsidR="004878B9" w:rsidRDefault="00C470BC" w:rsidP="004878B9">
      <w:pPr>
        <w:pStyle w:val="Ttulo3"/>
      </w:pPr>
      <w:bookmarkStart w:id="133" w:name="_Toc440553006"/>
      <w:r>
        <w:t>DESEMPENHO ORÇAMENTÁRIO</w:t>
      </w:r>
      <w:bookmarkEnd w:id="133"/>
    </w:p>
    <w:p w:rsidR="004878B9" w:rsidRDefault="004878B9">
      <w:pPr>
        <w:autoSpaceDE/>
        <w:autoSpaceDN/>
        <w:adjustRightInd/>
        <w:rPr>
          <w:b/>
          <w:bCs/>
          <w:szCs w:val="26"/>
        </w:rPr>
      </w:pPr>
    </w:p>
    <w:p w:rsidR="006B54B2" w:rsidRDefault="000A7C9F" w:rsidP="004878B9">
      <w:pPr>
        <w:pStyle w:val="Ttulo4"/>
        <w:numPr>
          <w:ilvl w:val="0"/>
          <w:numId w:val="0"/>
        </w:numPr>
      </w:pPr>
      <w:bookmarkStart w:id="134" w:name="_Toc440553007"/>
      <w:r w:rsidRPr="006B54B2">
        <w:t xml:space="preserve">Execução Física </w:t>
      </w:r>
      <w:r w:rsidR="00750830">
        <w:t>e</w:t>
      </w:r>
      <w:r w:rsidRPr="006B54B2">
        <w:t xml:space="preserve"> Financeira </w:t>
      </w:r>
      <w:r w:rsidR="00750830">
        <w:t>d</w:t>
      </w:r>
      <w:r w:rsidRPr="006B54B2">
        <w:t xml:space="preserve">as Ações </w:t>
      </w:r>
      <w:r w:rsidR="00750830">
        <w:t>d</w:t>
      </w:r>
      <w:r w:rsidRPr="006B54B2">
        <w:t xml:space="preserve">a Lei Orçamentária Anual </w:t>
      </w:r>
      <w:r w:rsidR="00750830">
        <w:t>d</w:t>
      </w:r>
      <w:r w:rsidRPr="006B54B2">
        <w:t xml:space="preserve">e Responsabilidade </w:t>
      </w:r>
      <w:r w:rsidR="00750830">
        <w:t>d</w:t>
      </w:r>
      <w:r w:rsidRPr="006B54B2">
        <w:t>a Unidade</w:t>
      </w:r>
      <w:bookmarkEnd w:id="134"/>
    </w:p>
    <w:p w:rsidR="006B54B2" w:rsidRDefault="006B54B2" w:rsidP="006B54B2">
      <w:pPr>
        <w:spacing w:before="120" w:after="120"/>
      </w:pPr>
    </w:p>
    <w:p w:rsidR="006B54B2" w:rsidRPr="00492B6F" w:rsidRDefault="000C19E5" w:rsidP="000C19E5">
      <w:pPr>
        <w:pStyle w:val="Ttulo5"/>
        <w:numPr>
          <w:ilvl w:val="0"/>
          <w:numId w:val="0"/>
        </w:numPr>
        <w:ind w:hanging="15"/>
        <w:jc w:val="left"/>
      </w:pPr>
      <w:bookmarkStart w:id="135" w:name="_Toc377032908"/>
      <w:bookmarkStart w:id="136" w:name="_Toc440553008"/>
      <w:r>
        <w:rPr>
          <w:caps w:val="0"/>
        </w:rPr>
        <w:t xml:space="preserve">Quadro – </w:t>
      </w:r>
      <w:r w:rsidRPr="00492B6F">
        <w:rPr>
          <w:caps w:val="0"/>
        </w:rPr>
        <w:t>Ações</w:t>
      </w:r>
      <w:r>
        <w:rPr>
          <w:caps w:val="0"/>
        </w:rPr>
        <w:t xml:space="preserve"> de Relacionadas a Programa Temático do PPA de Responsabilidade da UPC</w:t>
      </w:r>
      <w:r w:rsidRPr="00492B6F">
        <w:rPr>
          <w:caps w:val="0"/>
        </w:rPr>
        <w:t xml:space="preserve"> – O</w:t>
      </w:r>
      <w:bookmarkEnd w:id="135"/>
      <w:r>
        <w:rPr>
          <w:caps w:val="0"/>
        </w:rPr>
        <w:t>FSS</w:t>
      </w:r>
      <w:bookmarkEnd w:id="136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229"/>
        <w:gridCol w:w="614"/>
        <w:gridCol w:w="688"/>
        <w:gridCol w:w="396"/>
        <w:gridCol w:w="1025"/>
        <w:gridCol w:w="133"/>
        <w:gridCol w:w="478"/>
        <w:gridCol w:w="827"/>
        <w:gridCol w:w="465"/>
        <w:gridCol w:w="990"/>
        <w:gridCol w:w="306"/>
        <w:gridCol w:w="1149"/>
        <w:gridCol w:w="241"/>
        <w:gridCol w:w="1137"/>
      </w:tblGrid>
      <w:tr w:rsidR="006B54B2" w:rsidRPr="00072D16" w:rsidTr="0013741D">
        <w:trPr>
          <w:trHeight w:val="20"/>
        </w:trPr>
        <w:tc>
          <w:tcPr>
            <w:tcW w:w="5000" w:type="pct"/>
            <w:gridSpan w:val="15"/>
            <w:shd w:val="clear" w:color="000000" w:fill="BFBFBF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ind w:left="35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                       Tipo: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072D16" w:rsidTr="0013741D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 ) Sim      (     )Não              Caso positivo: (   ) PAC   (   ) Brasil sem Miséria (   ) Outras</w:t>
            </w:r>
          </w:p>
        </w:tc>
      </w:tr>
      <w:tr w:rsidR="006B54B2" w:rsidRPr="00072D16" w:rsidTr="0013741D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6B54B2" w:rsidRPr="00072D16" w:rsidTr="0013741D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6B54B2" w:rsidRPr="00072D16" w:rsidTr="0013741D">
        <w:trPr>
          <w:trHeight w:val="20"/>
        </w:trPr>
        <w:tc>
          <w:tcPr>
            <w:tcW w:w="1499" w:type="pct"/>
            <w:gridSpan w:val="4"/>
            <w:shd w:val="clear" w:color="000000" w:fill="D8D8D8"/>
            <w:noWrap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2113" w:type="pct"/>
            <w:gridSpan w:val="7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espesa</w:t>
            </w:r>
          </w:p>
        </w:tc>
        <w:tc>
          <w:tcPr>
            <w:tcW w:w="1388" w:type="pct"/>
            <w:gridSpan w:val="4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6B54B2" w:rsidRPr="00072D16" w:rsidTr="0013741D">
        <w:trPr>
          <w:trHeight w:val="20"/>
        </w:trPr>
        <w:tc>
          <w:tcPr>
            <w:tcW w:w="749" w:type="pct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50" w:type="pct"/>
            <w:gridSpan w:val="3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96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704" w:type="pct"/>
            <w:gridSpan w:val="3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713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713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75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6B54B2" w:rsidRPr="00072D16" w:rsidTr="0013741D">
        <w:trPr>
          <w:trHeight w:val="20"/>
        </w:trPr>
        <w:tc>
          <w:tcPr>
            <w:tcW w:w="749" w:type="pct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3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gridSpan w:val="3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gridSpan w:val="2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gridSpan w:val="2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2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072D16" w:rsidTr="0013741D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Execução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Física</w:t>
            </w:r>
          </w:p>
        </w:tc>
      </w:tr>
      <w:tr w:rsidR="006B54B2" w:rsidRPr="00072D16" w:rsidTr="0013741D">
        <w:trPr>
          <w:trHeight w:val="20"/>
        </w:trPr>
        <w:tc>
          <w:tcPr>
            <w:tcW w:w="2260" w:type="pct"/>
            <w:gridSpan w:val="7"/>
            <w:vMerge w:val="restart"/>
            <w:shd w:val="clear" w:color="000000" w:fill="D8D8D8"/>
            <w:noWrap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867" w:type="pct"/>
            <w:gridSpan w:val="3"/>
            <w:vMerge w:val="restart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874" w:type="pct"/>
            <w:gridSpan w:val="5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6B54B2" w:rsidRPr="00072D16" w:rsidTr="0013741D">
        <w:trPr>
          <w:trHeight w:val="20"/>
        </w:trPr>
        <w:tc>
          <w:tcPr>
            <w:tcW w:w="2260" w:type="pct"/>
            <w:gridSpan w:val="7"/>
            <w:vMerge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gridSpan w:val="3"/>
            <w:vMerge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Previst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81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Reprogramad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57" w:type="pct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6B54B2" w:rsidRPr="00072D16" w:rsidTr="0013741D">
        <w:trPr>
          <w:trHeight w:val="20"/>
        </w:trPr>
        <w:tc>
          <w:tcPr>
            <w:tcW w:w="2260" w:type="pct"/>
            <w:gridSpan w:val="7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pct"/>
            <w:gridSpan w:val="3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54B2" w:rsidRPr="00072D16" w:rsidTr="0013741D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6B54B2" w:rsidRPr="00072D16" w:rsidTr="0013741D">
        <w:trPr>
          <w:trHeight w:val="20"/>
        </w:trPr>
        <w:tc>
          <w:tcPr>
            <w:tcW w:w="2493" w:type="pct"/>
            <w:gridSpan w:val="8"/>
            <w:shd w:val="clear" w:color="000000" w:fill="D8D8D8"/>
            <w:noWrap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507" w:type="pct"/>
            <w:gridSpan w:val="7"/>
            <w:shd w:val="clear" w:color="000000" w:fill="D8D8D8"/>
            <w:noWrap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6B54B2" w:rsidRPr="00072D16" w:rsidTr="0013741D">
        <w:trPr>
          <w:trHeight w:val="20"/>
        </w:trPr>
        <w:tc>
          <w:tcPr>
            <w:tcW w:w="861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832" w:type="pct"/>
            <w:gridSpan w:val="3"/>
            <w:shd w:val="clear" w:color="000000" w:fill="D8D8D8"/>
            <w:noWrap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801" w:type="pct"/>
            <w:gridSpan w:val="3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268" w:type="pct"/>
            <w:gridSpan w:val="4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81" w:type="pct"/>
            <w:gridSpan w:val="2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57" w:type="pct"/>
            <w:shd w:val="clear" w:color="000000" w:fill="D8D8D8"/>
            <w:vAlign w:val="center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6B54B2" w:rsidRPr="00072D16" w:rsidTr="0013741D">
        <w:trPr>
          <w:trHeight w:val="20"/>
        </w:trPr>
        <w:tc>
          <w:tcPr>
            <w:tcW w:w="861" w:type="pct"/>
            <w:gridSpan w:val="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gridSpan w:val="3"/>
            <w:shd w:val="clear" w:color="auto" w:fill="auto"/>
            <w:vAlign w:val="bottom"/>
            <w:hideMark/>
          </w:tcPr>
          <w:p w:rsidR="006B54B2" w:rsidRPr="00072D1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gridSpan w:val="3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6B54B2" w:rsidRPr="00072D1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Pr="000C19E5" w:rsidRDefault="000C19E5" w:rsidP="000C19E5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37" w:name="_Toc377032909"/>
      <w:bookmarkStart w:id="138" w:name="_Toc440553009"/>
      <w:r>
        <w:rPr>
          <w:caps w:val="0"/>
        </w:rPr>
        <w:lastRenderedPageBreak/>
        <w:t xml:space="preserve">Quadro – </w:t>
      </w:r>
      <w:r w:rsidR="006B54B2" w:rsidRPr="000C19E5">
        <w:rPr>
          <w:caps w:val="0"/>
        </w:rPr>
        <w:t>Ação/Subtítulos – OFSS</w:t>
      </w:r>
      <w:bookmarkEnd w:id="137"/>
      <w:bookmarkEnd w:id="138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894"/>
        <w:gridCol w:w="169"/>
        <w:gridCol w:w="302"/>
        <w:gridCol w:w="1231"/>
        <w:gridCol w:w="139"/>
        <w:gridCol w:w="1043"/>
        <w:gridCol w:w="329"/>
        <w:gridCol w:w="20"/>
        <w:gridCol w:w="659"/>
        <w:gridCol w:w="443"/>
        <w:gridCol w:w="427"/>
        <w:gridCol w:w="420"/>
        <w:gridCol w:w="147"/>
        <w:gridCol w:w="1008"/>
        <w:gridCol w:w="306"/>
        <w:gridCol w:w="239"/>
        <w:gridCol w:w="992"/>
      </w:tblGrid>
      <w:tr w:rsidR="006B54B2" w:rsidRPr="00451186" w:rsidTr="0013741D">
        <w:trPr>
          <w:trHeight w:val="20"/>
        </w:trPr>
        <w:tc>
          <w:tcPr>
            <w:tcW w:w="5000" w:type="pct"/>
            <w:gridSpan w:val="18"/>
            <w:shd w:val="clear" w:color="000000" w:fill="BFBFBF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ind w:left="496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ind w:left="35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Código:               Tipo: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451186" w:rsidTr="0013741D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 ) Sim      (     )Não      Caso positivo: (     )PAC   (     ) Brasil sem Miséria    (   ) Outras</w:t>
            </w:r>
          </w:p>
        </w:tc>
      </w:tr>
      <w:tr w:rsidR="006B54B2" w:rsidRPr="00451186" w:rsidTr="0013741D">
        <w:trPr>
          <w:trHeight w:val="20"/>
        </w:trPr>
        <w:tc>
          <w:tcPr>
            <w:tcW w:w="5000" w:type="pct"/>
            <w:gridSpan w:val="18"/>
            <w:shd w:val="clear" w:color="000000" w:fill="BFBFBF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Anual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6B54B2" w:rsidRPr="00451186" w:rsidTr="0013741D">
        <w:trPr>
          <w:trHeight w:val="20"/>
        </w:trPr>
        <w:tc>
          <w:tcPr>
            <w:tcW w:w="5000" w:type="pct"/>
            <w:gridSpan w:val="18"/>
            <w:shd w:val="clear" w:color="000000" w:fill="D8D8D8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vMerge w:val="restart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272" w:type="pct"/>
            <w:gridSpan w:val="4"/>
            <w:shd w:val="clear" w:color="000000" w:fill="D8D8D8"/>
            <w:noWrap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499" w:type="pct"/>
            <w:gridSpan w:val="7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525" w:type="pct"/>
            <w:gridSpan w:val="6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vMerge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51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579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494" w:type="pct"/>
            <w:gridSpan w:val="3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426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772" w:type="pct"/>
            <w:gridSpan w:val="3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753" w:type="pct"/>
            <w:gridSpan w:val="3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451186" w:rsidTr="0013741D">
        <w:trPr>
          <w:trHeight w:val="20"/>
        </w:trPr>
        <w:tc>
          <w:tcPr>
            <w:tcW w:w="5000" w:type="pct"/>
            <w:gridSpan w:val="18"/>
            <w:shd w:val="clear" w:color="000000" w:fill="D8D8D8"/>
            <w:noWrap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da Ação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vMerge w:val="restart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2022" w:type="pct"/>
            <w:gridSpan w:val="8"/>
            <w:vMerge w:val="restart"/>
            <w:shd w:val="clear" w:color="000000" w:fill="D8D8D8"/>
            <w:noWrap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540" w:type="pct"/>
            <w:gridSpan w:val="2"/>
            <w:vMerge w:val="restart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734" w:type="pct"/>
            <w:gridSpan w:val="7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vMerge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2" w:type="pct"/>
            <w:gridSpan w:val="8"/>
            <w:vMerge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Merge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Prevista</w:t>
            </w:r>
          </w:p>
        </w:tc>
        <w:tc>
          <w:tcPr>
            <w:tcW w:w="833" w:type="pct"/>
            <w:gridSpan w:val="4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Reprogramada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486" w:type="pct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auto" w:fill="auto"/>
            <w:noWrap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2022" w:type="pct"/>
            <w:gridSpan w:val="8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4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auto" w:fill="auto"/>
            <w:noWrap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2022" w:type="pct"/>
            <w:gridSpan w:val="8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4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000000" w:fill="BFBFBF"/>
            <w:noWrap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pct"/>
            <w:gridSpan w:val="17"/>
            <w:shd w:val="clear" w:color="000000" w:fill="BFBFBF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vMerge w:val="restart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2012" w:type="pct"/>
            <w:gridSpan w:val="7"/>
            <w:shd w:val="clear" w:color="000000" w:fill="D8D8D8"/>
            <w:noWrap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283" w:type="pct"/>
            <w:gridSpan w:val="10"/>
            <w:shd w:val="clear" w:color="000000" w:fill="D8D8D8"/>
            <w:noWrap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- Metas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vMerge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gridSpan w:val="3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1º de janeiro</w:t>
            </w:r>
          </w:p>
        </w:tc>
        <w:tc>
          <w:tcPr>
            <w:tcW w:w="671" w:type="pct"/>
            <w:gridSpan w:val="2"/>
            <w:shd w:val="clear" w:color="000000" w:fill="D8D8D8"/>
            <w:noWrap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672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037" w:type="pct"/>
            <w:gridSpan w:val="6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44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603" w:type="pct"/>
            <w:gridSpan w:val="2"/>
            <w:shd w:val="clear" w:color="000000" w:fill="D8D8D8"/>
            <w:vAlign w:val="center"/>
            <w:hideMark/>
          </w:tcPr>
          <w:p w:rsidR="006B54B2" w:rsidRPr="00451186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669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6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54B2" w:rsidRPr="00451186" w:rsidTr="0013741D">
        <w:trPr>
          <w:trHeight w:val="20"/>
        </w:trPr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669" w:type="pct"/>
            <w:gridSpan w:val="3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6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shd w:val="clear" w:color="auto" w:fill="auto"/>
            <w:vAlign w:val="bottom"/>
            <w:hideMark/>
          </w:tcPr>
          <w:p w:rsidR="006B54B2" w:rsidRPr="00451186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Pr="000C19E5" w:rsidRDefault="000C19E5" w:rsidP="000C19E5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39" w:name="_Toc377032910"/>
      <w:bookmarkStart w:id="140" w:name="_Toc440553010"/>
      <w:r>
        <w:rPr>
          <w:caps w:val="0"/>
        </w:rPr>
        <w:lastRenderedPageBreak/>
        <w:t xml:space="preserve">Quadro – </w:t>
      </w:r>
      <w:r w:rsidR="006B54B2" w:rsidRPr="000C19E5">
        <w:rPr>
          <w:caps w:val="0"/>
        </w:rPr>
        <w:t>Ações</w:t>
      </w:r>
      <w:r>
        <w:rPr>
          <w:caps w:val="0"/>
        </w:rPr>
        <w:t xml:space="preserve"> </w:t>
      </w:r>
      <w:r w:rsidR="006B54B2" w:rsidRPr="000C19E5">
        <w:rPr>
          <w:caps w:val="0"/>
        </w:rPr>
        <w:t>não Previstas LOA do exercício - Restos a Pagar - OFSS</w:t>
      </w:r>
      <w:bookmarkEnd w:id="139"/>
      <w:bookmarkEnd w:id="14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700"/>
        <w:gridCol w:w="925"/>
        <w:gridCol w:w="1631"/>
        <w:gridCol w:w="2756"/>
        <w:gridCol w:w="1631"/>
        <w:gridCol w:w="1010"/>
      </w:tblGrid>
      <w:tr w:rsidR="006B54B2" w:rsidRPr="00B51CBB" w:rsidTr="0013741D">
        <w:trPr>
          <w:trHeight w:val="20"/>
        </w:trPr>
        <w:tc>
          <w:tcPr>
            <w:tcW w:w="5000" w:type="pct"/>
            <w:gridSpan w:val="7"/>
            <w:shd w:val="clear" w:color="000000" w:fill="BFBFBF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ind w:left="496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ind w:left="35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Código:               Tipo:</w:t>
            </w: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54B2" w:rsidRPr="00B51CBB" w:rsidTr="0013741D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 ) Sim      (     )Não                Caso positivo: (     )PAC    (     ) Brasil sem Miséria (  )Outras</w:t>
            </w:r>
          </w:p>
        </w:tc>
      </w:tr>
      <w:tr w:rsidR="006B54B2" w:rsidRPr="00B51CBB" w:rsidTr="0013741D">
        <w:trPr>
          <w:trHeight w:val="20"/>
        </w:trPr>
        <w:tc>
          <w:tcPr>
            <w:tcW w:w="5000" w:type="pct"/>
            <w:gridSpan w:val="7"/>
            <w:shd w:val="clear" w:color="000000" w:fill="BFBFBF"/>
            <w:vAlign w:val="bottom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6B54B2" w:rsidRPr="00B51CBB" w:rsidTr="0013741D">
        <w:trPr>
          <w:trHeight w:val="20"/>
        </w:trPr>
        <w:tc>
          <w:tcPr>
            <w:tcW w:w="2356" w:type="pct"/>
            <w:gridSpan w:val="4"/>
            <w:shd w:val="clear" w:color="000000" w:fill="D8D8D8"/>
            <w:noWrap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644" w:type="pct"/>
            <w:gridSpan w:val="3"/>
            <w:shd w:val="clear" w:color="000000" w:fill="D8D8D8"/>
            <w:noWrap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Execução Física - Meta</w:t>
            </w:r>
          </w:p>
        </w:tc>
      </w:tr>
      <w:tr w:rsidR="006B54B2" w:rsidRPr="00B51CBB" w:rsidTr="0013741D">
        <w:trPr>
          <w:trHeight w:val="20"/>
        </w:trPr>
        <w:tc>
          <w:tcPr>
            <w:tcW w:w="761" w:type="pct"/>
            <w:shd w:val="clear" w:color="000000" w:fill="D8D8D8"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1º de janeiro</w:t>
            </w:r>
          </w:p>
        </w:tc>
        <w:tc>
          <w:tcPr>
            <w:tcW w:w="796" w:type="pct"/>
            <w:gridSpan w:val="2"/>
            <w:shd w:val="clear" w:color="000000" w:fill="D8D8D8"/>
            <w:noWrap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799" w:type="pct"/>
            <w:shd w:val="clear" w:color="000000" w:fill="D8D8D8"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350" w:type="pct"/>
            <w:shd w:val="clear" w:color="000000" w:fill="D8D8D8"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99" w:type="pct"/>
            <w:shd w:val="clear" w:color="000000" w:fill="D8D8D8"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495" w:type="pct"/>
            <w:shd w:val="clear" w:color="000000" w:fill="D8D8D8"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6B54B2" w:rsidRPr="00B51CBB" w:rsidTr="0013741D">
        <w:trPr>
          <w:trHeight w:val="20"/>
        </w:trPr>
        <w:tc>
          <w:tcPr>
            <w:tcW w:w="761" w:type="pct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6B54B2" w:rsidRPr="00B51CB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Pr="000C19E5" w:rsidRDefault="000C19E5" w:rsidP="000C19E5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41" w:name="_Toc377032911"/>
      <w:bookmarkStart w:id="142" w:name="_Toc440553011"/>
      <w:r>
        <w:rPr>
          <w:caps w:val="0"/>
        </w:rPr>
        <w:lastRenderedPageBreak/>
        <w:t xml:space="preserve">Quadro – </w:t>
      </w:r>
      <w:r w:rsidR="006B54B2" w:rsidRPr="000C19E5">
        <w:rPr>
          <w:caps w:val="0"/>
        </w:rPr>
        <w:t>Ações</w:t>
      </w:r>
      <w:r>
        <w:rPr>
          <w:caps w:val="0"/>
        </w:rPr>
        <w:t xml:space="preserve"> </w:t>
      </w:r>
      <w:r w:rsidR="006B54B2" w:rsidRPr="000C19E5">
        <w:rPr>
          <w:caps w:val="0"/>
        </w:rPr>
        <w:t>do Orçamento de Investimento</w:t>
      </w:r>
      <w:bookmarkEnd w:id="141"/>
      <w:bookmarkEnd w:id="142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084"/>
        <w:gridCol w:w="141"/>
        <w:gridCol w:w="1235"/>
        <w:gridCol w:w="1917"/>
        <w:gridCol w:w="1294"/>
        <w:gridCol w:w="888"/>
        <w:gridCol w:w="1441"/>
        <w:gridCol w:w="1053"/>
      </w:tblGrid>
      <w:tr w:rsidR="006B54B2" w:rsidRPr="00C316DB" w:rsidTr="0013741D">
        <w:trPr>
          <w:trHeight w:val="20"/>
        </w:trPr>
        <w:tc>
          <w:tcPr>
            <w:tcW w:w="5000" w:type="pct"/>
            <w:gridSpan w:val="9"/>
            <w:shd w:val="clear" w:color="000000" w:fill="BFBFBF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ind w:left="567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Tipo</w:t>
            </w:r>
            <w:r w:rsidRPr="00C316DB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ind w:left="4254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Código:                Tipo: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B54B2" w:rsidRPr="00C316DB" w:rsidTr="0013741D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904" w:type="pct"/>
            <w:gridSpan w:val="7"/>
            <w:shd w:val="clear" w:color="auto" w:fill="auto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316DB">
              <w:rPr>
                <w:rFonts w:eastAsia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316DB">
              <w:rPr>
                <w:rFonts w:eastAsia="Times New Roman"/>
                <w:color w:val="000000"/>
                <w:sz w:val="20"/>
                <w:szCs w:val="20"/>
              </w:rPr>
              <w:t xml:space="preserve">  ) Sim      (     )Não          Caso positivo: (     )PAC        (     ) Brasil sem Miséria (   ) Outras</w:t>
            </w:r>
          </w:p>
        </w:tc>
      </w:tr>
      <w:tr w:rsidR="006B54B2" w:rsidRPr="00C316DB" w:rsidTr="0013741D">
        <w:trPr>
          <w:trHeight w:val="20"/>
        </w:trPr>
        <w:tc>
          <w:tcPr>
            <w:tcW w:w="5000" w:type="pct"/>
            <w:gridSpan w:val="9"/>
            <w:shd w:val="clear" w:color="000000" w:fill="BFBFBF"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Execução Financeira e Física</w:t>
            </w:r>
          </w:p>
        </w:tc>
      </w:tr>
      <w:tr w:rsidR="006B54B2" w:rsidRPr="00C316DB" w:rsidTr="0013741D">
        <w:trPr>
          <w:trHeight w:val="20"/>
        </w:trPr>
        <w:tc>
          <w:tcPr>
            <w:tcW w:w="1770" w:type="pct"/>
            <w:gridSpan w:val="4"/>
            <w:shd w:val="clear" w:color="000000" w:fill="D8D8D8"/>
            <w:noWrap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3230" w:type="pct"/>
            <w:gridSpan w:val="5"/>
            <w:shd w:val="clear" w:color="000000" w:fill="D8D8D8"/>
            <w:noWrap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Execução Física – Meta</w:t>
            </w:r>
          </w:p>
        </w:tc>
      </w:tr>
      <w:tr w:rsidR="006B54B2" w:rsidRPr="00C316DB" w:rsidTr="0013741D">
        <w:trPr>
          <w:trHeight w:val="20"/>
        </w:trPr>
        <w:tc>
          <w:tcPr>
            <w:tcW w:w="565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 xml:space="preserve"> Dotação Inicial </w:t>
            </w:r>
          </w:p>
        </w:tc>
        <w:tc>
          <w:tcPr>
            <w:tcW w:w="600" w:type="pct"/>
            <w:gridSpan w:val="2"/>
            <w:shd w:val="clear" w:color="000000" w:fill="D8D8D8"/>
            <w:noWrap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 xml:space="preserve"> Dotação Final </w:t>
            </w:r>
          </w:p>
        </w:tc>
        <w:tc>
          <w:tcPr>
            <w:tcW w:w="605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 xml:space="preserve"> Valor Realizado </w:t>
            </w:r>
          </w:p>
        </w:tc>
        <w:tc>
          <w:tcPr>
            <w:tcW w:w="939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34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435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706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Reprogramado</w:t>
            </w:r>
          </w:p>
        </w:tc>
        <w:tc>
          <w:tcPr>
            <w:tcW w:w="515" w:type="pct"/>
            <w:shd w:val="clear" w:color="000000" w:fill="D8D8D8"/>
            <w:vAlign w:val="center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6B54B2" w:rsidRPr="00C316DB" w:rsidTr="0013741D">
        <w:trPr>
          <w:trHeight w:val="20"/>
        </w:trPr>
        <w:tc>
          <w:tcPr>
            <w:tcW w:w="565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gridSpan w:val="2"/>
            <w:shd w:val="clear" w:color="auto" w:fill="auto"/>
            <w:vAlign w:val="bottom"/>
            <w:hideMark/>
          </w:tcPr>
          <w:p w:rsidR="006B54B2" w:rsidRPr="00C316DB" w:rsidRDefault="006B54B2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6B54B2" w:rsidRPr="00C316DB" w:rsidRDefault="006B54B2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316D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6B54B2" w:rsidRDefault="00750830" w:rsidP="000C19E5">
      <w:pPr>
        <w:pStyle w:val="Ttulo4"/>
        <w:numPr>
          <w:ilvl w:val="0"/>
          <w:numId w:val="0"/>
        </w:numPr>
      </w:pPr>
      <w:bookmarkStart w:id="143" w:name="_Toc440553012"/>
      <w:r w:rsidRPr="006B54B2">
        <w:lastRenderedPageBreak/>
        <w:t xml:space="preserve">Informações </w:t>
      </w:r>
      <w:r>
        <w:t>s</w:t>
      </w:r>
      <w:r w:rsidRPr="006B54B2">
        <w:t xml:space="preserve">obre </w:t>
      </w:r>
      <w:r>
        <w:t>a</w:t>
      </w:r>
      <w:r w:rsidRPr="006B54B2">
        <w:t xml:space="preserve"> Execução </w:t>
      </w:r>
      <w:r>
        <w:t>d</w:t>
      </w:r>
      <w:r w:rsidRPr="006B54B2">
        <w:t>as Despesas</w:t>
      </w:r>
      <w:bookmarkEnd w:id="143"/>
    </w:p>
    <w:p w:rsidR="006B54B2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44" w:name="_Toc377032917"/>
      <w:bookmarkStart w:id="145" w:name="_Toc440553013"/>
      <w:bookmarkStart w:id="146" w:name="_GoBack"/>
      <w:bookmarkEnd w:id="146"/>
      <w:r>
        <w:rPr>
          <w:caps w:val="0"/>
        </w:rPr>
        <w:t xml:space="preserve">Quadro – </w:t>
      </w:r>
      <w:r w:rsidRPr="000C19E5">
        <w:rPr>
          <w:caps w:val="0"/>
        </w:rPr>
        <w:t>Despesas</w:t>
      </w:r>
      <w:r>
        <w:rPr>
          <w:caps w:val="0"/>
        </w:rPr>
        <w:t xml:space="preserve"> </w:t>
      </w:r>
      <w:r w:rsidRPr="000C19E5">
        <w:rPr>
          <w:caps w:val="0"/>
        </w:rPr>
        <w:t>por modalidade de contratação</w:t>
      </w:r>
      <w:bookmarkEnd w:id="144"/>
      <w:bookmarkEnd w:id="145"/>
    </w:p>
    <w:tbl>
      <w:tblPr>
        <w:tblW w:w="494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315"/>
        <w:gridCol w:w="1320"/>
        <w:gridCol w:w="1315"/>
        <w:gridCol w:w="1444"/>
      </w:tblGrid>
      <w:tr w:rsidR="0014341D" w:rsidRPr="00DC29B2" w:rsidTr="0014341D">
        <w:trPr>
          <w:trHeight w:val="20"/>
        </w:trPr>
        <w:tc>
          <w:tcPr>
            <w:tcW w:w="2363" w:type="pct"/>
            <w:vMerge w:val="restart"/>
            <w:shd w:val="clear" w:color="000000" w:fill="F2F2F2"/>
            <w:vAlign w:val="center"/>
            <w:hideMark/>
          </w:tcPr>
          <w:p w:rsidR="0014341D" w:rsidRPr="00DC29B2" w:rsidRDefault="0014341D" w:rsidP="00E3118C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1287" w:type="pct"/>
            <w:gridSpan w:val="2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1349" w:type="pct"/>
            <w:gridSpan w:val="2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vMerge/>
            <w:vAlign w:val="center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45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4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7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1.    Modalidade de Licitação (</w:t>
            </w:r>
            <w:proofErr w:type="spell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a+b+c+d+e+f+g</w:t>
            </w:r>
            <w:proofErr w:type="spellEnd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a)    Convite</w:t>
            </w:r>
          </w:p>
        </w:tc>
        <w:tc>
          <w:tcPr>
            <w:tcW w:w="643" w:type="pct"/>
            <w:shd w:val="clear" w:color="000000" w:fill="FFFFFF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b)    Tomada de Preços</w:t>
            </w:r>
          </w:p>
        </w:tc>
        <w:tc>
          <w:tcPr>
            <w:tcW w:w="643" w:type="pct"/>
            <w:shd w:val="clear" w:color="000000" w:fill="FFFFFF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c)     Concorrência</w:t>
            </w:r>
          </w:p>
        </w:tc>
        <w:tc>
          <w:tcPr>
            <w:tcW w:w="643" w:type="pct"/>
            <w:shd w:val="clear" w:color="000000" w:fill="FFFFFF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 xml:space="preserve">d)    Pregão </w:t>
            </w:r>
          </w:p>
        </w:tc>
        <w:tc>
          <w:tcPr>
            <w:tcW w:w="643" w:type="pct"/>
            <w:shd w:val="clear" w:color="000000" w:fill="FFFFFF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e)     Concurso</w:t>
            </w:r>
          </w:p>
        </w:tc>
        <w:tc>
          <w:tcPr>
            <w:tcW w:w="643" w:type="pct"/>
            <w:shd w:val="clear" w:color="000000" w:fill="FFFFFF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f)     Consulta</w:t>
            </w:r>
          </w:p>
        </w:tc>
        <w:tc>
          <w:tcPr>
            <w:tcW w:w="643" w:type="pct"/>
            <w:shd w:val="clear" w:color="000000" w:fill="FFFFFF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g)    Regime Diferenciado de Contratações Públicas</w:t>
            </w:r>
          </w:p>
        </w:tc>
        <w:tc>
          <w:tcPr>
            <w:tcW w:w="643" w:type="pct"/>
            <w:shd w:val="clear" w:color="000000" w:fill="FFFFFF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2.     Contratações Diretas (</w:t>
            </w:r>
            <w:proofErr w:type="spell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h+i</w:t>
            </w:r>
            <w:proofErr w:type="spellEnd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h)     Dispensa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i)    Inexigibilidade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3.     Regime de Execução Especial</w:t>
            </w:r>
          </w:p>
        </w:tc>
        <w:tc>
          <w:tcPr>
            <w:tcW w:w="64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j)      Suprimento de Fundos</w:t>
            </w:r>
          </w:p>
        </w:tc>
        <w:tc>
          <w:tcPr>
            <w:tcW w:w="643" w:type="pct"/>
            <w:shd w:val="clear" w:color="000000" w:fill="FFFFFF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4.     Pagamento de Pessoal (</w:t>
            </w:r>
            <w:proofErr w:type="spell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k+l</w:t>
            </w:r>
            <w:proofErr w:type="spellEnd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k)      Pagamento em Folha</w:t>
            </w:r>
          </w:p>
        </w:tc>
        <w:tc>
          <w:tcPr>
            <w:tcW w:w="643" w:type="pct"/>
            <w:shd w:val="clear" w:color="000000" w:fill="FFFFFF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l)    Diárias</w:t>
            </w:r>
          </w:p>
        </w:tc>
        <w:tc>
          <w:tcPr>
            <w:tcW w:w="643" w:type="pct"/>
            <w:shd w:val="clear" w:color="000000" w:fill="FFFFFF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5.   </w:t>
            </w:r>
            <w:proofErr w:type="gram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 Outros</w:t>
            </w:r>
            <w:proofErr w:type="gramEnd"/>
          </w:p>
        </w:tc>
        <w:tc>
          <w:tcPr>
            <w:tcW w:w="64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000000" w:fill="F2F2F2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000000" w:fill="F2F2F2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000000" w:fill="F2F2F2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DC29B2" w:rsidTr="0014341D">
        <w:trPr>
          <w:trHeight w:val="20"/>
        </w:trPr>
        <w:tc>
          <w:tcPr>
            <w:tcW w:w="236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6.   </w:t>
            </w:r>
            <w:proofErr w:type="gram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 Total</w:t>
            </w:r>
            <w:proofErr w:type="gramEnd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(1+2+3+4+5)</w:t>
            </w:r>
          </w:p>
        </w:tc>
        <w:tc>
          <w:tcPr>
            <w:tcW w:w="64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000000" w:fill="F2F2F2"/>
            <w:vAlign w:val="bottom"/>
            <w:hideMark/>
          </w:tcPr>
          <w:p w:rsidR="0014341D" w:rsidRPr="00DC29B2" w:rsidRDefault="0014341D" w:rsidP="00E3118C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4341D" w:rsidRPr="0014341D" w:rsidRDefault="0014341D" w:rsidP="0014341D"/>
    <w:p w:rsidR="006B54B2" w:rsidRDefault="006B54B2" w:rsidP="006B54B2">
      <w:pPr>
        <w:spacing w:before="120" w:after="120"/>
      </w:pPr>
    </w:p>
    <w:p w:rsidR="00077097" w:rsidRDefault="00077097">
      <w:pPr>
        <w:autoSpaceDE/>
        <w:autoSpaceDN/>
        <w:adjustRightInd/>
      </w:pPr>
      <w:r>
        <w:br w:type="page"/>
      </w:r>
    </w:p>
    <w:p w:rsidR="00077097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47" w:name="_Toc440553014"/>
      <w:r w:rsidRPr="00077097">
        <w:rPr>
          <w:caps w:val="0"/>
        </w:rPr>
        <w:lastRenderedPageBreak/>
        <w:t>Quadro – Despesas por grupo e elemento de despesa</w:t>
      </w:r>
      <w:bookmarkEnd w:id="147"/>
      <w:r w:rsidRPr="00077097">
        <w:rPr>
          <w:caps w:val="0"/>
        </w:rPr>
        <w:t xml:space="preserve"> </w:t>
      </w:r>
    </w:p>
    <w:tbl>
      <w:tblPr>
        <w:tblW w:w="49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917"/>
        <w:gridCol w:w="904"/>
        <w:gridCol w:w="943"/>
        <w:gridCol w:w="913"/>
        <w:gridCol w:w="941"/>
        <w:gridCol w:w="909"/>
        <w:gridCol w:w="941"/>
        <w:gridCol w:w="1023"/>
      </w:tblGrid>
      <w:tr w:rsidR="0014341D" w:rsidRPr="00B47DA6" w:rsidTr="0014341D">
        <w:trPr>
          <w:trHeight w:val="20"/>
        </w:trPr>
        <w:tc>
          <w:tcPr>
            <w:tcW w:w="5000" w:type="pct"/>
            <w:gridSpan w:val="9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888" w:type="pct"/>
            <w:gridSpan w:val="2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905" w:type="pct"/>
            <w:gridSpan w:val="2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902" w:type="pct"/>
            <w:gridSpan w:val="2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RP não processados</w:t>
            </w:r>
          </w:p>
        </w:tc>
        <w:tc>
          <w:tcPr>
            <w:tcW w:w="959" w:type="pct"/>
            <w:gridSpan w:val="2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1. Despesas de Pessoal</w:t>
            </w:r>
          </w:p>
        </w:tc>
        <w:tc>
          <w:tcPr>
            <w:tcW w:w="447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40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60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44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59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42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59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99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2014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Nome do</w:t>
            </w: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elemento de despesa 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2. Juros e Encargos da Dívida</w:t>
            </w:r>
          </w:p>
        </w:tc>
        <w:tc>
          <w:tcPr>
            <w:tcW w:w="447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Nome do</w:t>
            </w: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elemento de despesa 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3. Outras Despesas Correntes</w:t>
            </w:r>
          </w:p>
        </w:tc>
        <w:tc>
          <w:tcPr>
            <w:tcW w:w="447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Nome do</w:t>
            </w: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elemento de despesa 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5000" w:type="pct"/>
            <w:gridSpan w:val="9"/>
            <w:shd w:val="clear" w:color="000000" w:fill="D9D9D9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888" w:type="pct"/>
            <w:gridSpan w:val="2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905" w:type="pct"/>
            <w:gridSpan w:val="2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902" w:type="pct"/>
            <w:gridSpan w:val="2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RP </w:t>
            </w:r>
            <w:proofErr w:type="gramStart"/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>não Processados</w:t>
            </w:r>
            <w:proofErr w:type="gramEnd"/>
          </w:p>
        </w:tc>
        <w:tc>
          <w:tcPr>
            <w:tcW w:w="959" w:type="pct"/>
            <w:gridSpan w:val="2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4. Investimentos</w:t>
            </w:r>
          </w:p>
        </w:tc>
        <w:tc>
          <w:tcPr>
            <w:tcW w:w="447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9" w:type="pct"/>
            <w:shd w:val="clear" w:color="000000" w:fill="F2F2F2"/>
            <w:vAlign w:val="center"/>
            <w:hideMark/>
          </w:tcPr>
          <w:p w:rsidR="0014341D" w:rsidRPr="00B47DA6" w:rsidRDefault="0014341D" w:rsidP="00E3118C">
            <w:pPr>
              <w:spacing w:before="30" w:after="30"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Nome do</w:t>
            </w: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elemento de despesa 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5. Inversões Financeiras</w:t>
            </w:r>
          </w:p>
        </w:tc>
        <w:tc>
          <w:tcPr>
            <w:tcW w:w="447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Nome do</w:t>
            </w: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elemento de despesa 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6. Amortização da Dívida</w:t>
            </w:r>
          </w:p>
        </w:tc>
        <w:tc>
          <w:tcPr>
            <w:tcW w:w="447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000000" w:fill="F2F2F2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000000" w:fill="F2F2F2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Nome do</w:t>
            </w: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elemento de despesa 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ind w:left="30"/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4341D" w:rsidRPr="00B47DA6" w:rsidTr="0014341D">
        <w:trPr>
          <w:trHeight w:val="20"/>
        </w:trPr>
        <w:tc>
          <w:tcPr>
            <w:tcW w:w="1347" w:type="pct"/>
            <w:shd w:val="clear" w:color="000000" w:fill="FFFFFF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14341D" w:rsidRPr="00B47DA6" w:rsidRDefault="0014341D" w:rsidP="00E3118C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B47DA6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6B54B2" w:rsidRDefault="006B54B2" w:rsidP="006B54B2">
      <w:pPr>
        <w:spacing w:before="120" w:after="120"/>
      </w:pPr>
    </w:p>
    <w:p w:rsidR="006B54B2" w:rsidRDefault="006B54B2">
      <w:pPr>
        <w:autoSpaceDE/>
        <w:autoSpaceDN/>
        <w:adjustRightInd/>
      </w:pPr>
      <w:r>
        <w:br w:type="page"/>
      </w:r>
    </w:p>
    <w:p w:rsidR="0013741D" w:rsidRDefault="00750830" w:rsidP="000C19E5">
      <w:pPr>
        <w:pStyle w:val="Ttulo4"/>
        <w:numPr>
          <w:ilvl w:val="0"/>
          <w:numId w:val="0"/>
        </w:numPr>
      </w:pPr>
      <w:bookmarkStart w:id="148" w:name="_Toc440553015"/>
      <w:r w:rsidRPr="0013741D">
        <w:lastRenderedPageBreak/>
        <w:t xml:space="preserve">Execução Descentralizada </w:t>
      </w:r>
      <w:r>
        <w:t>c</w:t>
      </w:r>
      <w:r w:rsidRPr="0013741D">
        <w:t xml:space="preserve">om Transferência </w:t>
      </w:r>
      <w:r>
        <w:t>d</w:t>
      </w:r>
      <w:r w:rsidRPr="0013741D">
        <w:t>e Recursos</w:t>
      </w:r>
      <w:bookmarkEnd w:id="148"/>
    </w:p>
    <w:p w:rsidR="006B54B2" w:rsidRDefault="006B54B2" w:rsidP="006B54B2">
      <w:pPr>
        <w:spacing w:before="120" w:after="120"/>
      </w:pPr>
    </w:p>
    <w:p w:rsidR="00077097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49" w:name="_Toc440553016"/>
      <w:r w:rsidRPr="00077097">
        <w:rPr>
          <w:caps w:val="0"/>
        </w:rPr>
        <w:t>Quadro – Resumo dos instrumentos celebrados e dos montantes transferidos nos últimos três exercícios</w:t>
      </w:r>
      <w:bookmarkEnd w:id="149"/>
    </w:p>
    <w:tbl>
      <w:tblPr>
        <w:tblW w:w="98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159"/>
        <w:gridCol w:w="1121"/>
        <w:gridCol w:w="1122"/>
        <w:gridCol w:w="1523"/>
        <w:gridCol w:w="1524"/>
        <w:gridCol w:w="1524"/>
      </w:tblGrid>
      <w:tr w:rsidR="0013741D" w:rsidRPr="00236F54" w:rsidTr="00077097">
        <w:trPr>
          <w:trHeight w:val="20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 xml:space="preserve">Unidade </w:t>
            </w:r>
            <w:r>
              <w:rPr>
                <w:bCs/>
                <w:color w:val="000000"/>
                <w:sz w:val="20"/>
                <w:szCs w:val="20"/>
              </w:rPr>
              <w:t>c</w:t>
            </w:r>
            <w:r w:rsidRPr="00236F54">
              <w:rPr>
                <w:bCs/>
                <w:color w:val="000000"/>
                <w:sz w:val="20"/>
                <w:szCs w:val="20"/>
              </w:rPr>
              <w:t xml:space="preserve">oncedente ou </w:t>
            </w:r>
            <w:r>
              <w:rPr>
                <w:bCs/>
                <w:color w:val="000000"/>
                <w:sz w:val="20"/>
                <w:szCs w:val="20"/>
              </w:rPr>
              <w:t>c</w:t>
            </w:r>
            <w:r w:rsidRPr="00236F54">
              <w:rPr>
                <w:bCs/>
                <w:color w:val="000000"/>
                <w:sz w:val="20"/>
                <w:szCs w:val="20"/>
              </w:rPr>
              <w:t>ontratante</w:t>
            </w:r>
          </w:p>
        </w:tc>
      </w:tr>
      <w:tr w:rsidR="0013741D" w:rsidRPr="00236F54" w:rsidTr="00077097">
        <w:trPr>
          <w:trHeight w:val="28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5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UG/GESTÃO: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 xml:space="preserve">Quantidade de instrumentos celebrados 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Montantes repassados no exercício (em R$ 1,00)</w:t>
            </w: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Convênio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 xml:space="preserve">Contrato de </w:t>
            </w: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236F54">
              <w:rPr>
                <w:bCs/>
                <w:color w:val="000000"/>
                <w:sz w:val="20"/>
                <w:szCs w:val="20"/>
              </w:rPr>
              <w:t>epasse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3741D" w:rsidRPr="00236F54" w:rsidRDefault="0013741D" w:rsidP="0013741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36F54">
              <w:rPr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236F54" w:rsidRDefault="0013741D" w:rsidP="0013741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741D" w:rsidRPr="00236F54" w:rsidTr="00077097">
        <w:trPr>
          <w:trHeight w:val="20"/>
          <w:jc w:val="center"/>
        </w:trPr>
        <w:tc>
          <w:tcPr>
            <w:tcW w:w="985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3741D" w:rsidRPr="00236F54" w:rsidRDefault="0013741D" w:rsidP="0013741D">
            <w:pPr>
              <w:tabs>
                <w:tab w:val="left" w:pos="3119"/>
                <w:tab w:val="left" w:pos="8505"/>
              </w:tabs>
              <w:jc w:val="both"/>
              <w:rPr>
                <w:kern w:val="32"/>
                <w:sz w:val="20"/>
                <w:szCs w:val="20"/>
              </w:rPr>
            </w:pPr>
            <w:r w:rsidRPr="00236F54">
              <w:rPr>
                <w:kern w:val="32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077097" w:rsidRDefault="00077097">
      <w:pPr>
        <w:autoSpaceDE/>
        <w:autoSpaceDN/>
        <w:adjustRightInd/>
      </w:pPr>
      <w:r>
        <w:br w:type="page"/>
      </w:r>
    </w:p>
    <w:p w:rsidR="0013741D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50" w:name="_Toc440553017"/>
      <w:r w:rsidRPr="00077097">
        <w:rPr>
          <w:caps w:val="0"/>
        </w:rPr>
        <w:lastRenderedPageBreak/>
        <w:t>Quadro – Resumo da prestação de contas sobre transferências concedidas pela UJ na modalidade de convênio, termo de cooperação e de contratos de repasse.</w:t>
      </w:r>
      <w:bookmarkEnd w:id="150"/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560"/>
        <w:gridCol w:w="2126"/>
        <w:gridCol w:w="1701"/>
        <w:gridCol w:w="1621"/>
        <w:gridCol w:w="1621"/>
      </w:tblGrid>
      <w:tr w:rsidR="00077097" w:rsidRPr="0019225E" w:rsidTr="00DA5ACB">
        <w:trPr>
          <w:trHeight w:val="577"/>
          <w:jc w:val="center"/>
        </w:trPr>
        <w:tc>
          <w:tcPr>
            <w:tcW w:w="9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7097" w:rsidRPr="0019225E" w:rsidRDefault="00077097" w:rsidP="00077097">
            <w:pPr>
              <w:jc w:val="right"/>
              <w:rPr>
                <w:sz w:val="20"/>
                <w:szCs w:val="20"/>
              </w:rPr>
            </w:pPr>
            <w:r w:rsidRPr="0019225E">
              <w:rPr>
                <w:sz w:val="20"/>
                <w:szCs w:val="20"/>
              </w:rPr>
              <w:t>Valores em R$ 1,00</w:t>
            </w:r>
          </w:p>
        </w:tc>
      </w:tr>
      <w:tr w:rsidR="0013741D" w:rsidRPr="0019225E" w:rsidTr="0013741D">
        <w:trPr>
          <w:trHeight w:val="223"/>
          <w:jc w:val="center"/>
        </w:trPr>
        <w:tc>
          <w:tcPr>
            <w:tcW w:w="97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Unidade Concedente</w:t>
            </w:r>
          </w:p>
        </w:tc>
      </w:tr>
      <w:tr w:rsidR="0013741D" w:rsidRPr="0019225E" w:rsidTr="0013741D">
        <w:trPr>
          <w:trHeight w:val="233"/>
          <w:jc w:val="center"/>
        </w:trPr>
        <w:tc>
          <w:tcPr>
            <w:tcW w:w="9748" w:type="dxa"/>
            <w:gridSpan w:val="6"/>
            <w:shd w:val="clear" w:color="auto" w:fill="auto"/>
            <w:noWrap/>
            <w:hideMark/>
          </w:tcPr>
          <w:p w:rsidR="0013741D" w:rsidRPr="0019225E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13741D" w:rsidRPr="0019225E" w:rsidTr="0013741D">
        <w:trPr>
          <w:trHeight w:val="223"/>
          <w:jc w:val="center"/>
        </w:trPr>
        <w:tc>
          <w:tcPr>
            <w:tcW w:w="9748" w:type="dxa"/>
            <w:gridSpan w:val="6"/>
            <w:shd w:val="clear" w:color="auto" w:fill="auto"/>
            <w:noWrap/>
            <w:hideMark/>
          </w:tcPr>
          <w:p w:rsidR="0013741D" w:rsidRPr="0019225E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13741D" w:rsidRPr="0019225E" w:rsidTr="0013741D">
        <w:trPr>
          <w:trHeight w:val="456"/>
          <w:jc w:val="center"/>
        </w:trPr>
        <w:tc>
          <w:tcPr>
            <w:tcW w:w="1119" w:type="dxa"/>
            <w:vMerge w:val="restart"/>
            <w:shd w:val="clear" w:color="auto" w:fill="D9D9D9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Exercício da Prestação das Contas</w:t>
            </w:r>
          </w:p>
        </w:tc>
        <w:tc>
          <w:tcPr>
            <w:tcW w:w="3686" w:type="dxa"/>
            <w:gridSpan w:val="2"/>
            <w:vMerge w:val="restart"/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 xml:space="preserve">Quantitativos e </w:t>
            </w:r>
            <w:r>
              <w:rPr>
                <w:bCs/>
                <w:color w:val="000000"/>
                <w:sz w:val="20"/>
                <w:szCs w:val="20"/>
              </w:rPr>
              <w:t>m</w:t>
            </w:r>
            <w:r w:rsidRPr="0019225E">
              <w:rPr>
                <w:bCs/>
                <w:color w:val="000000"/>
                <w:sz w:val="20"/>
                <w:szCs w:val="20"/>
              </w:rPr>
              <w:t>ontante</w:t>
            </w:r>
            <w:r>
              <w:rPr>
                <w:bCs/>
                <w:color w:val="000000"/>
                <w:sz w:val="20"/>
                <w:szCs w:val="20"/>
              </w:rPr>
              <w:t xml:space="preserve"> r</w:t>
            </w:r>
            <w:r w:rsidRPr="0019225E">
              <w:rPr>
                <w:bCs/>
                <w:color w:val="000000"/>
                <w:sz w:val="20"/>
                <w:szCs w:val="20"/>
              </w:rPr>
              <w:t>epassados</w:t>
            </w:r>
          </w:p>
        </w:tc>
        <w:tc>
          <w:tcPr>
            <w:tcW w:w="4943" w:type="dxa"/>
            <w:gridSpan w:val="3"/>
            <w:shd w:val="clear" w:color="auto" w:fill="D9D9D9"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Instrumentos</w:t>
            </w:r>
          </w:p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(Quantidade e Montante Repassado)</w:t>
            </w:r>
          </w:p>
        </w:tc>
      </w:tr>
      <w:tr w:rsidR="0013741D" w:rsidRPr="0019225E" w:rsidTr="0013741D">
        <w:trPr>
          <w:trHeight w:val="143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Convênios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 xml:space="preserve">Contratos de </w:t>
            </w: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19225E">
              <w:rPr>
                <w:bCs/>
                <w:color w:val="000000"/>
                <w:sz w:val="20"/>
                <w:szCs w:val="20"/>
              </w:rPr>
              <w:t>epasse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...</w:t>
            </w:r>
          </w:p>
        </w:tc>
      </w:tr>
      <w:tr w:rsidR="0013741D" w:rsidRPr="0019225E" w:rsidTr="0013741D">
        <w:trPr>
          <w:trHeight w:val="143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Exercício do relatório de gestão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Contas Prestadas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19225E" w:rsidTr="0013741D">
        <w:trPr>
          <w:trHeight w:val="143"/>
          <w:jc w:val="center"/>
        </w:trPr>
        <w:tc>
          <w:tcPr>
            <w:tcW w:w="1119" w:type="dxa"/>
            <w:vMerge/>
            <w:shd w:val="clear" w:color="auto" w:fill="D9D9D9"/>
            <w:noWrap/>
            <w:vAlign w:val="bottom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19225E" w:rsidTr="0013741D">
        <w:trPr>
          <w:trHeight w:val="143"/>
          <w:jc w:val="center"/>
        </w:trPr>
        <w:tc>
          <w:tcPr>
            <w:tcW w:w="1119" w:type="dxa"/>
            <w:vMerge/>
            <w:shd w:val="clear" w:color="auto" w:fill="D9D9D9"/>
            <w:noWrap/>
            <w:vAlign w:val="bottom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Contas NÃO Prestadas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19225E" w:rsidTr="0013741D">
        <w:trPr>
          <w:trHeight w:val="143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19225E" w:rsidTr="0013741D">
        <w:trPr>
          <w:trHeight w:val="223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Exercícios a</w:t>
            </w:r>
            <w:r w:rsidRPr="0019225E">
              <w:rPr>
                <w:bCs/>
                <w:color w:val="000000"/>
                <w:sz w:val="20"/>
                <w:szCs w:val="20"/>
              </w:rPr>
              <w:t>nteriores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Contas NÃO Prestadas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19225E" w:rsidTr="0013741D">
        <w:trPr>
          <w:trHeight w:val="190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41D" w:rsidRPr="0019225E" w:rsidRDefault="0013741D" w:rsidP="001374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741D" w:rsidRPr="0019225E" w:rsidTr="0013741D">
        <w:trPr>
          <w:trHeight w:val="233"/>
          <w:jc w:val="center"/>
        </w:trPr>
        <w:tc>
          <w:tcPr>
            <w:tcW w:w="9748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:rsidR="0013741D" w:rsidRPr="0019225E" w:rsidRDefault="0013741D" w:rsidP="0013741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9225E">
              <w:rPr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077097" w:rsidRDefault="00077097">
      <w:pPr>
        <w:autoSpaceDE/>
        <w:autoSpaceDN/>
        <w:adjustRightInd/>
      </w:pPr>
      <w:r>
        <w:br w:type="page"/>
      </w:r>
    </w:p>
    <w:p w:rsidR="0013741D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51" w:name="_Toc440553018"/>
      <w:r w:rsidRPr="00077097">
        <w:rPr>
          <w:caps w:val="0"/>
        </w:rPr>
        <w:lastRenderedPageBreak/>
        <w:t>Quadro – Situação da análise das contas prestadas no exercício de referência do relatório de gestão</w:t>
      </w:r>
      <w:bookmarkEnd w:id="151"/>
      <w:r w:rsidRPr="00077097">
        <w:rPr>
          <w:caps w:val="0"/>
        </w:rPr>
        <w:t xml:space="preserve"> 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2809"/>
        <w:gridCol w:w="1774"/>
        <w:gridCol w:w="1478"/>
        <w:gridCol w:w="296"/>
        <w:gridCol w:w="1774"/>
      </w:tblGrid>
      <w:tr w:rsidR="0013741D" w:rsidRPr="000E1250" w:rsidTr="00077097">
        <w:trPr>
          <w:trHeight w:val="387"/>
          <w:jc w:val="center"/>
        </w:trPr>
        <w:tc>
          <w:tcPr>
            <w:tcW w:w="39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741D" w:rsidRPr="00077097" w:rsidRDefault="0013741D" w:rsidP="00077097"/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41D" w:rsidRPr="000E1250" w:rsidRDefault="0013741D" w:rsidP="0013741D">
            <w:pPr>
              <w:jc w:val="center"/>
              <w:rPr>
                <w:sz w:val="20"/>
                <w:szCs w:val="20"/>
              </w:rPr>
            </w:pPr>
            <w:r w:rsidRPr="000E1250">
              <w:rPr>
                <w:sz w:val="20"/>
                <w:szCs w:val="20"/>
              </w:rPr>
              <w:t>Valores em R$ 1,00</w:t>
            </w: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13741D" w:rsidRPr="000E1250" w:rsidTr="0013741D">
        <w:tblPrEx>
          <w:jc w:val="left"/>
        </w:tblPrEx>
        <w:trPr>
          <w:trHeight w:val="215"/>
        </w:trPr>
        <w:tc>
          <w:tcPr>
            <w:tcW w:w="2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Contas apresentadas ao repassador no exercício de referência do relatório de gestão</w:t>
            </w:r>
          </w:p>
        </w:tc>
        <w:tc>
          <w:tcPr>
            <w:tcW w:w="2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Instrumentos</w:t>
            </w:r>
          </w:p>
        </w:tc>
      </w:tr>
      <w:tr w:rsidR="0013741D" w:rsidRPr="000E1250" w:rsidTr="0013741D">
        <w:tblPrEx>
          <w:jc w:val="left"/>
        </w:tblPrEx>
        <w:trPr>
          <w:trHeight w:val="574"/>
        </w:trPr>
        <w:tc>
          <w:tcPr>
            <w:tcW w:w="2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Convênios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Contratos de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r</w:t>
            </w: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epasse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...</w:t>
            </w:r>
          </w:p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Contas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nalisadas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Quantidade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provada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Quantidade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eprovada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297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instauradas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56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Montante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epassado (R$)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Contas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NÃO a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nalisadas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 xml:space="preserve">Montante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</w:t>
            </w:r>
            <w:r w:rsidRPr="000E1250">
              <w:rPr>
                <w:rFonts w:eastAsia="Times New Roman"/>
                <w:color w:val="000000"/>
                <w:sz w:val="20"/>
                <w:szCs w:val="20"/>
              </w:rPr>
              <w:t>epassado (R$)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41D" w:rsidRPr="000E1250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0E1250" w:rsidTr="0013741D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077097" w:rsidRDefault="0013741D">
      <w:pPr>
        <w:autoSpaceDE/>
        <w:autoSpaceDN/>
        <w:adjustRightInd/>
      </w:pPr>
      <w:r>
        <w:br w:type="page"/>
      </w:r>
    </w:p>
    <w:p w:rsidR="0013741D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52" w:name="_Toc440553019"/>
      <w:r w:rsidRPr="00077097">
        <w:rPr>
          <w:caps w:val="0"/>
        </w:rPr>
        <w:lastRenderedPageBreak/>
        <w:t>Quadro – Perfil dos atrasos na análise das contas prestadas por recebedores de recursos</w:t>
      </w:r>
      <w:bookmarkEnd w:id="152"/>
    </w:p>
    <w:tbl>
      <w:tblPr>
        <w:tblW w:w="498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1479"/>
        <w:gridCol w:w="1479"/>
        <w:gridCol w:w="1481"/>
        <w:gridCol w:w="1479"/>
        <w:gridCol w:w="1589"/>
      </w:tblGrid>
      <w:tr w:rsidR="0013741D" w:rsidRPr="000E1250" w:rsidTr="0007709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0E1250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13741D" w:rsidRPr="000E1250" w:rsidTr="0007709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13741D" w:rsidRPr="000E1250" w:rsidTr="0007709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0E1250" w:rsidRDefault="0013741D" w:rsidP="0013741D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250">
              <w:rPr>
                <w:rFonts w:eastAsia="Times New Roman"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13741D" w:rsidRPr="00E87F66" w:rsidTr="000770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Instrumentos da transferência</w:t>
            </w:r>
          </w:p>
        </w:tc>
        <w:tc>
          <w:tcPr>
            <w:tcW w:w="3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Quantidade </w:t>
            </w:r>
            <w:r>
              <w:rPr>
                <w:snapToGrid w:val="0"/>
                <w:sz w:val="20"/>
                <w:szCs w:val="20"/>
              </w:rPr>
              <w:t>de dias de atraso na análise das contas</w:t>
            </w:r>
          </w:p>
        </w:tc>
      </w:tr>
      <w:tr w:rsidR="0013741D" w:rsidRPr="00E87F66" w:rsidTr="000770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Até </w:t>
            </w:r>
            <w:r>
              <w:rPr>
                <w:snapToGrid w:val="0"/>
                <w:sz w:val="20"/>
                <w:szCs w:val="20"/>
              </w:rPr>
              <w:t>30</w:t>
            </w:r>
            <w:r w:rsidRPr="00E87F66">
              <w:rPr>
                <w:snapToGrid w:val="0"/>
                <w:sz w:val="20"/>
                <w:szCs w:val="20"/>
              </w:rPr>
              <w:t xml:space="preserve"> dias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De </w:t>
            </w:r>
            <w:r>
              <w:rPr>
                <w:snapToGrid w:val="0"/>
                <w:sz w:val="20"/>
                <w:szCs w:val="20"/>
              </w:rPr>
              <w:t>31 a 60</w:t>
            </w:r>
            <w:r w:rsidRPr="00E87F66">
              <w:rPr>
                <w:snapToGrid w:val="0"/>
                <w:sz w:val="20"/>
                <w:szCs w:val="20"/>
              </w:rPr>
              <w:t xml:space="preserve"> dias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De </w:t>
            </w:r>
            <w:r>
              <w:rPr>
                <w:snapToGrid w:val="0"/>
                <w:sz w:val="20"/>
                <w:szCs w:val="20"/>
              </w:rPr>
              <w:t>61 a 90</w:t>
            </w:r>
            <w:r w:rsidRPr="00E87F66">
              <w:rPr>
                <w:snapToGrid w:val="0"/>
                <w:sz w:val="20"/>
                <w:szCs w:val="20"/>
              </w:rPr>
              <w:t xml:space="preserve"> dias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 w:rsidRPr="00E87F66">
              <w:rPr>
                <w:snapToGrid w:val="0"/>
                <w:sz w:val="20"/>
                <w:szCs w:val="20"/>
              </w:rPr>
              <w:t xml:space="preserve">De </w:t>
            </w:r>
            <w:r>
              <w:rPr>
                <w:snapToGrid w:val="0"/>
                <w:sz w:val="20"/>
                <w:szCs w:val="20"/>
              </w:rPr>
              <w:t>91 a 120</w:t>
            </w:r>
            <w:r w:rsidRPr="00E87F66">
              <w:rPr>
                <w:snapToGrid w:val="0"/>
                <w:sz w:val="20"/>
                <w:szCs w:val="20"/>
              </w:rPr>
              <w:t xml:space="preserve"> dias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Mais de 120 dias</w:t>
            </w:r>
          </w:p>
        </w:tc>
      </w:tr>
      <w:tr w:rsidR="0013741D" w:rsidRPr="00E87F66" w:rsidTr="000770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Convênios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3741D" w:rsidRPr="00E87F66" w:rsidTr="000770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Contratos de repasse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3741D" w:rsidRPr="00E87F66" w:rsidTr="000770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Pr="00E87F66" w:rsidRDefault="0013741D" w:rsidP="0013741D">
            <w:pPr>
              <w:tabs>
                <w:tab w:val="left" w:pos="3119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...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3741D" w:rsidRPr="00E87F66" w:rsidTr="000770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41D" w:rsidRDefault="0013741D" w:rsidP="0013741D">
            <w:pPr>
              <w:tabs>
                <w:tab w:val="left" w:pos="3119"/>
              </w:tabs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...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1D" w:rsidRPr="00E87F66" w:rsidRDefault="0013741D" w:rsidP="0013741D">
            <w:pPr>
              <w:tabs>
                <w:tab w:val="left" w:pos="3119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Default="00750830" w:rsidP="005E4BB4">
      <w:pPr>
        <w:pStyle w:val="Ttulo4"/>
        <w:numPr>
          <w:ilvl w:val="0"/>
          <w:numId w:val="0"/>
        </w:numPr>
      </w:pPr>
      <w:bookmarkStart w:id="153" w:name="_Toc440553020"/>
      <w:r w:rsidRPr="0013741D">
        <w:lastRenderedPageBreak/>
        <w:t xml:space="preserve">Suprimento </w:t>
      </w:r>
      <w:r>
        <w:t>d</w:t>
      </w:r>
      <w:r w:rsidRPr="0013741D">
        <w:t xml:space="preserve">e Fundos, Contas Bancárias Tipo B </w:t>
      </w:r>
      <w:r>
        <w:t>e Cartões de</w:t>
      </w:r>
      <w:r w:rsidRPr="0013741D">
        <w:t xml:space="preserve"> Pagamento </w:t>
      </w:r>
      <w:r>
        <w:t>d</w:t>
      </w:r>
      <w:r w:rsidRPr="0013741D">
        <w:t>o Governo Federal</w:t>
      </w:r>
      <w:bookmarkEnd w:id="153"/>
    </w:p>
    <w:p w:rsidR="0013741D" w:rsidRDefault="0013741D" w:rsidP="006B54B2">
      <w:pPr>
        <w:spacing w:before="120" w:after="120"/>
      </w:pP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54" w:name="_Toc377032930"/>
      <w:bookmarkStart w:id="155" w:name="_Toc440553021"/>
      <w:r>
        <w:rPr>
          <w:caps w:val="0"/>
        </w:rPr>
        <w:t xml:space="preserve">Quadro – </w:t>
      </w:r>
      <w:r w:rsidR="0013741D" w:rsidRPr="005E4BB4">
        <w:rPr>
          <w:caps w:val="0"/>
        </w:rPr>
        <w:t>Concessão</w:t>
      </w:r>
      <w:r>
        <w:rPr>
          <w:caps w:val="0"/>
        </w:rPr>
        <w:t xml:space="preserve"> </w:t>
      </w:r>
      <w:r w:rsidR="0013741D" w:rsidRPr="005E4BB4">
        <w:rPr>
          <w:caps w:val="0"/>
        </w:rPr>
        <w:t>de suprimento de fundos</w:t>
      </w:r>
      <w:bookmarkEnd w:id="154"/>
      <w:bookmarkEnd w:id="155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815"/>
        <w:gridCol w:w="1847"/>
        <w:gridCol w:w="1138"/>
        <w:gridCol w:w="1293"/>
        <w:gridCol w:w="1138"/>
        <w:gridCol w:w="1228"/>
        <w:gridCol w:w="1250"/>
      </w:tblGrid>
      <w:tr w:rsidR="0013741D" w:rsidRPr="00D3202D" w:rsidTr="0013741D">
        <w:tc>
          <w:tcPr>
            <w:tcW w:w="1072" w:type="dxa"/>
            <w:vMerge w:val="restart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Exercício</w:t>
            </w:r>
          </w:p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Financeiro</w:t>
            </w:r>
          </w:p>
        </w:tc>
        <w:tc>
          <w:tcPr>
            <w:tcW w:w="2662" w:type="dxa"/>
            <w:gridSpan w:val="2"/>
            <w:vMerge w:val="restart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Unidade Gestora (UG) do SIAFI</w:t>
            </w:r>
          </w:p>
        </w:tc>
        <w:tc>
          <w:tcPr>
            <w:tcW w:w="4797" w:type="dxa"/>
            <w:gridSpan w:val="4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Meio de Concessão</w:t>
            </w:r>
          </w:p>
        </w:tc>
        <w:tc>
          <w:tcPr>
            <w:tcW w:w="1250" w:type="dxa"/>
            <w:vMerge w:val="restart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Valor do maior limite individual concedido</w:t>
            </w:r>
          </w:p>
        </w:tc>
      </w:tr>
      <w:tr w:rsidR="0013741D" w:rsidRPr="00D3202D" w:rsidTr="0013741D">
        <w:tc>
          <w:tcPr>
            <w:tcW w:w="1072" w:type="dxa"/>
            <w:vMerge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vMerge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Conta Tipo B</w:t>
            </w:r>
          </w:p>
        </w:tc>
        <w:tc>
          <w:tcPr>
            <w:tcW w:w="2366" w:type="dxa"/>
            <w:gridSpan w:val="2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Cartão de Pagamento do Governo Federal</w:t>
            </w:r>
          </w:p>
        </w:tc>
        <w:tc>
          <w:tcPr>
            <w:tcW w:w="1250" w:type="dxa"/>
            <w:vMerge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3741D" w:rsidRPr="00D3202D" w:rsidTr="0013741D">
        <w:tc>
          <w:tcPr>
            <w:tcW w:w="1072" w:type="dxa"/>
            <w:vMerge/>
            <w:shd w:val="clear" w:color="auto" w:fill="F2F2F2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Código</w:t>
            </w:r>
          </w:p>
        </w:tc>
        <w:tc>
          <w:tcPr>
            <w:tcW w:w="1847" w:type="dxa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Nome ou Sigla</w:t>
            </w:r>
          </w:p>
        </w:tc>
        <w:tc>
          <w:tcPr>
            <w:tcW w:w="1138" w:type="dxa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 xml:space="preserve">Quantidade </w:t>
            </w:r>
          </w:p>
        </w:tc>
        <w:tc>
          <w:tcPr>
            <w:tcW w:w="1293" w:type="dxa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Valor Total</w:t>
            </w:r>
          </w:p>
        </w:tc>
        <w:tc>
          <w:tcPr>
            <w:tcW w:w="1138" w:type="dxa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 xml:space="preserve">Quantidade </w:t>
            </w:r>
          </w:p>
        </w:tc>
        <w:tc>
          <w:tcPr>
            <w:tcW w:w="1228" w:type="dxa"/>
            <w:shd w:val="clear" w:color="auto" w:fill="F2F2F2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Valor Total</w:t>
            </w:r>
          </w:p>
        </w:tc>
        <w:tc>
          <w:tcPr>
            <w:tcW w:w="1250" w:type="dxa"/>
            <w:vMerge/>
            <w:shd w:val="clear" w:color="auto" w:fill="F2F2F2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3741D" w:rsidRPr="00D3202D" w:rsidTr="0013741D">
        <w:trPr>
          <w:trHeight w:val="66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815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41D" w:rsidRPr="00D3202D" w:rsidTr="0013741D">
        <w:trPr>
          <w:trHeight w:val="65"/>
        </w:trPr>
        <w:tc>
          <w:tcPr>
            <w:tcW w:w="1072" w:type="dxa"/>
            <w:vMerge/>
            <w:shd w:val="clear" w:color="auto" w:fill="auto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41D" w:rsidRPr="00D3202D" w:rsidTr="0013741D">
        <w:trPr>
          <w:trHeight w:val="66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815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41D" w:rsidRPr="00D3202D" w:rsidTr="0013741D">
        <w:trPr>
          <w:trHeight w:val="65"/>
        </w:trPr>
        <w:tc>
          <w:tcPr>
            <w:tcW w:w="1072" w:type="dxa"/>
            <w:vMerge/>
            <w:shd w:val="clear" w:color="auto" w:fill="auto"/>
            <w:vAlign w:val="center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41D" w:rsidRPr="00D3202D" w:rsidTr="0013741D">
        <w:trPr>
          <w:trHeight w:val="65"/>
        </w:trPr>
        <w:tc>
          <w:tcPr>
            <w:tcW w:w="9781" w:type="dxa"/>
            <w:gridSpan w:val="8"/>
            <w:shd w:val="clear" w:color="auto" w:fill="auto"/>
          </w:tcPr>
          <w:p w:rsidR="0013741D" w:rsidRPr="00CC7CDB" w:rsidRDefault="0013741D" w:rsidP="0013741D">
            <w:pPr>
              <w:tabs>
                <w:tab w:val="left" w:pos="240"/>
                <w:tab w:val="left" w:pos="311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C7CDB">
              <w:rPr>
                <w:rFonts w:eastAsia="Times New Roman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56" w:name="_Toc377032931"/>
      <w:bookmarkStart w:id="157" w:name="_Toc440553022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Utilização</w:t>
      </w:r>
      <w:r>
        <w:rPr>
          <w:caps w:val="0"/>
        </w:rPr>
        <w:t xml:space="preserve"> </w:t>
      </w:r>
      <w:r w:rsidR="0013741D" w:rsidRPr="005E4BB4">
        <w:rPr>
          <w:caps w:val="0"/>
        </w:rPr>
        <w:t>de suprimento de fundos</w:t>
      </w:r>
      <w:bookmarkEnd w:id="156"/>
      <w:bookmarkEnd w:id="157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851"/>
        <w:gridCol w:w="1272"/>
        <w:gridCol w:w="1139"/>
        <w:gridCol w:w="1280"/>
        <w:gridCol w:w="1135"/>
        <w:gridCol w:w="1272"/>
        <w:gridCol w:w="1137"/>
        <w:gridCol w:w="1131"/>
      </w:tblGrid>
      <w:tr w:rsidR="0013741D" w:rsidRPr="001C5091" w:rsidTr="0013741D">
        <w:trPr>
          <w:trHeight w:val="20"/>
        </w:trPr>
        <w:tc>
          <w:tcPr>
            <w:tcW w:w="485" w:type="pct"/>
            <w:vMerge w:val="restar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Exercício</w:t>
            </w:r>
          </w:p>
        </w:tc>
        <w:tc>
          <w:tcPr>
            <w:tcW w:w="1040" w:type="pct"/>
            <w:gridSpan w:val="2"/>
            <w:vMerge w:val="restart"/>
            <w:shd w:val="clear" w:color="auto" w:fill="F2F2F2"/>
            <w:vAlign w:val="center"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sz w:val="20"/>
                <w:szCs w:val="20"/>
              </w:rPr>
              <w:t>Unidade Gestora (UG) do SIAFI</w:t>
            </w:r>
          </w:p>
        </w:tc>
        <w:tc>
          <w:tcPr>
            <w:tcW w:w="1185" w:type="pct"/>
            <w:gridSpan w:val="2"/>
            <w:vMerge w:val="restar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Conta Tipo B</w:t>
            </w:r>
          </w:p>
        </w:tc>
        <w:tc>
          <w:tcPr>
            <w:tcW w:w="2290" w:type="pct"/>
            <w:gridSpan w:val="4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sz w:val="20"/>
                <w:szCs w:val="20"/>
              </w:rPr>
              <w:t>Cartão de Pagamento do Governo Federal</w:t>
            </w:r>
          </w:p>
        </w:tc>
      </w:tr>
      <w:tr w:rsidR="0013741D" w:rsidRPr="001C5091" w:rsidTr="0013741D">
        <w:trPr>
          <w:trHeight w:val="20"/>
        </w:trPr>
        <w:tc>
          <w:tcPr>
            <w:tcW w:w="485" w:type="pct"/>
            <w:vMerge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vMerge/>
            <w:shd w:val="clear" w:color="auto" w:fill="F2F2F2"/>
            <w:vAlign w:val="center"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pct"/>
            <w:gridSpan w:val="2"/>
            <w:vMerge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Saque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Fatura</w:t>
            </w:r>
          </w:p>
        </w:tc>
        <w:tc>
          <w:tcPr>
            <w:tcW w:w="554" w:type="pct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(a+b)</w:t>
            </w:r>
          </w:p>
        </w:tc>
      </w:tr>
      <w:tr w:rsidR="0013741D" w:rsidRPr="001C5091" w:rsidTr="0013741D">
        <w:trPr>
          <w:trHeight w:val="20"/>
        </w:trPr>
        <w:tc>
          <w:tcPr>
            <w:tcW w:w="485" w:type="pct"/>
            <w:vMerge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2F2F2"/>
            <w:vAlign w:val="center"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623" w:type="pct"/>
            <w:shd w:val="clear" w:color="auto" w:fill="F2F2F2"/>
            <w:vAlign w:val="center"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Nome ou Sigla</w:t>
            </w:r>
          </w:p>
        </w:tc>
        <w:tc>
          <w:tcPr>
            <w:tcW w:w="558" w:type="pc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Quantidade </w:t>
            </w:r>
          </w:p>
        </w:tc>
        <w:tc>
          <w:tcPr>
            <w:tcW w:w="627" w:type="pct"/>
            <w:shd w:val="clear" w:color="auto" w:fill="F2F2F2"/>
            <w:vAlign w:val="center"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556" w:type="pc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Quantidade </w:t>
            </w:r>
          </w:p>
        </w:tc>
        <w:tc>
          <w:tcPr>
            <w:tcW w:w="623" w:type="pc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Valor dos Saques (a)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Valor das Faturas (b)</w:t>
            </w:r>
          </w:p>
        </w:tc>
        <w:tc>
          <w:tcPr>
            <w:tcW w:w="554" w:type="pct"/>
            <w:vMerge/>
            <w:tcBorders>
              <w:left w:val="single" w:sz="4" w:space="0" w:color="auto"/>
            </w:tcBorders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1C5091" w:rsidTr="0013741D">
        <w:trPr>
          <w:trHeight w:val="98"/>
        </w:trPr>
        <w:tc>
          <w:tcPr>
            <w:tcW w:w="485" w:type="pct"/>
            <w:vMerge w:val="restar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17" w:type="pct"/>
            <w:shd w:val="clear" w:color="000000" w:fill="FFFFFF"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000000" w:fill="FFFFFF"/>
            <w:vAlign w:val="bottom"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1C5091" w:rsidTr="0013741D">
        <w:trPr>
          <w:trHeight w:val="98"/>
        </w:trPr>
        <w:tc>
          <w:tcPr>
            <w:tcW w:w="485" w:type="pct"/>
            <w:vMerge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000000" w:fill="FFFFFF"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000000" w:fill="FFFFFF"/>
            <w:vAlign w:val="bottom"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1C5091" w:rsidTr="0013741D">
        <w:trPr>
          <w:trHeight w:val="98"/>
        </w:trPr>
        <w:tc>
          <w:tcPr>
            <w:tcW w:w="485" w:type="pct"/>
            <w:vMerge w:val="restart"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17" w:type="pct"/>
            <w:shd w:val="clear" w:color="000000" w:fill="FFFFFF"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000000" w:fill="FFFFFF"/>
            <w:vAlign w:val="bottom"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1C5091" w:rsidTr="0013741D">
        <w:trPr>
          <w:trHeight w:val="98"/>
        </w:trPr>
        <w:tc>
          <w:tcPr>
            <w:tcW w:w="485" w:type="pct"/>
            <w:vMerge/>
            <w:shd w:val="clear" w:color="auto" w:fill="F2F2F2"/>
            <w:vAlign w:val="center"/>
            <w:hideMark/>
          </w:tcPr>
          <w:p w:rsidR="0013741D" w:rsidRPr="001C5091" w:rsidRDefault="0013741D" w:rsidP="0013741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000000" w:fill="FFFFFF"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000000" w:fill="FFFFFF"/>
            <w:vAlign w:val="bottom"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13741D" w:rsidRPr="001C5091" w:rsidRDefault="0013741D" w:rsidP="001374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1C5091" w:rsidTr="0013741D">
        <w:trPr>
          <w:trHeight w:val="98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13741D" w:rsidRPr="001C5091" w:rsidRDefault="0013741D" w:rsidP="0013741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C5091"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58" w:name="_Toc377032932"/>
      <w:bookmarkStart w:id="159" w:name="_Toc440553023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Classificação</w:t>
      </w:r>
      <w:r>
        <w:rPr>
          <w:caps w:val="0"/>
        </w:rPr>
        <w:t xml:space="preserve"> </w:t>
      </w:r>
      <w:r w:rsidR="0013741D" w:rsidRPr="005E4BB4">
        <w:rPr>
          <w:caps w:val="0"/>
        </w:rPr>
        <w:t>dos gastos com suprimento de fundos no exercício de referência</w:t>
      </w:r>
      <w:bookmarkEnd w:id="158"/>
      <w:bookmarkEnd w:id="159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3552"/>
        <w:gridCol w:w="2196"/>
        <w:gridCol w:w="2198"/>
        <w:gridCol w:w="1417"/>
      </w:tblGrid>
      <w:tr w:rsidR="0013741D" w:rsidRPr="008962B2" w:rsidTr="0013741D">
        <w:trPr>
          <w:trHeight w:val="20"/>
        </w:trPr>
        <w:tc>
          <w:tcPr>
            <w:tcW w:w="2153" w:type="pct"/>
            <w:gridSpan w:val="2"/>
            <w:shd w:val="clear" w:color="auto" w:fill="F2F2F2"/>
            <w:vAlign w:val="center"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sz w:val="20"/>
                <w:szCs w:val="20"/>
              </w:rPr>
              <w:t>Unidade Gestora (UG) do SIAFI</w:t>
            </w:r>
          </w:p>
        </w:tc>
        <w:tc>
          <w:tcPr>
            <w:tcW w:w="2847" w:type="pct"/>
            <w:gridSpan w:val="3"/>
            <w:shd w:val="clear" w:color="auto" w:fill="F2F2F2"/>
            <w:vAlign w:val="center"/>
            <w:hideMark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bCs/>
                <w:color w:val="000000"/>
                <w:sz w:val="20"/>
                <w:szCs w:val="20"/>
              </w:rPr>
              <w:t>Classificação do Objeto Gasto</w:t>
            </w:r>
          </w:p>
        </w:tc>
      </w:tr>
      <w:tr w:rsidR="0013741D" w:rsidRPr="008962B2" w:rsidTr="0013741D">
        <w:trPr>
          <w:trHeight w:val="20"/>
        </w:trPr>
        <w:tc>
          <w:tcPr>
            <w:tcW w:w="413" w:type="pct"/>
            <w:shd w:val="clear" w:color="auto" w:fill="F2F2F2"/>
            <w:vAlign w:val="center"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740" w:type="pct"/>
            <w:shd w:val="clear" w:color="auto" w:fill="F2F2F2"/>
            <w:vAlign w:val="center"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bCs/>
                <w:color w:val="000000"/>
                <w:sz w:val="20"/>
                <w:szCs w:val="20"/>
              </w:rPr>
              <w:t>Nome ou Sigla</w:t>
            </w:r>
          </w:p>
        </w:tc>
        <w:tc>
          <w:tcPr>
            <w:tcW w:w="1076" w:type="pct"/>
            <w:shd w:val="clear" w:color="auto" w:fill="F2F2F2"/>
            <w:vAlign w:val="center"/>
            <w:hideMark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bCs/>
                <w:color w:val="000000"/>
                <w:sz w:val="20"/>
                <w:szCs w:val="20"/>
              </w:rPr>
              <w:t>Elemento de Despesa</w:t>
            </w:r>
          </w:p>
        </w:tc>
        <w:tc>
          <w:tcPr>
            <w:tcW w:w="1077" w:type="pct"/>
            <w:shd w:val="clear" w:color="auto" w:fill="F2F2F2"/>
            <w:vAlign w:val="center"/>
            <w:hideMark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bCs/>
                <w:color w:val="000000"/>
                <w:sz w:val="20"/>
                <w:szCs w:val="20"/>
              </w:rPr>
              <w:t>Subitem da Despesa</w:t>
            </w:r>
          </w:p>
        </w:tc>
        <w:tc>
          <w:tcPr>
            <w:tcW w:w="694" w:type="pct"/>
            <w:shd w:val="clear" w:color="auto" w:fill="F2F2F2"/>
            <w:vAlign w:val="center"/>
            <w:hideMark/>
          </w:tcPr>
          <w:p w:rsidR="0013741D" w:rsidRPr="008962B2" w:rsidRDefault="0013741D" w:rsidP="0013741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 w:val="restart"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 w:val="restart"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962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 w:val="restart"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 w:val="restart"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962B2" w:rsidTr="0013741D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13741D" w:rsidRPr="008962B2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Default="005E4BB4" w:rsidP="0013741D">
      <w:pPr>
        <w:pStyle w:val="Ttulo3"/>
      </w:pPr>
      <w:bookmarkStart w:id="160" w:name="_Toc440553024"/>
      <w:r w:rsidRPr="0013741D">
        <w:lastRenderedPageBreak/>
        <w:t>RENÚNCIA DE RECEITAS</w:t>
      </w:r>
      <w:bookmarkEnd w:id="160"/>
    </w:p>
    <w:p w:rsidR="0013741D" w:rsidRDefault="0013741D" w:rsidP="006B54B2">
      <w:pPr>
        <w:spacing w:before="120" w:after="120"/>
      </w:pP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61" w:name="_Toc377032933"/>
      <w:bookmarkStart w:id="162" w:name="_Toc440553025"/>
      <w:r>
        <w:rPr>
          <w:caps w:val="0"/>
        </w:rPr>
        <w:t xml:space="preserve">Quadro – </w:t>
      </w:r>
      <w:r w:rsidR="0013741D" w:rsidRPr="005E4BB4">
        <w:rPr>
          <w:caps w:val="0"/>
        </w:rPr>
        <w:t>Benefícios</w:t>
      </w:r>
      <w:r>
        <w:rPr>
          <w:caps w:val="0"/>
        </w:rPr>
        <w:t xml:space="preserve"> </w:t>
      </w:r>
      <w:r w:rsidR="0013741D" w:rsidRPr="005E4BB4">
        <w:rPr>
          <w:caps w:val="0"/>
        </w:rPr>
        <w:t>Financeiros e Creditícios Geridos pela UPC ou Benefícios Financeiros e Creditícios Estimados e Quantificados pela UPC</w:t>
      </w:r>
      <w:bookmarkEnd w:id="161"/>
      <w:bookmarkEnd w:id="162"/>
    </w:p>
    <w:tbl>
      <w:tblPr>
        <w:tblW w:w="493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2508"/>
        <w:gridCol w:w="2503"/>
        <w:gridCol w:w="1018"/>
        <w:gridCol w:w="1018"/>
        <w:gridCol w:w="1595"/>
      </w:tblGrid>
      <w:tr w:rsidR="0013741D" w:rsidRPr="00777CAA" w:rsidTr="0013741D">
        <w:trPr>
          <w:trHeight w:val="20"/>
        </w:trPr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Legislação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Objetivos Socioeconômicos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Var. % 2015/2014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1 - Financeiros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>2 - Creditícios</w:t>
            </w:r>
          </w:p>
        </w:tc>
        <w:tc>
          <w:tcPr>
            <w:tcW w:w="1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777CAA" w:rsidTr="0013741D">
        <w:trPr>
          <w:trHeight w:val="2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77CAA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3 - Total 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3741D" w:rsidRPr="00777CAA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63" w:name="_Toc377032934"/>
      <w:bookmarkStart w:id="164" w:name="_Toc440553026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Renúncias</w:t>
      </w:r>
      <w:r>
        <w:rPr>
          <w:caps w:val="0"/>
        </w:rPr>
        <w:t xml:space="preserve"> </w:t>
      </w:r>
      <w:r w:rsidR="0013741D" w:rsidRPr="005E4BB4">
        <w:rPr>
          <w:caps w:val="0"/>
        </w:rPr>
        <w:t>Tributárias sob Gestão da UPC – Renúncias Tributárias Estimadas e Quantificadas pela UPC</w:t>
      </w:r>
      <w:bookmarkEnd w:id="163"/>
      <w:bookmarkEnd w:id="164"/>
    </w:p>
    <w:tbl>
      <w:tblPr>
        <w:tblW w:w="490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777"/>
        <w:gridCol w:w="1442"/>
        <w:gridCol w:w="1775"/>
        <w:gridCol w:w="1474"/>
        <w:gridCol w:w="1036"/>
        <w:gridCol w:w="1420"/>
      </w:tblGrid>
      <w:tr w:rsidR="0013741D" w:rsidRPr="00FA44A8" w:rsidTr="0013741D">
        <w:trPr>
          <w:trHeight w:val="80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Tributo/Contribuição</w:t>
            </w:r>
          </w:p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Gasto Tributário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Legislação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Natureza da Renúncia</w:t>
            </w:r>
          </w:p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(LRF, art. 14, § 1º)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Objetivos Socioeconômicos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Contrapartida Exigida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Prazo de Vigência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Medidas de Compensação</w:t>
            </w:r>
          </w:p>
        </w:tc>
      </w:tr>
      <w:tr w:rsidR="0013741D" w:rsidRPr="00FA44A8" w:rsidTr="0013741D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</w:tr>
      <w:tr w:rsidR="0013741D" w:rsidRPr="00FA44A8" w:rsidTr="0013741D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41D" w:rsidRPr="00FA44A8" w:rsidRDefault="0013741D" w:rsidP="0013741D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color w:val="000000"/>
                <w:sz w:val="18"/>
                <w:szCs w:val="20"/>
              </w:rPr>
              <w:t> </w:t>
            </w:r>
          </w:p>
        </w:tc>
      </w:tr>
      <w:tr w:rsidR="0013741D" w:rsidRPr="00FA44A8" w:rsidTr="0013741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tbl>
      <w:tblPr>
        <w:tblW w:w="437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</w:tblGrid>
      <w:tr w:rsidR="0013741D" w:rsidRPr="00FA44A8" w:rsidTr="0013741D">
        <w:trPr>
          <w:trHeight w:val="458"/>
        </w:trPr>
        <w:tc>
          <w:tcPr>
            <w:tcW w:w="4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3741D" w:rsidRPr="00FA44A8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20"/>
              </w:rPr>
              <w:t>Tributo/Contribuição</w:t>
            </w:r>
          </w:p>
          <w:p w:rsidR="0013741D" w:rsidRPr="00FA44A8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20"/>
              </w:rPr>
              <w:t>Gasto Tributário</w:t>
            </w:r>
          </w:p>
        </w:tc>
      </w:tr>
      <w:tr w:rsidR="0013741D" w:rsidRPr="00FA44A8" w:rsidTr="0013741D">
        <w:trPr>
          <w:trHeight w:val="408"/>
        </w:trPr>
        <w:tc>
          <w:tcPr>
            <w:tcW w:w="4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</w:tr>
      <w:tr w:rsidR="0013741D" w:rsidRPr="00FA44A8" w:rsidTr="0013741D">
        <w:trPr>
          <w:trHeight w:val="20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A44A8">
              <w:rPr>
                <w:rFonts w:eastAsia="Times New Roman"/>
                <w:b/>
                <w:bCs/>
                <w:color w:val="000000"/>
                <w:sz w:val="20"/>
              </w:rPr>
              <w:t>I. Imposto sobre importação</w:t>
            </w:r>
          </w:p>
        </w:tc>
      </w:tr>
      <w:tr w:rsidR="0013741D" w:rsidRPr="00FA44A8" w:rsidTr="0013741D">
        <w:trPr>
          <w:trHeight w:val="20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FA44A8">
              <w:rPr>
                <w:rFonts w:eastAsia="Times New Roman"/>
                <w:color w:val="000000"/>
                <w:sz w:val="20"/>
              </w:rPr>
              <w:t>1. Zona Franca de Manaus</w:t>
            </w:r>
          </w:p>
        </w:tc>
      </w:tr>
      <w:tr w:rsidR="0013741D" w:rsidRPr="00FA44A8" w:rsidTr="0013741D">
        <w:trPr>
          <w:trHeight w:val="20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FA44A8">
              <w:rPr>
                <w:rFonts w:eastAsia="Times New Roman"/>
                <w:color w:val="000000"/>
                <w:sz w:val="20"/>
              </w:rPr>
              <w:t>2. Áreas de livre comércio</w:t>
            </w:r>
          </w:p>
        </w:tc>
      </w:tr>
      <w:tr w:rsidR="0013741D" w:rsidRPr="00FA44A8" w:rsidTr="0013741D">
        <w:trPr>
          <w:trHeight w:val="20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41D" w:rsidRPr="00FA44A8" w:rsidRDefault="0013741D" w:rsidP="0013741D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FA44A8">
              <w:rPr>
                <w:rFonts w:eastAsia="Times New Roman"/>
                <w:color w:val="000000"/>
                <w:sz w:val="20"/>
              </w:rPr>
              <w:t>3. Máquinas e equipamentos - Aquisições do CNPq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65" w:name="_Toc377032935"/>
      <w:bookmarkStart w:id="166" w:name="_Toc440553027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Valores</w:t>
      </w:r>
      <w:r>
        <w:rPr>
          <w:caps w:val="0"/>
        </w:rPr>
        <w:t xml:space="preserve"> </w:t>
      </w:r>
      <w:r w:rsidR="0013741D" w:rsidRPr="005E4BB4">
        <w:rPr>
          <w:caps w:val="0"/>
        </w:rPr>
        <w:t>Renunciados e Respectiva Contrapartida</w:t>
      </w:r>
      <w:bookmarkEnd w:id="165"/>
      <w:bookmarkEnd w:id="166"/>
    </w:p>
    <w:tbl>
      <w:tblPr>
        <w:tblW w:w="4938" w:type="pct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1303"/>
        <w:gridCol w:w="1304"/>
        <w:gridCol w:w="1304"/>
        <w:gridCol w:w="1304"/>
        <w:gridCol w:w="1304"/>
        <w:gridCol w:w="1202"/>
      </w:tblGrid>
      <w:tr w:rsidR="0013741D" w:rsidRPr="009E7EE0" w:rsidTr="0013741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9E7EE0" w:rsidTr="0013741D">
        <w:trPr>
          <w:trHeight w:val="20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3741D" w:rsidRPr="009E7EE0" w:rsidTr="0013741D">
        <w:trPr>
          <w:trHeight w:val="20"/>
        </w:trPr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Realizado</w:t>
            </w:r>
          </w:p>
        </w:tc>
      </w:tr>
      <w:tr w:rsidR="0013741D" w:rsidRPr="009E7EE0" w:rsidTr="0013741D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9E7EE0" w:rsidTr="0013741D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Contrapartida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9E7EE0" w:rsidTr="0013741D">
        <w:trPr>
          <w:trHeight w:val="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bCs/>
                <w:color w:val="000000"/>
                <w:sz w:val="20"/>
                <w:szCs w:val="20"/>
              </w:rPr>
              <w:t>Medidas de Compensação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9E7EE0" w:rsidTr="0013741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41D" w:rsidRPr="009E7EE0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7EE0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67" w:name="_Toc377032936"/>
      <w:bookmarkStart w:id="168" w:name="_Toc440553028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Valores</w:t>
      </w:r>
      <w:r>
        <w:rPr>
          <w:caps w:val="0"/>
        </w:rPr>
        <w:t xml:space="preserve"> </w:t>
      </w:r>
      <w:r w:rsidR="0013741D" w:rsidRPr="005E4BB4">
        <w:rPr>
          <w:caps w:val="0"/>
        </w:rPr>
        <w:t>Renunciados por Tributo e Gasto Tributário – 2015-201</w:t>
      </w:r>
      <w:bookmarkEnd w:id="167"/>
      <w:r w:rsidR="0013741D" w:rsidRPr="005E4BB4">
        <w:rPr>
          <w:caps w:val="0"/>
        </w:rPr>
        <w:t>4</w:t>
      </w:r>
      <w:bookmarkEnd w:id="168"/>
    </w:p>
    <w:tbl>
      <w:tblPr>
        <w:tblW w:w="493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259"/>
        <w:gridCol w:w="1259"/>
        <w:gridCol w:w="1624"/>
        <w:gridCol w:w="1330"/>
        <w:gridCol w:w="1332"/>
        <w:gridCol w:w="1622"/>
      </w:tblGrid>
      <w:tr w:rsidR="0013741D" w:rsidRPr="00E83FC7" w:rsidTr="0013741D">
        <w:trPr>
          <w:trHeight w:val="20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Tributo</w:t>
            </w:r>
          </w:p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Contribuição</w:t>
            </w:r>
          </w:p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E83FC7" w:rsidRDefault="0013741D" w:rsidP="0013741D">
            <w:pPr>
              <w:spacing w:after="0"/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Medidas de</w:t>
            </w:r>
          </w:p>
          <w:p w:rsidR="0013741D" w:rsidRPr="00E83FC7" w:rsidRDefault="0013741D" w:rsidP="0013741D">
            <w:pPr>
              <w:spacing w:after="0"/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Compensação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Medidas de</w:t>
            </w:r>
          </w:p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Compensação</w:t>
            </w: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Projetado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Estimado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Projetado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Estimado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E83FC7" w:rsidRDefault="0013741D" w:rsidP="0013741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E83FC7" w:rsidTr="0013741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1D" w:rsidRPr="00E83FC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83FC7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69" w:name="_Toc440553029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Contribuintes</w:t>
      </w:r>
      <w:r>
        <w:rPr>
          <w:caps w:val="0"/>
        </w:rPr>
        <w:t xml:space="preserve"> </w:t>
      </w:r>
      <w:r w:rsidR="0013741D" w:rsidRPr="005E4BB4">
        <w:rPr>
          <w:caps w:val="0"/>
        </w:rPr>
        <w:t>Beneficiados pela Renúncia – Pessoas Físicas</w:t>
      </w:r>
      <w:bookmarkEnd w:id="169"/>
    </w:p>
    <w:tbl>
      <w:tblPr>
        <w:tblW w:w="4926" w:type="pct"/>
        <w:tblInd w:w="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173"/>
        <w:gridCol w:w="2010"/>
        <w:gridCol w:w="1173"/>
        <w:gridCol w:w="1900"/>
        <w:gridCol w:w="1283"/>
        <w:gridCol w:w="2013"/>
      </w:tblGrid>
      <w:tr w:rsidR="0013741D" w:rsidRPr="0037213E" w:rsidTr="0013741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37213E" w:rsidTr="0013741D">
        <w:trPr>
          <w:trHeight w:val="2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3741D" w:rsidRPr="0037213E" w:rsidTr="0013741D">
        <w:trPr>
          <w:trHeight w:val="2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37213E" w:rsidTr="0013741D">
        <w:trPr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37213E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37213E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37213E" w:rsidTr="0013741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3741D" w:rsidRPr="0037213E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7213E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E4BB4" w:rsidRDefault="005E4BB4" w:rsidP="005E4BB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70" w:name="_Toc377032938"/>
      <w:bookmarkStart w:id="171" w:name="_Toc440553030"/>
      <w:r>
        <w:rPr>
          <w:caps w:val="0"/>
        </w:rPr>
        <w:lastRenderedPageBreak/>
        <w:t xml:space="preserve">Quadro – </w:t>
      </w:r>
      <w:r w:rsidR="0013741D" w:rsidRPr="005E4BB4">
        <w:rPr>
          <w:caps w:val="0"/>
        </w:rPr>
        <w:t>Contribuintes</w:t>
      </w:r>
      <w:r>
        <w:rPr>
          <w:caps w:val="0"/>
        </w:rPr>
        <w:t xml:space="preserve"> </w:t>
      </w:r>
      <w:r w:rsidR="0013741D" w:rsidRPr="005E4BB4">
        <w:rPr>
          <w:caps w:val="0"/>
        </w:rPr>
        <w:t>Beneficiados pela Renúncia – Pessoas Jurídicas</w:t>
      </w:r>
      <w:bookmarkEnd w:id="170"/>
      <w:bookmarkEnd w:id="171"/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194"/>
        <w:gridCol w:w="2031"/>
        <w:gridCol w:w="1197"/>
        <w:gridCol w:w="1915"/>
        <w:gridCol w:w="1303"/>
        <w:gridCol w:w="1908"/>
      </w:tblGrid>
      <w:tr w:rsidR="0013741D" w:rsidRPr="005F64F4" w:rsidTr="0013741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5F64F4" w:rsidTr="0013741D">
        <w:trPr>
          <w:trHeight w:val="2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13741D" w:rsidRPr="005F64F4" w:rsidTr="0013741D">
        <w:trPr>
          <w:trHeight w:val="20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5F64F4" w:rsidTr="0013741D">
        <w:trPr>
          <w:trHeight w:hRule="exact" w:val="2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5F64F4" w:rsidTr="0013741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3741D" w:rsidRPr="005F64F4" w:rsidRDefault="0013741D" w:rsidP="0013741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F64F4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0A3754" w:rsidRDefault="000A3754" w:rsidP="000A375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72" w:name="_Toc377032939"/>
      <w:bookmarkStart w:id="173" w:name="_Toc440553031"/>
      <w:r>
        <w:rPr>
          <w:caps w:val="0"/>
        </w:rPr>
        <w:lastRenderedPageBreak/>
        <w:t xml:space="preserve">Quadro – </w:t>
      </w:r>
      <w:r w:rsidR="0013741D" w:rsidRPr="000A3754">
        <w:rPr>
          <w:caps w:val="0"/>
        </w:rPr>
        <w:t>Beneficiários</w:t>
      </w:r>
      <w:r>
        <w:rPr>
          <w:caps w:val="0"/>
        </w:rPr>
        <w:t xml:space="preserve"> </w:t>
      </w:r>
      <w:r w:rsidR="0013741D" w:rsidRPr="000A3754">
        <w:rPr>
          <w:caps w:val="0"/>
        </w:rPr>
        <w:t>da Contrapartida da Renúncia – Pessoas Físicas</w:t>
      </w:r>
      <w:bookmarkEnd w:id="172"/>
      <w:bookmarkEnd w:id="173"/>
    </w:p>
    <w:tbl>
      <w:tblPr>
        <w:tblW w:w="98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203"/>
        <w:gridCol w:w="1878"/>
        <w:gridCol w:w="1203"/>
        <w:gridCol w:w="1779"/>
        <w:gridCol w:w="1295"/>
        <w:gridCol w:w="1831"/>
        <w:gridCol w:w="57"/>
      </w:tblGrid>
      <w:tr w:rsidR="0013741D" w:rsidRPr="00D30173" w:rsidTr="0013741D">
        <w:trPr>
          <w:gridAfter w:val="1"/>
          <w:wAfter w:w="57" w:type="dxa"/>
          <w:trHeight w:val="20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D30173" w:rsidTr="0013741D">
        <w:trPr>
          <w:gridAfter w:val="1"/>
          <w:wAfter w:w="57" w:type="dxa"/>
          <w:trHeight w:val="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3741D" w:rsidRPr="00D30173" w:rsidTr="0013741D">
        <w:trPr>
          <w:gridAfter w:val="1"/>
          <w:wAfter w:w="57" w:type="dxa"/>
          <w:trHeight w:val="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Aplicado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Aplicado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Aplicado 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gridAfter w:val="1"/>
          <w:wAfter w:w="57" w:type="dxa"/>
          <w:trHeight w:hRule="exact" w:val="2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D30173" w:rsidTr="0013741D">
        <w:trPr>
          <w:trHeight w:val="20"/>
        </w:trPr>
        <w:tc>
          <w:tcPr>
            <w:tcW w:w="9887" w:type="dxa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0A3754" w:rsidRDefault="000A3754" w:rsidP="000A375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74" w:name="_Toc377032940"/>
      <w:bookmarkStart w:id="175" w:name="_Toc440553032"/>
      <w:r>
        <w:rPr>
          <w:caps w:val="0"/>
        </w:rPr>
        <w:lastRenderedPageBreak/>
        <w:t xml:space="preserve">Quadro – </w:t>
      </w:r>
      <w:r w:rsidR="0013741D" w:rsidRPr="000A3754">
        <w:rPr>
          <w:caps w:val="0"/>
        </w:rPr>
        <w:t>Beneficiários</w:t>
      </w:r>
      <w:r>
        <w:rPr>
          <w:caps w:val="0"/>
        </w:rPr>
        <w:t xml:space="preserve"> </w:t>
      </w:r>
      <w:r w:rsidR="0013741D" w:rsidRPr="000A3754">
        <w:rPr>
          <w:caps w:val="0"/>
        </w:rPr>
        <w:t>da Contrapartida da Renúncia – Pessoas Jurídicas</w:t>
      </w:r>
      <w:bookmarkEnd w:id="174"/>
      <w:bookmarkEnd w:id="175"/>
    </w:p>
    <w:tbl>
      <w:tblPr>
        <w:tblW w:w="4951" w:type="pct"/>
        <w:tblInd w:w="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555"/>
        <w:gridCol w:w="1555"/>
        <w:gridCol w:w="1555"/>
        <w:gridCol w:w="1555"/>
        <w:gridCol w:w="1555"/>
        <w:gridCol w:w="1512"/>
        <w:gridCol w:w="178"/>
      </w:tblGrid>
      <w:tr w:rsidR="0013741D" w:rsidRPr="00D30173" w:rsidTr="0013741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D30173" w:rsidTr="0013741D">
        <w:trPr>
          <w:trHeight w:val="2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3741D" w:rsidRPr="00D30173" w:rsidTr="0013741D">
        <w:trPr>
          <w:trHeight w:val="20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Aplicado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Aplicado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Aplicado 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301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D30173" w:rsidTr="0013741D">
        <w:trPr>
          <w:trHeight w:hRule="exact" w:val="28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D30173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D30173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2830C2" w:rsidTr="0013741D">
        <w:trPr>
          <w:gridAfter w:val="1"/>
          <w:wAfter w:w="87" w:type="pct"/>
          <w:trHeight w:val="20"/>
        </w:trPr>
        <w:tc>
          <w:tcPr>
            <w:tcW w:w="4913" w:type="pct"/>
            <w:gridSpan w:val="7"/>
            <w:tcBorders>
              <w:left w:val="nil"/>
              <w:right w:val="nil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color w:val="000000"/>
              </w:rPr>
            </w:pPr>
            <w:r w:rsidRPr="002830C2">
              <w:rPr>
                <w:rFonts w:eastAsia="Times New Roman"/>
                <w:color w:val="00000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37809" w:rsidRDefault="00537809" w:rsidP="00537809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76" w:name="_Toc377032941"/>
      <w:bookmarkStart w:id="177" w:name="_Toc440553033"/>
      <w:r>
        <w:rPr>
          <w:caps w:val="0"/>
        </w:rPr>
        <w:lastRenderedPageBreak/>
        <w:t xml:space="preserve">Quadro – </w:t>
      </w:r>
      <w:r w:rsidR="0013741D" w:rsidRPr="00537809">
        <w:rPr>
          <w:caps w:val="0"/>
        </w:rPr>
        <w:t>Aplicação</w:t>
      </w:r>
      <w:r>
        <w:rPr>
          <w:caps w:val="0"/>
        </w:rPr>
        <w:t xml:space="preserve"> </w:t>
      </w:r>
      <w:r w:rsidR="0013741D" w:rsidRPr="00537809">
        <w:rPr>
          <w:caps w:val="0"/>
        </w:rPr>
        <w:t>de Recursos da Renúncia de Receita pela própria UPC</w:t>
      </w:r>
      <w:bookmarkEnd w:id="176"/>
      <w:bookmarkEnd w:id="177"/>
    </w:p>
    <w:tbl>
      <w:tblPr>
        <w:tblW w:w="493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299"/>
        <w:gridCol w:w="1155"/>
        <w:gridCol w:w="1155"/>
        <w:gridCol w:w="1159"/>
        <w:gridCol w:w="1155"/>
        <w:gridCol w:w="1155"/>
        <w:gridCol w:w="1183"/>
      </w:tblGrid>
      <w:tr w:rsidR="0013741D" w:rsidRPr="002830C2" w:rsidTr="0013741D">
        <w:trPr>
          <w:trHeight w:val="20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bCs/>
                <w:color w:val="000000"/>
                <w:sz w:val="20"/>
                <w:szCs w:val="20"/>
              </w:rPr>
              <w:t>Programas</w:t>
            </w:r>
          </w:p>
        </w:tc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Recursos Renunciados Aplicados 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bCs/>
                <w:color w:val="000000"/>
                <w:sz w:val="20"/>
                <w:szCs w:val="20"/>
              </w:rPr>
              <w:t>Recursos Orçamentários Liquidados</w:t>
            </w:r>
          </w:p>
        </w:tc>
      </w:tr>
      <w:tr w:rsidR="0013741D" w:rsidRPr="002830C2" w:rsidTr="0013741D">
        <w:trPr>
          <w:trHeight w:val="20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13741D" w:rsidRPr="002830C2" w:rsidTr="0013741D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2830C2" w:rsidTr="0013741D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2830C2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2830C2" w:rsidTr="0013741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41D" w:rsidRPr="002830C2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830C2"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077097" w:rsidRDefault="00077097">
      <w:pPr>
        <w:autoSpaceDE/>
        <w:autoSpaceDN/>
        <w:adjustRightInd/>
      </w:pPr>
      <w:r>
        <w:br w:type="page"/>
      </w:r>
    </w:p>
    <w:p w:rsidR="0013741D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78" w:name="_Toc440553034"/>
      <w:r w:rsidRPr="00077097">
        <w:rPr>
          <w:caps w:val="0"/>
        </w:rPr>
        <w:lastRenderedPageBreak/>
        <w:t>Quadro – Prestações de Contas de Renúncia de Receitas</w:t>
      </w:r>
      <w:bookmarkEnd w:id="178"/>
    </w:p>
    <w:tbl>
      <w:tblPr>
        <w:tblW w:w="4861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879"/>
        <w:gridCol w:w="1537"/>
        <w:gridCol w:w="847"/>
        <w:gridCol w:w="1537"/>
        <w:gridCol w:w="845"/>
        <w:gridCol w:w="2126"/>
      </w:tblGrid>
      <w:tr w:rsidR="0013741D" w:rsidRPr="00B41237" w:rsidTr="00077097">
        <w:trPr>
          <w:trHeight w:val="20"/>
        </w:trPr>
        <w:tc>
          <w:tcPr>
            <w:tcW w:w="5000" w:type="pct"/>
            <w:gridSpan w:val="7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vMerge w:val="restart"/>
            <w:shd w:val="clear" w:color="000000" w:fill="F2F2F2"/>
            <w:vAlign w:val="center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201" w:type="pct"/>
            <w:gridSpan w:val="2"/>
            <w:shd w:val="clear" w:color="000000" w:fill="F2F2F2"/>
            <w:vAlign w:val="center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5" w:type="pct"/>
            <w:gridSpan w:val="2"/>
            <w:shd w:val="clear" w:color="000000" w:fill="F2F2F2"/>
            <w:vAlign w:val="center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7" w:type="pct"/>
            <w:gridSpan w:val="2"/>
            <w:shd w:val="clear" w:color="000000" w:fill="F2F2F2"/>
            <w:vAlign w:val="center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vMerge/>
            <w:vAlign w:val="center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764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</w:t>
            </w:r>
          </w:p>
        </w:tc>
        <w:tc>
          <w:tcPr>
            <w:tcW w:w="421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764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</w:t>
            </w:r>
          </w:p>
        </w:tc>
        <w:tc>
          <w:tcPr>
            <w:tcW w:w="420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105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Valor 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PC não Apresentadas</w:t>
            </w:r>
          </w:p>
        </w:tc>
        <w:tc>
          <w:tcPr>
            <w:tcW w:w="43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PC Aguardando Análise</w:t>
            </w:r>
          </w:p>
        </w:tc>
        <w:tc>
          <w:tcPr>
            <w:tcW w:w="43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PC em Análise</w:t>
            </w:r>
          </w:p>
        </w:tc>
        <w:tc>
          <w:tcPr>
            <w:tcW w:w="43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PC não Aprovadas</w:t>
            </w:r>
          </w:p>
        </w:tc>
        <w:tc>
          <w:tcPr>
            <w:tcW w:w="43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B41237" w:rsidTr="00077097">
        <w:trPr>
          <w:trHeight w:val="20"/>
        </w:trPr>
        <w:tc>
          <w:tcPr>
            <w:tcW w:w="1137" w:type="pct"/>
            <w:shd w:val="clear" w:color="000000" w:fill="F2F2F2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PC Aprovadas</w:t>
            </w:r>
          </w:p>
        </w:tc>
        <w:tc>
          <w:tcPr>
            <w:tcW w:w="43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pct"/>
            <w:shd w:val="clear" w:color="auto" w:fill="auto"/>
            <w:vAlign w:val="bottom"/>
            <w:hideMark/>
          </w:tcPr>
          <w:p w:rsidR="0013741D" w:rsidRPr="00B41237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B41237" w:rsidTr="00077097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13741D" w:rsidRPr="00B41237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41237"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077097" w:rsidRDefault="00077097">
      <w:pPr>
        <w:autoSpaceDE/>
        <w:autoSpaceDN/>
        <w:adjustRightInd/>
      </w:pPr>
      <w:r>
        <w:br w:type="page"/>
      </w:r>
    </w:p>
    <w:p w:rsidR="0013741D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79" w:name="_Toc440553035"/>
      <w:r w:rsidRPr="00077097">
        <w:rPr>
          <w:caps w:val="0"/>
        </w:rPr>
        <w:lastRenderedPageBreak/>
        <w:t>Quadro – Comunicações à RFB</w:t>
      </w:r>
      <w:bookmarkEnd w:id="179"/>
    </w:p>
    <w:tbl>
      <w:tblPr>
        <w:tblW w:w="4926" w:type="pct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721"/>
        <w:gridCol w:w="726"/>
        <w:gridCol w:w="744"/>
        <w:gridCol w:w="748"/>
        <w:gridCol w:w="722"/>
        <w:gridCol w:w="726"/>
        <w:gridCol w:w="742"/>
        <w:gridCol w:w="750"/>
        <w:gridCol w:w="722"/>
        <w:gridCol w:w="726"/>
        <w:gridCol w:w="744"/>
        <w:gridCol w:w="978"/>
      </w:tblGrid>
      <w:tr w:rsidR="0013741D" w:rsidRPr="008A379D" w:rsidTr="00077097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8A379D" w:rsidTr="00077097">
        <w:trPr>
          <w:trHeight w:val="20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3741D" w:rsidRPr="008A379D" w:rsidTr="00077097">
        <w:trPr>
          <w:trHeight w:val="20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</w:tr>
      <w:tr w:rsidR="0013741D" w:rsidRPr="008A379D" w:rsidTr="00077097">
        <w:trPr>
          <w:trHeight w:val="20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3741D" w:rsidRPr="008A379D" w:rsidTr="00077097">
        <w:trPr>
          <w:trHeight w:val="2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8A379D" w:rsidTr="00077097">
        <w:trPr>
          <w:trHeight w:val="2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3741D" w:rsidRDefault="0013741D" w:rsidP="006B54B2">
      <w:pPr>
        <w:spacing w:before="120" w:after="120"/>
      </w:pPr>
    </w:p>
    <w:p w:rsidR="00077097" w:rsidRDefault="00077097">
      <w:pPr>
        <w:autoSpaceDE/>
        <w:autoSpaceDN/>
        <w:adjustRightInd/>
      </w:pPr>
      <w:r>
        <w:br w:type="page"/>
      </w:r>
    </w:p>
    <w:p w:rsidR="0013741D" w:rsidRPr="00077097" w:rsidRDefault="00077097" w:rsidP="00077097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80" w:name="_Toc440553036"/>
      <w:r w:rsidRPr="00077097">
        <w:rPr>
          <w:caps w:val="0"/>
        </w:rPr>
        <w:lastRenderedPageBreak/>
        <w:t>Quadro – Indicadores de Gestão da Renúncia de Receitas</w:t>
      </w:r>
      <w:bookmarkEnd w:id="180"/>
    </w:p>
    <w:tbl>
      <w:tblPr>
        <w:tblW w:w="4898" w:type="pct"/>
        <w:tblInd w:w="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1139"/>
        <w:gridCol w:w="1139"/>
        <w:gridCol w:w="1139"/>
        <w:gridCol w:w="1149"/>
        <w:gridCol w:w="1411"/>
        <w:gridCol w:w="1139"/>
        <w:gridCol w:w="2150"/>
      </w:tblGrid>
      <w:tr w:rsidR="0013741D" w:rsidRPr="008A379D" w:rsidTr="000770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13741D" w:rsidRPr="008A379D" w:rsidTr="00077097">
        <w:trPr>
          <w:trHeight w:val="20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Renúncia/</w:t>
            </w:r>
            <w:proofErr w:type="gramStart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PIB</w:t>
            </w: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br/>
              <w:t>(</w:t>
            </w:r>
            <w:proofErr w:type="gramEnd"/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bCs/>
                <w:color w:val="000000"/>
                <w:sz w:val="20"/>
                <w:szCs w:val="20"/>
              </w:rPr>
              <w:t>Geração de empregos</w:t>
            </w:r>
          </w:p>
        </w:tc>
      </w:tr>
      <w:tr w:rsidR="0013741D" w:rsidRPr="008A379D" w:rsidTr="00077097">
        <w:trPr>
          <w:trHeight w:val="2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Prev.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Real.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Nac.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Diretos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Indiretos</w:t>
            </w:r>
          </w:p>
        </w:tc>
      </w:tr>
      <w:tr w:rsidR="0013741D" w:rsidRPr="008A379D" w:rsidTr="00077097">
        <w:trPr>
          <w:trHeight w:val="2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8A379D" w:rsidTr="00077097">
        <w:trPr>
          <w:trHeight w:val="2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8A379D" w:rsidTr="00077097">
        <w:trPr>
          <w:trHeight w:val="2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A379D" w:rsidRDefault="0013741D" w:rsidP="0013741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8A379D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79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537809" w:rsidRDefault="00537809" w:rsidP="00537809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81" w:name="_Toc377032945"/>
      <w:bookmarkStart w:id="182" w:name="_Toc440553037"/>
      <w:r>
        <w:rPr>
          <w:caps w:val="0"/>
        </w:rPr>
        <w:lastRenderedPageBreak/>
        <w:t xml:space="preserve">Quadro – </w:t>
      </w:r>
      <w:r w:rsidR="0013741D" w:rsidRPr="00537809">
        <w:rPr>
          <w:caps w:val="0"/>
        </w:rPr>
        <w:t>Declaração</w:t>
      </w:r>
      <w:r>
        <w:rPr>
          <w:caps w:val="0"/>
        </w:rPr>
        <w:t xml:space="preserve"> </w:t>
      </w:r>
      <w:r w:rsidR="0013741D" w:rsidRPr="00537809">
        <w:rPr>
          <w:caps w:val="0"/>
        </w:rPr>
        <w:t>de Situação Fiscal</w:t>
      </w:r>
      <w:bookmarkEnd w:id="181"/>
      <w:bookmarkEnd w:id="182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13741D" w:rsidTr="0013741D">
        <w:tc>
          <w:tcPr>
            <w:tcW w:w="9781" w:type="dxa"/>
          </w:tcPr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center"/>
              <w:rPr>
                <w:b/>
                <w:noProof/>
              </w:rPr>
            </w:pPr>
            <w:r w:rsidRPr="00691C81">
              <w:rPr>
                <w:b/>
                <w:noProof/>
              </w:rPr>
              <w:t>DECLARAÇÃO</w:t>
            </w: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567" w:right="566" w:firstLine="1275"/>
              <w:jc w:val="both"/>
              <w:rPr>
                <w:noProof/>
                <w:color w:val="000000"/>
              </w:rPr>
            </w:pPr>
            <w:r w:rsidRPr="00691C81">
              <w:rPr>
                <w:noProof/>
              </w:rPr>
              <w:t xml:space="preserve">Eu, </w:t>
            </w:r>
            <w:r w:rsidRPr="00691C81">
              <w:rPr>
                <w:b/>
                <w:noProof/>
                <w:u w:val="single"/>
              </w:rPr>
              <w:t>(gestor responsável pela concessão, pelo acompanhamento e fiscalização do benefício tributário)</w:t>
            </w:r>
            <w:r w:rsidRPr="00691C81">
              <w:rPr>
                <w:noProof/>
              </w:rPr>
              <w:t>, CPF n° </w:t>
            </w:r>
            <w:r w:rsidRPr="00691C81">
              <w:rPr>
                <w:b/>
                <w:noProof/>
              </w:rPr>
              <w:t>_________</w:t>
            </w:r>
            <w:r w:rsidRPr="00691C81">
              <w:rPr>
                <w:noProof/>
              </w:rPr>
              <w:t xml:space="preserve">, </w:t>
            </w:r>
            <w:r w:rsidRPr="00691C81">
              <w:rPr>
                <w:b/>
                <w:noProof/>
                <w:u w:val="single"/>
              </w:rPr>
              <w:t>(cargo ocupado pelo responsável)</w:t>
            </w:r>
            <w:r w:rsidRPr="00691C81">
              <w:rPr>
                <w:noProof/>
              </w:rPr>
              <w:t xml:space="preserve">, declaro para os devidos fins, que na concessão e na renovação do benefício tributário previsto na(o) </w:t>
            </w:r>
            <w:r w:rsidRPr="00691C81">
              <w:rPr>
                <w:b/>
                <w:noProof/>
                <w:u w:val="single"/>
              </w:rPr>
              <w:t>(normativo que disciplina a concessão e a fruição do benefício fiscal, com o seu número e data de edição)</w:t>
            </w:r>
            <w:r w:rsidRPr="00691C81">
              <w:rPr>
                <w:noProof/>
              </w:rPr>
              <w:t xml:space="preserve">, foi verificada a situação de regularidade dos beneficiários com relação aos </w:t>
            </w:r>
            <w:r w:rsidRPr="00691C81">
              <w:rPr>
                <w:noProof/>
                <w:color w:val="000000"/>
              </w:rPr>
              <w:t>pagamentos dos tributos junto à Secretaria da Receita Federal do Brasil, ao Fundo de Garantia do Tempo de Serviço – FGTS - e à Seguridade Social, em consonância com o disposto na Constituição Federal, art. 195, § 3º; na Lei n° 9.069/1995, art.60; na Lei n° 8.036/1990, art. 27, alínea “c”; e na Lei n° 8.212/1991, art. 47, inciso I, alínea “a”.</w:t>
            </w: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567" w:right="566" w:firstLine="1275"/>
              <w:jc w:val="both"/>
              <w:rPr>
                <w:noProof/>
              </w:rPr>
            </w:pPr>
            <w:r w:rsidRPr="00691C81">
              <w:rPr>
                <w:noProof/>
                <w:color w:val="000000"/>
              </w:rPr>
              <w:t xml:space="preserve">Destaco que os beneficiários abaixo relacionados não cumpriram tais dispositivos, razão pela qual as seguintes medidas saneadoras foram adotadas: </w:t>
            </w:r>
            <w:r w:rsidRPr="00691C81">
              <w:rPr>
                <w:b/>
                <w:noProof/>
                <w:color w:val="000000"/>
                <w:u w:val="single"/>
              </w:rPr>
              <w:t>(medidas adotadas para o cumprimento dos normativos acima mencionados)</w:t>
            </w:r>
            <w:r w:rsidRPr="00691C81">
              <w:rPr>
                <w:noProof/>
                <w:color w:val="000000"/>
              </w:rPr>
              <w:t>.</w:t>
            </w: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both"/>
              <w:rPr>
                <w:noProof/>
              </w:rPr>
            </w:pP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center"/>
              <w:rPr>
                <w:noProof/>
              </w:rPr>
            </w:pPr>
            <w:r w:rsidRPr="00691C81">
              <w:rPr>
                <w:noProof/>
              </w:rPr>
              <w:t>Brasília, ___ de ____ de 20__.</w:t>
            </w: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center"/>
              <w:rPr>
                <w:noProof/>
              </w:rPr>
            </w:pP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center"/>
              <w:rPr>
                <w:b/>
                <w:noProof/>
                <w:u w:val="single"/>
              </w:rPr>
            </w:pPr>
            <w:r w:rsidRPr="00691C81">
              <w:rPr>
                <w:b/>
                <w:noProof/>
                <w:u w:val="single"/>
              </w:rPr>
              <w:t>(Gestor)</w:t>
            </w: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center"/>
              <w:rPr>
                <w:b/>
                <w:noProof/>
                <w:u w:val="single"/>
              </w:rPr>
            </w:pPr>
            <w:r w:rsidRPr="00691C81">
              <w:rPr>
                <w:b/>
                <w:noProof/>
                <w:u w:val="single"/>
              </w:rPr>
              <w:t>(CPF)</w:t>
            </w:r>
          </w:p>
          <w:p w:rsidR="0013741D" w:rsidRPr="00691C81" w:rsidRDefault="0013741D" w:rsidP="0013741D">
            <w:pPr>
              <w:tabs>
                <w:tab w:val="left" w:pos="284"/>
                <w:tab w:val="right" w:leader="dot" w:pos="10195"/>
              </w:tabs>
              <w:spacing w:after="120"/>
              <w:ind w:left="284" w:hanging="284"/>
              <w:jc w:val="center"/>
              <w:rPr>
                <w:b/>
                <w:noProof/>
                <w:u w:val="single"/>
              </w:rPr>
            </w:pPr>
            <w:r w:rsidRPr="00691C81">
              <w:rPr>
                <w:b/>
                <w:noProof/>
                <w:u w:val="single"/>
              </w:rPr>
              <w:t>(Cargo/</w:t>
            </w:r>
            <w:r>
              <w:rPr>
                <w:b/>
                <w:noProof/>
                <w:u w:val="single"/>
              </w:rPr>
              <w:t>Unidade prestadora de contas</w:t>
            </w:r>
            <w:r w:rsidRPr="00691C81">
              <w:rPr>
                <w:b/>
                <w:noProof/>
                <w:u w:val="single"/>
              </w:rPr>
              <w:t>)</w:t>
            </w:r>
          </w:p>
          <w:p w:rsidR="0013741D" w:rsidRPr="00691C81" w:rsidRDefault="0013741D" w:rsidP="0013741D">
            <w:pPr>
              <w:pStyle w:val="Recuodecorpodetexto"/>
              <w:tabs>
                <w:tab w:val="left" w:pos="0"/>
                <w:tab w:val="left" w:pos="284"/>
                <w:tab w:val="left" w:pos="709"/>
                <w:tab w:val="left" w:pos="1560"/>
                <w:tab w:val="right" w:leader="dot" w:pos="10195"/>
              </w:tabs>
              <w:spacing w:before="120"/>
              <w:ind w:left="0" w:hanging="284"/>
              <w:jc w:val="both"/>
              <w:rPr>
                <w:noProof/>
                <w:color w:val="00000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Default="0013741D" w:rsidP="0013741D">
      <w:pPr>
        <w:pStyle w:val="Ttulo2"/>
        <w:rPr>
          <w:lang w:eastAsia="pt-BR"/>
        </w:rPr>
      </w:pPr>
      <w:bookmarkStart w:id="183" w:name="_Toc440553038"/>
      <w:r w:rsidRPr="0013741D">
        <w:rPr>
          <w:lang w:eastAsia="pt-BR"/>
        </w:rPr>
        <w:lastRenderedPageBreak/>
        <w:t>GOVERNANÇA</w:t>
      </w:r>
      <w:bookmarkEnd w:id="183"/>
    </w:p>
    <w:p w:rsidR="000A7C9F" w:rsidRPr="000A7C9F" w:rsidRDefault="000A7C9F" w:rsidP="000A7C9F">
      <w:pPr>
        <w:rPr>
          <w:lang w:eastAsia="pt-BR"/>
        </w:rPr>
      </w:pPr>
    </w:p>
    <w:p w:rsidR="00537809" w:rsidRDefault="00537809" w:rsidP="00537809">
      <w:pPr>
        <w:pStyle w:val="Ttulo3"/>
      </w:pPr>
      <w:bookmarkStart w:id="184" w:name="_Toc440553039"/>
      <w:r w:rsidRPr="00537809">
        <w:t>INFORMAÇÕES SOBRE A COMISSÃO DE AVALIAÇÃO DO CONTRATO DE GESTÃO</w:t>
      </w:r>
      <w:bookmarkEnd w:id="184"/>
    </w:p>
    <w:p w:rsidR="00537809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85" w:name="_Toc440553040"/>
      <w:r w:rsidRPr="00DA5ACB">
        <w:rPr>
          <w:caps w:val="0"/>
        </w:rPr>
        <w:t>Quadro – Relação dos membros da comissão de avaliação</w:t>
      </w:r>
      <w:bookmarkEnd w:id="185"/>
    </w:p>
    <w:tbl>
      <w:tblPr>
        <w:tblW w:w="4902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678"/>
        <w:gridCol w:w="1812"/>
        <w:gridCol w:w="1586"/>
        <w:gridCol w:w="1686"/>
        <w:gridCol w:w="1381"/>
        <w:gridCol w:w="1075"/>
        <w:gridCol w:w="971"/>
      </w:tblGrid>
      <w:tr w:rsidR="0013741D" w:rsidRPr="008A0494" w:rsidTr="00DA5AC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Identificação da Entidade Contratada</w:t>
            </w:r>
          </w:p>
        </w:tc>
      </w:tr>
      <w:tr w:rsidR="0013741D" w:rsidRPr="008A0494" w:rsidTr="00DA5ACB">
        <w:trPr>
          <w:cantSplit/>
          <w:trHeight w:val="20"/>
        </w:trPr>
        <w:tc>
          <w:tcPr>
            <w:tcW w:w="503" w:type="pc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4497" w:type="pct"/>
            <w:gridSpan w:val="7"/>
            <w:shd w:val="clear" w:color="auto" w:fill="auto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3741D" w:rsidRPr="008A0494" w:rsidTr="00DA5ACB">
        <w:trPr>
          <w:trHeight w:val="20"/>
        </w:trPr>
        <w:tc>
          <w:tcPr>
            <w:tcW w:w="503" w:type="pc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CNPJ</w:t>
            </w:r>
          </w:p>
        </w:tc>
        <w:tc>
          <w:tcPr>
            <w:tcW w:w="4497" w:type="pct"/>
            <w:gridSpan w:val="7"/>
            <w:shd w:val="clear" w:color="auto" w:fill="auto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3741D" w:rsidRPr="008A0494" w:rsidTr="00DA5AC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Relação dos Membros da Comissão de Avaliação</w:t>
            </w:r>
          </w:p>
        </w:tc>
      </w:tr>
      <w:tr w:rsidR="0013741D" w:rsidRPr="008A0494" w:rsidTr="00DA5ACB">
        <w:trPr>
          <w:trHeight w:val="20"/>
        </w:trPr>
        <w:tc>
          <w:tcPr>
            <w:tcW w:w="835" w:type="pct"/>
            <w:gridSpan w:val="2"/>
            <w:vMerge w:val="restar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 xml:space="preserve"> Nome</w:t>
            </w:r>
          </w:p>
        </w:tc>
        <w:tc>
          <w:tcPr>
            <w:tcW w:w="887" w:type="pct"/>
            <w:vMerge w:val="restar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776" w:type="pct"/>
            <w:vMerge w:val="restar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Área de Formação</w:t>
            </w:r>
          </w:p>
        </w:tc>
        <w:tc>
          <w:tcPr>
            <w:tcW w:w="825" w:type="pct"/>
            <w:vMerge w:val="restar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Qualificação</w:t>
            </w:r>
          </w:p>
        </w:tc>
        <w:tc>
          <w:tcPr>
            <w:tcW w:w="676" w:type="pct"/>
            <w:vMerge w:val="restart"/>
            <w:shd w:val="clear" w:color="auto" w:fill="F2F2F2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Ato de Designação</w:t>
            </w:r>
          </w:p>
        </w:tc>
        <w:tc>
          <w:tcPr>
            <w:tcW w:w="1001" w:type="pct"/>
            <w:gridSpan w:val="2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Período de Exercício</w:t>
            </w:r>
          </w:p>
        </w:tc>
      </w:tr>
      <w:tr w:rsidR="0013741D" w:rsidRPr="008A0494" w:rsidTr="00DA5ACB">
        <w:trPr>
          <w:trHeight w:val="20"/>
        </w:trPr>
        <w:tc>
          <w:tcPr>
            <w:tcW w:w="835" w:type="pct"/>
            <w:gridSpan w:val="2"/>
            <w:vMerge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pct"/>
            <w:vMerge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F2F2F2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475" w:type="pct"/>
            <w:shd w:val="clear" w:color="auto" w:fill="F2F2F2"/>
            <w:vAlign w:val="center"/>
          </w:tcPr>
          <w:p w:rsidR="0013741D" w:rsidRPr="008A0494" w:rsidRDefault="0013741D" w:rsidP="0013741D">
            <w:pPr>
              <w:tabs>
                <w:tab w:val="left" w:pos="171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494">
              <w:rPr>
                <w:b/>
                <w:sz w:val="20"/>
                <w:szCs w:val="20"/>
              </w:rPr>
              <w:t>Fim</w:t>
            </w:r>
          </w:p>
        </w:tc>
      </w:tr>
      <w:tr w:rsidR="0013741D" w:rsidRPr="008A0494" w:rsidTr="00DA5ACB">
        <w:trPr>
          <w:trHeight w:val="20"/>
        </w:trPr>
        <w:tc>
          <w:tcPr>
            <w:tcW w:w="835" w:type="pct"/>
            <w:gridSpan w:val="2"/>
            <w:shd w:val="clear" w:color="auto" w:fill="auto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</w:tr>
      <w:tr w:rsidR="0013741D" w:rsidRPr="008A0494" w:rsidTr="00DA5ACB">
        <w:trPr>
          <w:trHeight w:val="20"/>
        </w:trPr>
        <w:tc>
          <w:tcPr>
            <w:tcW w:w="835" w:type="pct"/>
            <w:gridSpan w:val="2"/>
            <w:shd w:val="clear" w:color="auto" w:fill="auto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</w:tr>
      <w:tr w:rsidR="0013741D" w:rsidRPr="008A0494" w:rsidTr="00DA5ACB">
        <w:trPr>
          <w:trHeight w:val="20"/>
        </w:trPr>
        <w:tc>
          <w:tcPr>
            <w:tcW w:w="835" w:type="pct"/>
            <w:gridSpan w:val="2"/>
            <w:shd w:val="clear" w:color="auto" w:fill="auto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13741D" w:rsidRPr="008A0494" w:rsidRDefault="0013741D" w:rsidP="0013741D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  <w:szCs w:val="2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537809" w:rsidRDefault="00537809">
      <w:pPr>
        <w:autoSpaceDE/>
        <w:autoSpaceDN/>
        <w:adjustRightInd/>
      </w:pPr>
      <w:r>
        <w:br w:type="page"/>
      </w:r>
    </w:p>
    <w:p w:rsidR="00537809" w:rsidRDefault="00537809" w:rsidP="00537809">
      <w:pPr>
        <w:pStyle w:val="Ttulo3"/>
      </w:pPr>
      <w:bookmarkStart w:id="186" w:name="_Toc440553041"/>
      <w:r w:rsidRPr="00537809">
        <w:lastRenderedPageBreak/>
        <w:t>POLÍTICA DE REMUNERAÇÃO DOS ADMINISTRADORES E MEMBROS DE COLEGIADOS</w:t>
      </w:r>
      <w:bookmarkEnd w:id="186"/>
    </w:p>
    <w:p w:rsidR="000A7C9F" w:rsidRDefault="000A7C9F" w:rsidP="00750830"/>
    <w:p w:rsidR="0013741D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87" w:name="_Toc440553042"/>
      <w:r w:rsidRPr="00DA5ACB">
        <w:rPr>
          <w:caps w:val="0"/>
        </w:rPr>
        <w:t>Quadro – Remuneração dos Conselhos de Administração e Fiscal</w:t>
      </w:r>
      <w:bookmarkEnd w:id="187"/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1588"/>
        <w:gridCol w:w="1361"/>
        <w:gridCol w:w="2422"/>
        <w:gridCol w:w="142"/>
        <w:gridCol w:w="1541"/>
        <w:gridCol w:w="487"/>
      </w:tblGrid>
      <w:tr w:rsidR="0013741D" w:rsidRPr="00B65309" w:rsidTr="00DA5ACB">
        <w:trPr>
          <w:gridAfter w:val="1"/>
          <w:wAfter w:w="487" w:type="dxa"/>
          <w:trHeight w:val="238"/>
          <w:jc w:val="center"/>
        </w:trPr>
        <w:tc>
          <w:tcPr>
            <w:tcW w:w="77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41D" w:rsidRPr="009C503D" w:rsidRDefault="0013741D" w:rsidP="009C503D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caps w:val="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1D" w:rsidRPr="00B65309" w:rsidRDefault="0013741D" w:rsidP="0013741D">
            <w:pPr>
              <w:tabs>
                <w:tab w:val="left" w:pos="1419"/>
                <w:tab w:val="left" w:pos="3119"/>
              </w:tabs>
              <w:spacing w:before="45" w:after="45"/>
              <w:rPr>
                <w:bCs/>
                <w:color w:val="000000"/>
              </w:rPr>
            </w:pPr>
            <w:r w:rsidRPr="00131A9C">
              <w:rPr>
                <w:bCs/>
                <w:color w:val="000000"/>
                <w:sz w:val="18"/>
              </w:rPr>
              <w:t xml:space="preserve">Valores em R$ </w:t>
            </w:r>
            <w:r>
              <w:rPr>
                <w:bCs/>
                <w:color w:val="000000"/>
                <w:sz w:val="18"/>
              </w:rPr>
              <w:t>1</w:t>
            </w:r>
            <w:r w:rsidRPr="00131A9C">
              <w:rPr>
                <w:bCs/>
                <w:color w:val="000000"/>
                <w:sz w:val="18"/>
              </w:rPr>
              <w:t>,00</w:t>
            </w:r>
          </w:p>
        </w:tc>
      </w:tr>
      <w:tr w:rsidR="0013741D" w:rsidRPr="00B65309" w:rsidTr="0013741D">
        <w:trPr>
          <w:trHeight w:val="238"/>
          <w:jc w:val="center"/>
        </w:trPr>
        <w:tc>
          <w:tcPr>
            <w:tcW w:w="9895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ind w:left="1179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Conselho de Administração</w:t>
            </w:r>
          </w:p>
        </w:tc>
      </w:tr>
      <w:tr w:rsidR="0013741D" w:rsidRPr="00B65309" w:rsidTr="0013741D">
        <w:trPr>
          <w:trHeight w:val="227"/>
          <w:jc w:val="center"/>
        </w:trPr>
        <w:tc>
          <w:tcPr>
            <w:tcW w:w="2354" w:type="dxa"/>
            <w:vMerge w:val="restart"/>
            <w:shd w:val="clear" w:color="auto" w:fill="F2F2F2"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Nome do Conselheiro</w:t>
            </w:r>
          </w:p>
        </w:tc>
        <w:tc>
          <w:tcPr>
            <w:tcW w:w="2949" w:type="dxa"/>
            <w:gridSpan w:val="2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Período de Exercício</w:t>
            </w:r>
          </w:p>
        </w:tc>
        <w:tc>
          <w:tcPr>
            <w:tcW w:w="4592" w:type="dxa"/>
            <w:gridSpan w:val="4"/>
            <w:shd w:val="clear" w:color="auto" w:fill="F2F2F2"/>
            <w:vAlign w:val="center"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Remuneração</w:t>
            </w:r>
            <w:r>
              <w:rPr>
                <w:b/>
                <w:bCs/>
                <w:color w:val="000000"/>
              </w:rPr>
              <w:t xml:space="preserve"> (R$)</w:t>
            </w:r>
          </w:p>
        </w:tc>
      </w:tr>
      <w:tr w:rsidR="0013741D" w:rsidRPr="00B65309" w:rsidTr="0013741D">
        <w:trPr>
          <w:trHeight w:val="146"/>
          <w:jc w:val="center"/>
        </w:trPr>
        <w:tc>
          <w:tcPr>
            <w:tcW w:w="2354" w:type="dxa"/>
            <w:vMerge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Início</w:t>
            </w:r>
          </w:p>
        </w:tc>
        <w:tc>
          <w:tcPr>
            <w:tcW w:w="1361" w:type="dxa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Fim</w:t>
            </w:r>
          </w:p>
        </w:tc>
        <w:tc>
          <w:tcPr>
            <w:tcW w:w="2564" w:type="dxa"/>
            <w:gridSpan w:val="2"/>
            <w:shd w:val="clear" w:color="auto" w:fill="F2F2F2"/>
          </w:tcPr>
          <w:p w:rsidR="0013741D" w:rsidRPr="00131A9C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Média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mensal</w:t>
            </w:r>
          </w:p>
        </w:tc>
        <w:tc>
          <w:tcPr>
            <w:tcW w:w="2028" w:type="dxa"/>
            <w:gridSpan w:val="2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 xml:space="preserve">Total </w:t>
            </w:r>
            <w:r>
              <w:rPr>
                <w:b/>
                <w:bCs/>
                <w:color w:val="000000"/>
              </w:rPr>
              <w:t>no exercício</w:t>
            </w:r>
          </w:p>
        </w:tc>
      </w:tr>
      <w:tr w:rsidR="0013741D" w:rsidRPr="00B65309" w:rsidTr="0013741D">
        <w:trPr>
          <w:trHeight w:val="238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4" w:type="dxa"/>
            <w:gridSpan w:val="2"/>
            <w:shd w:val="clear" w:color="auto" w:fill="FFFFFF"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8" w:type="dxa"/>
            <w:gridSpan w:val="2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</w:tr>
      <w:tr w:rsidR="0013741D" w:rsidRPr="00B65309" w:rsidTr="0013741D">
        <w:trPr>
          <w:trHeight w:val="238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4" w:type="dxa"/>
            <w:gridSpan w:val="2"/>
            <w:shd w:val="clear" w:color="auto" w:fill="FFFFFF"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8" w:type="dxa"/>
            <w:gridSpan w:val="2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</w:tr>
      <w:tr w:rsidR="0013741D" w:rsidRPr="00B65309" w:rsidTr="0013741D">
        <w:trPr>
          <w:trHeight w:val="227"/>
          <w:jc w:val="center"/>
        </w:trPr>
        <w:tc>
          <w:tcPr>
            <w:tcW w:w="9895" w:type="dxa"/>
            <w:gridSpan w:val="7"/>
            <w:shd w:val="clear" w:color="auto" w:fill="D9D9D9"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Conselho Fiscal</w:t>
            </w:r>
          </w:p>
        </w:tc>
      </w:tr>
      <w:tr w:rsidR="0013741D" w:rsidRPr="00B65309" w:rsidTr="0013741D">
        <w:trPr>
          <w:trHeight w:val="238"/>
          <w:jc w:val="center"/>
        </w:trPr>
        <w:tc>
          <w:tcPr>
            <w:tcW w:w="2354" w:type="dxa"/>
            <w:vMerge w:val="restart"/>
            <w:shd w:val="clear" w:color="auto" w:fill="F2F2F2"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Nome do Conselheiro</w:t>
            </w:r>
          </w:p>
        </w:tc>
        <w:tc>
          <w:tcPr>
            <w:tcW w:w="2949" w:type="dxa"/>
            <w:gridSpan w:val="2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Período de Exercício</w:t>
            </w:r>
          </w:p>
        </w:tc>
        <w:tc>
          <w:tcPr>
            <w:tcW w:w="4592" w:type="dxa"/>
            <w:gridSpan w:val="4"/>
            <w:shd w:val="clear" w:color="auto" w:fill="F2F2F2"/>
            <w:vAlign w:val="center"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Remuneração</w:t>
            </w:r>
            <w:r>
              <w:rPr>
                <w:b/>
                <w:bCs/>
                <w:color w:val="000000"/>
              </w:rPr>
              <w:t xml:space="preserve"> (R$)</w:t>
            </w:r>
          </w:p>
        </w:tc>
      </w:tr>
      <w:tr w:rsidR="0013741D" w:rsidRPr="00B65309" w:rsidTr="0013741D">
        <w:trPr>
          <w:trHeight w:val="146"/>
          <w:jc w:val="center"/>
        </w:trPr>
        <w:tc>
          <w:tcPr>
            <w:tcW w:w="2354" w:type="dxa"/>
            <w:vMerge/>
            <w:shd w:val="clear" w:color="auto" w:fill="F2F2F2"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Início</w:t>
            </w:r>
          </w:p>
        </w:tc>
        <w:tc>
          <w:tcPr>
            <w:tcW w:w="1361" w:type="dxa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Fim</w:t>
            </w:r>
          </w:p>
        </w:tc>
        <w:tc>
          <w:tcPr>
            <w:tcW w:w="2564" w:type="dxa"/>
            <w:gridSpan w:val="2"/>
            <w:shd w:val="clear" w:color="auto" w:fill="F2F2F2"/>
            <w:vAlign w:val="center"/>
          </w:tcPr>
          <w:p w:rsidR="0013741D" w:rsidRPr="00131A9C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Média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Mensal</w:t>
            </w:r>
          </w:p>
        </w:tc>
        <w:tc>
          <w:tcPr>
            <w:tcW w:w="2028" w:type="dxa"/>
            <w:gridSpan w:val="2"/>
            <w:shd w:val="clear" w:color="auto" w:fill="F2F2F2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  <w:r w:rsidRPr="00B65309">
              <w:rPr>
                <w:b/>
                <w:bCs/>
                <w:color w:val="000000"/>
              </w:rPr>
              <w:t>Total</w:t>
            </w:r>
            <w:r>
              <w:rPr>
                <w:b/>
                <w:bCs/>
                <w:color w:val="000000"/>
              </w:rPr>
              <w:t xml:space="preserve"> no exercício</w:t>
            </w:r>
          </w:p>
        </w:tc>
      </w:tr>
      <w:tr w:rsidR="0013741D" w:rsidRPr="00B65309" w:rsidTr="0013741D">
        <w:trPr>
          <w:trHeight w:val="238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4" w:type="dxa"/>
            <w:gridSpan w:val="2"/>
            <w:shd w:val="clear" w:color="auto" w:fill="FFFFFF"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8" w:type="dxa"/>
            <w:gridSpan w:val="2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</w:tr>
      <w:tr w:rsidR="0013741D" w:rsidRPr="00B65309" w:rsidTr="0013741D">
        <w:trPr>
          <w:trHeight w:val="238"/>
          <w:jc w:val="center"/>
        </w:trPr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4" w:type="dxa"/>
            <w:gridSpan w:val="2"/>
            <w:shd w:val="clear" w:color="auto" w:fill="FFFFFF"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8" w:type="dxa"/>
            <w:gridSpan w:val="2"/>
            <w:shd w:val="clear" w:color="auto" w:fill="auto"/>
            <w:noWrap/>
            <w:vAlign w:val="center"/>
            <w:hideMark/>
          </w:tcPr>
          <w:p w:rsidR="0013741D" w:rsidRPr="00B65309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DA5ACB" w:rsidRDefault="00DA5ACB">
      <w:pPr>
        <w:autoSpaceDE/>
        <w:autoSpaceDN/>
        <w:adjustRightInd/>
      </w:pPr>
      <w:r>
        <w:br w:type="page"/>
      </w:r>
    </w:p>
    <w:p w:rsidR="0013741D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88" w:name="_Toc440553043"/>
      <w:r w:rsidRPr="00DA5ACB">
        <w:rPr>
          <w:caps w:val="0"/>
        </w:rPr>
        <w:lastRenderedPageBreak/>
        <w:t>Quadro – Síntese da Remuneração dos Administradores</w:t>
      </w:r>
      <w:bookmarkEnd w:id="188"/>
    </w:p>
    <w:tbl>
      <w:tblPr>
        <w:tblW w:w="9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57"/>
        <w:gridCol w:w="244"/>
        <w:gridCol w:w="1599"/>
      </w:tblGrid>
      <w:tr w:rsidR="0013741D" w:rsidRPr="00C109BF" w:rsidTr="0013741D">
        <w:trPr>
          <w:trHeight w:val="244"/>
          <w:jc w:val="center"/>
        </w:trPr>
        <w:tc>
          <w:tcPr>
            <w:tcW w:w="7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41D" w:rsidRPr="009C503D" w:rsidRDefault="0013741D" w:rsidP="009C503D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caps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right"/>
              <w:rPr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color w:val="000000"/>
                <w:sz w:val="20"/>
                <w:szCs w:val="20"/>
                <w:lang w:bidi="en-US"/>
              </w:rPr>
              <w:t>Valores em R$ 1,00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bidi="en-US"/>
              </w:rPr>
              <w:t>Identificação do Órgão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9821" w:type="dxa"/>
            <w:gridSpan w:val="4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bidi="en-US"/>
              </w:rPr>
              <w:t xml:space="preserve">Órgão: </w:t>
            </w:r>
            <w:r w:rsidRPr="00C109BF">
              <w:rPr>
                <w:color w:val="000000"/>
                <w:sz w:val="20"/>
                <w:szCs w:val="20"/>
                <w:lang w:bidi="en-US"/>
              </w:rPr>
              <w:t>(Diretoria Estatutária ou Conselho de Administração ou Conselho Fiscal)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Merge w:val="restart"/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bidi="en-US"/>
              </w:rPr>
              <w:t>Remuneração dos Membros</w:t>
            </w:r>
          </w:p>
        </w:tc>
        <w:tc>
          <w:tcPr>
            <w:tcW w:w="3300" w:type="dxa"/>
            <w:gridSpan w:val="3"/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bidi="en-US"/>
              </w:rPr>
              <w:t>EXERCÍCIO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Merge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2015</w:t>
            </w:r>
          </w:p>
        </w:tc>
        <w:tc>
          <w:tcPr>
            <w:tcW w:w="1599" w:type="dxa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2014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bidi="en-US"/>
              </w:rPr>
              <w:t>Número de membros: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I – Remuneração Fixa (a+b+c+d)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r w:rsidRPr="00C109BF">
              <w:rPr>
                <w:i/>
                <w:sz w:val="20"/>
                <w:szCs w:val="20"/>
              </w:rPr>
              <w:t>a)</w:t>
            </w:r>
            <w:r w:rsidRPr="00C109BF">
              <w:rPr>
                <w:i/>
                <w:sz w:val="20"/>
                <w:szCs w:val="20"/>
              </w:rPr>
              <w:tab/>
              <w:t>salário ou pró-labore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r w:rsidRPr="00C109BF">
              <w:rPr>
                <w:i/>
                <w:sz w:val="20"/>
                <w:szCs w:val="20"/>
              </w:rPr>
              <w:t>b)</w:t>
            </w:r>
            <w:r w:rsidRPr="00C109BF">
              <w:rPr>
                <w:i/>
                <w:sz w:val="20"/>
                <w:szCs w:val="20"/>
              </w:rPr>
              <w:tab/>
              <w:t>benefícios diretos e indiretos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spacing w:before="45" w:after="45"/>
              <w:ind w:left="627" w:hanging="267"/>
              <w:rPr>
                <w:i/>
                <w:sz w:val="20"/>
                <w:szCs w:val="20"/>
              </w:rPr>
            </w:pPr>
            <w:r w:rsidRPr="00C109BF">
              <w:rPr>
                <w:i/>
                <w:sz w:val="20"/>
                <w:szCs w:val="20"/>
              </w:rPr>
              <w:t>c)</w:t>
            </w:r>
            <w:r w:rsidRPr="00C109BF">
              <w:rPr>
                <w:i/>
                <w:sz w:val="20"/>
                <w:szCs w:val="20"/>
              </w:rPr>
              <w:tab/>
              <w:t>remuneração por participação em comitês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r w:rsidRPr="00C109BF">
              <w:rPr>
                <w:i/>
                <w:sz w:val="20"/>
                <w:szCs w:val="20"/>
              </w:rPr>
              <w:t>d)</w:t>
            </w:r>
            <w:r w:rsidRPr="00C109BF">
              <w:rPr>
                <w:i/>
                <w:sz w:val="20"/>
                <w:szCs w:val="20"/>
              </w:rPr>
              <w:tab/>
              <w:t>outros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II – Remuneração variável (e+f+g+h+i))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r w:rsidRPr="00C109BF">
              <w:rPr>
                <w:i/>
                <w:sz w:val="20"/>
                <w:szCs w:val="20"/>
              </w:rPr>
              <w:t>e)</w:t>
            </w:r>
            <w:r w:rsidRPr="00C109BF">
              <w:rPr>
                <w:i/>
                <w:sz w:val="20"/>
                <w:szCs w:val="20"/>
              </w:rPr>
              <w:tab/>
              <w:t>bônus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r w:rsidRPr="00C109BF">
              <w:rPr>
                <w:i/>
                <w:sz w:val="20"/>
                <w:szCs w:val="20"/>
              </w:rPr>
              <w:t>f)</w:t>
            </w:r>
            <w:r w:rsidRPr="00C109BF">
              <w:rPr>
                <w:i/>
                <w:sz w:val="20"/>
                <w:szCs w:val="20"/>
              </w:rPr>
              <w:tab/>
              <w:t>participação nos resultados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r w:rsidRPr="00C109BF">
              <w:rPr>
                <w:i/>
                <w:sz w:val="20"/>
                <w:szCs w:val="20"/>
              </w:rPr>
              <w:t>g)</w:t>
            </w:r>
            <w:r w:rsidRPr="00C109BF">
              <w:rPr>
                <w:i/>
                <w:sz w:val="20"/>
                <w:szCs w:val="20"/>
              </w:rPr>
              <w:tab/>
              <w:t>remuneração por participação em reuniões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r w:rsidRPr="00C109BF">
              <w:rPr>
                <w:i/>
                <w:sz w:val="20"/>
                <w:szCs w:val="20"/>
              </w:rPr>
              <w:t>h)</w:t>
            </w:r>
            <w:r w:rsidRPr="00C109BF">
              <w:rPr>
                <w:i/>
                <w:sz w:val="20"/>
                <w:szCs w:val="20"/>
              </w:rPr>
              <w:tab/>
              <w:t>comissões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0"/>
              </w:rPr>
            </w:pPr>
            <w:r w:rsidRPr="00C109BF">
              <w:rPr>
                <w:i/>
                <w:sz w:val="20"/>
                <w:szCs w:val="20"/>
              </w:rPr>
              <w:t>i)</w:t>
            </w:r>
            <w:r w:rsidRPr="00C109BF">
              <w:rPr>
                <w:i/>
                <w:sz w:val="20"/>
                <w:szCs w:val="20"/>
              </w:rPr>
              <w:tab/>
              <w:t>outros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 xml:space="preserve">III – Total da Remuneração </w:t>
            </w:r>
            <w:proofErr w:type="gramStart"/>
            <w:r w:rsidRPr="00C109BF">
              <w:rPr>
                <w:b/>
                <w:sz w:val="20"/>
                <w:szCs w:val="20"/>
                <w:lang w:bidi="en-US"/>
              </w:rPr>
              <w:t>( I</w:t>
            </w:r>
            <w:proofErr w:type="gramEnd"/>
            <w:r w:rsidRPr="00C109BF">
              <w:rPr>
                <w:b/>
                <w:sz w:val="20"/>
                <w:szCs w:val="20"/>
                <w:lang w:bidi="en-US"/>
              </w:rPr>
              <w:t xml:space="preserve"> + II)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right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IV – Benefícios pós-emprego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 xml:space="preserve"> V – Benefícios motivados pela cessação do exercício do cargo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521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VI – Remuneração baseada em ações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  <w:lang w:bidi="en-US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DA5ACB" w:rsidRDefault="00DA5ACB">
      <w:pPr>
        <w:autoSpaceDE/>
        <w:autoSpaceDN/>
        <w:adjustRightInd/>
      </w:pPr>
      <w:r>
        <w:br w:type="page"/>
      </w:r>
    </w:p>
    <w:p w:rsidR="0013741D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89" w:name="_Toc440553044"/>
      <w:r w:rsidRPr="00DA5ACB">
        <w:rPr>
          <w:caps w:val="0"/>
        </w:rPr>
        <w:lastRenderedPageBreak/>
        <w:t>Quadro – Detalhamento de Itens da Remuneração Variável dos Administradores</w:t>
      </w:r>
      <w:bookmarkEnd w:id="189"/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1558"/>
        <w:gridCol w:w="143"/>
        <w:gridCol w:w="1595"/>
        <w:gridCol w:w="105"/>
      </w:tblGrid>
      <w:tr w:rsidR="0013741D" w:rsidRPr="00C109BF" w:rsidTr="00DA5ACB">
        <w:trPr>
          <w:gridAfter w:val="1"/>
          <w:wAfter w:w="105" w:type="dxa"/>
          <w:trHeight w:val="227"/>
          <w:jc w:val="center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41D" w:rsidRPr="009C503D" w:rsidRDefault="0013741D" w:rsidP="009C503D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caps w:val="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-108" w:right="-72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color w:val="000000"/>
                <w:sz w:val="20"/>
                <w:szCs w:val="20"/>
                <w:lang w:bidi="en-US"/>
              </w:rPr>
              <w:t>Valores em R$ 1,00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C109BF">
              <w:rPr>
                <w:b/>
                <w:color w:val="000000"/>
                <w:sz w:val="20"/>
                <w:szCs w:val="20"/>
                <w:lang w:val="en-US" w:bidi="en-US"/>
              </w:rPr>
              <w:t>Identificação</w:t>
            </w:r>
            <w:proofErr w:type="spellEnd"/>
            <w:r w:rsidRPr="00C109BF">
              <w:rPr>
                <w:b/>
                <w:color w:val="000000"/>
                <w:sz w:val="20"/>
                <w:szCs w:val="20"/>
                <w:lang w:val="en-US" w:bidi="en-US"/>
              </w:rPr>
              <w:t xml:space="preserve"> do </w:t>
            </w:r>
            <w:proofErr w:type="spellStart"/>
            <w:r w:rsidRPr="00C109BF">
              <w:rPr>
                <w:b/>
                <w:color w:val="000000"/>
                <w:sz w:val="20"/>
                <w:szCs w:val="20"/>
                <w:lang w:val="en-US" w:bidi="en-US"/>
              </w:rPr>
              <w:t>Órgão</w:t>
            </w:r>
            <w:proofErr w:type="spellEnd"/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10065" w:type="dxa"/>
            <w:gridSpan w:val="5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C109BF">
              <w:rPr>
                <w:b/>
                <w:color w:val="000000"/>
                <w:sz w:val="20"/>
                <w:szCs w:val="20"/>
                <w:lang w:val="en-US" w:bidi="en-US"/>
              </w:rPr>
              <w:t>Órgão</w:t>
            </w:r>
            <w:proofErr w:type="spellEnd"/>
            <w:r w:rsidRPr="00C109BF">
              <w:rPr>
                <w:b/>
                <w:color w:val="000000"/>
                <w:sz w:val="20"/>
                <w:szCs w:val="20"/>
                <w:lang w:val="en-US" w:bidi="en-US"/>
              </w:rPr>
              <w:t>: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  <w:vMerge w:val="restart"/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bidi="en-US"/>
              </w:rPr>
              <w:t>Reconhecimento de Bônus e Participação de Resultados</w:t>
            </w:r>
          </w:p>
        </w:tc>
        <w:tc>
          <w:tcPr>
            <w:tcW w:w="3401" w:type="dxa"/>
            <w:gridSpan w:val="4"/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C109BF">
              <w:rPr>
                <w:b/>
                <w:color w:val="000000"/>
                <w:sz w:val="20"/>
                <w:szCs w:val="20"/>
                <w:lang w:val="en-US" w:bidi="en-US"/>
              </w:rPr>
              <w:t>EXERCÍCIO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  <w:vMerge/>
            <w:shd w:val="clear" w:color="auto" w:fill="BFBFBF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center"/>
              <w:rPr>
                <w:b/>
                <w:sz w:val="20"/>
                <w:szCs w:val="20"/>
                <w:lang w:val="en-US" w:bidi="en-US"/>
              </w:rPr>
            </w:pPr>
            <w:r w:rsidRPr="00C109BF">
              <w:rPr>
                <w:b/>
                <w:sz w:val="20"/>
                <w:szCs w:val="20"/>
                <w:lang w:val="en-US" w:bidi="en-US"/>
              </w:rPr>
              <w:t>2015</w:t>
            </w: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center"/>
              <w:rPr>
                <w:b/>
                <w:sz w:val="20"/>
                <w:szCs w:val="20"/>
                <w:lang w:val="en-US" w:bidi="en-US"/>
              </w:rPr>
            </w:pPr>
            <w:r w:rsidRPr="00C109BF">
              <w:rPr>
                <w:b/>
                <w:sz w:val="20"/>
                <w:szCs w:val="20"/>
                <w:lang w:val="en-US" w:bidi="en-US"/>
              </w:rPr>
              <w:t>2014</w:t>
            </w: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I – Bônus (a+b+c+d)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  <w:szCs w:val="20"/>
              </w:rPr>
            </w:pPr>
            <w:r w:rsidRPr="00C109BF">
              <w:rPr>
                <w:i/>
                <w:sz w:val="20"/>
                <w:szCs w:val="20"/>
              </w:rPr>
              <w:t>a)</w:t>
            </w:r>
            <w:r w:rsidRPr="00C109BF">
              <w:rPr>
                <w:i/>
                <w:sz w:val="20"/>
                <w:szCs w:val="20"/>
              </w:rPr>
              <w:tab/>
            </w:r>
            <w:r w:rsidRPr="00C109BF">
              <w:rPr>
                <w:i/>
                <w:color w:val="000000"/>
                <w:sz w:val="20"/>
                <w:szCs w:val="20"/>
              </w:rPr>
              <w:t>valor mínimo previsto no plano de remuneração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  <w:szCs w:val="20"/>
              </w:rPr>
            </w:pPr>
            <w:r w:rsidRPr="00C109BF">
              <w:rPr>
                <w:i/>
                <w:sz w:val="20"/>
                <w:szCs w:val="20"/>
              </w:rPr>
              <w:t>b)</w:t>
            </w:r>
            <w:r w:rsidRPr="00C109BF">
              <w:rPr>
                <w:i/>
                <w:sz w:val="20"/>
                <w:szCs w:val="20"/>
              </w:rPr>
              <w:tab/>
            </w:r>
            <w:r w:rsidRPr="00C109BF">
              <w:rPr>
                <w:i/>
                <w:color w:val="000000"/>
                <w:sz w:val="20"/>
                <w:szCs w:val="20"/>
              </w:rPr>
              <w:t>valor máximo previsto no plano de remuneração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  <w:szCs w:val="20"/>
              </w:rPr>
            </w:pPr>
            <w:r w:rsidRPr="00C109BF">
              <w:rPr>
                <w:i/>
                <w:sz w:val="20"/>
                <w:szCs w:val="20"/>
              </w:rPr>
              <w:t>c)</w:t>
            </w:r>
            <w:r w:rsidRPr="00C109BF">
              <w:rPr>
                <w:i/>
                <w:sz w:val="20"/>
                <w:szCs w:val="20"/>
              </w:rPr>
              <w:tab/>
            </w:r>
            <w:r w:rsidRPr="00C109BF">
              <w:rPr>
                <w:i/>
                <w:color w:val="000000"/>
                <w:sz w:val="20"/>
                <w:szCs w:val="20"/>
              </w:rPr>
              <w:t>valor previsto no plano de remuneração, caso as metas estabelecidas fossem atingidas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  <w:szCs w:val="20"/>
              </w:rPr>
            </w:pPr>
            <w:r w:rsidRPr="00C109BF">
              <w:rPr>
                <w:i/>
                <w:sz w:val="20"/>
                <w:szCs w:val="20"/>
              </w:rPr>
              <w:t>d)</w:t>
            </w:r>
            <w:r w:rsidRPr="00C109BF">
              <w:rPr>
                <w:i/>
                <w:sz w:val="20"/>
                <w:szCs w:val="20"/>
              </w:rPr>
              <w:tab/>
            </w:r>
            <w:r w:rsidRPr="00C109BF">
              <w:rPr>
                <w:i/>
                <w:color w:val="000000"/>
                <w:sz w:val="20"/>
                <w:szCs w:val="20"/>
              </w:rPr>
              <w:t xml:space="preserve">valor efetivamente reconhecido no resultado 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bidi="en-US"/>
              </w:rPr>
            </w:pPr>
            <w:r w:rsidRPr="00C109BF">
              <w:rPr>
                <w:b/>
                <w:sz w:val="20"/>
                <w:szCs w:val="20"/>
                <w:lang w:bidi="en-US"/>
              </w:rPr>
              <w:t>II – Participação no Resultado (e+f+g+h)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ind w:left="1038" w:hanging="360"/>
              <w:rPr>
                <w:i/>
                <w:color w:val="000000"/>
                <w:sz w:val="20"/>
                <w:szCs w:val="20"/>
              </w:rPr>
            </w:pPr>
            <w:r w:rsidRPr="00C109BF">
              <w:rPr>
                <w:i/>
                <w:color w:val="000000"/>
                <w:sz w:val="20"/>
                <w:szCs w:val="20"/>
              </w:rPr>
              <w:t>e)</w:t>
            </w:r>
            <w:r w:rsidRPr="00C109BF">
              <w:rPr>
                <w:i/>
                <w:color w:val="000000"/>
                <w:sz w:val="20"/>
                <w:szCs w:val="20"/>
              </w:rPr>
              <w:tab/>
              <w:t>valor mínimo previsto no plano de remuneração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ind w:left="1038" w:hanging="360"/>
              <w:rPr>
                <w:i/>
                <w:color w:val="000000"/>
                <w:sz w:val="20"/>
                <w:szCs w:val="20"/>
              </w:rPr>
            </w:pPr>
            <w:r w:rsidRPr="00C109BF">
              <w:rPr>
                <w:i/>
                <w:color w:val="000000"/>
                <w:sz w:val="20"/>
                <w:szCs w:val="20"/>
              </w:rPr>
              <w:t>f)</w:t>
            </w:r>
            <w:r w:rsidRPr="00C109BF">
              <w:rPr>
                <w:i/>
                <w:color w:val="000000"/>
                <w:sz w:val="20"/>
                <w:szCs w:val="20"/>
              </w:rPr>
              <w:tab/>
              <w:t>valor máximo previsto no plano de remuneração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ind w:left="1038" w:hanging="360"/>
              <w:rPr>
                <w:i/>
                <w:color w:val="000000"/>
                <w:sz w:val="20"/>
                <w:szCs w:val="20"/>
              </w:rPr>
            </w:pPr>
            <w:r w:rsidRPr="00C109BF">
              <w:rPr>
                <w:i/>
                <w:color w:val="000000"/>
                <w:sz w:val="20"/>
                <w:szCs w:val="20"/>
              </w:rPr>
              <w:t>g)</w:t>
            </w:r>
            <w:r w:rsidRPr="00C109BF">
              <w:rPr>
                <w:i/>
                <w:color w:val="000000"/>
                <w:sz w:val="20"/>
                <w:szCs w:val="20"/>
              </w:rPr>
              <w:tab/>
              <w:t>valor previsto no plano de remuneração, caso as metas estabelecidas fossem atingidas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</w:tcPr>
          <w:p w:rsidR="0013741D" w:rsidRPr="00C109BF" w:rsidRDefault="0013741D" w:rsidP="0013741D">
            <w:pPr>
              <w:pStyle w:val="PargrafodaLista"/>
              <w:ind w:left="1038" w:hanging="360"/>
              <w:rPr>
                <w:i/>
                <w:color w:val="000000"/>
                <w:sz w:val="20"/>
                <w:szCs w:val="20"/>
              </w:rPr>
            </w:pPr>
            <w:r w:rsidRPr="00C109BF">
              <w:rPr>
                <w:i/>
                <w:color w:val="000000"/>
                <w:sz w:val="20"/>
                <w:szCs w:val="20"/>
              </w:rPr>
              <w:t>h)</w:t>
            </w:r>
            <w:r w:rsidRPr="00C109BF">
              <w:rPr>
                <w:i/>
                <w:color w:val="000000"/>
                <w:sz w:val="20"/>
                <w:szCs w:val="20"/>
              </w:rPr>
              <w:tab/>
              <w:t xml:space="preserve">valor efetivamente reconhecido no resultado 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ind w:left="318"/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13741D" w:rsidRPr="00C109BF" w:rsidTr="0013741D">
        <w:trPr>
          <w:trHeight w:val="20"/>
          <w:jc w:val="center"/>
        </w:trPr>
        <w:tc>
          <w:tcPr>
            <w:tcW w:w="6664" w:type="dxa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val="en-US" w:bidi="en-US"/>
              </w:rPr>
            </w:pPr>
            <w:r w:rsidRPr="00C109BF">
              <w:rPr>
                <w:b/>
                <w:sz w:val="20"/>
                <w:szCs w:val="20"/>
                <w:lang w:val="en-US" w:bidi="en-US"/>
              </w:rPr>
              <w:t>III – Total ( I + II)</w:t>
            </w:r>
          </w:p>
        </w:tc>
        <w:tc>
          <w:tcPr>
            <w:tcW w:w="1701" w:type="dxa"/>
            <w:gridSpan w:val="2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700" w:type="dxa"/>
            <w:gridSpan w:val="2"/>
            <w:shd w:val="clear" w:color="auto" w:fill="D9D9D9"/>
            <w:vAlign w:val="center"/>
          </w:tcPr>
          <w:p w:rsidR="0013741D" w:rsidRPr="00C109BF" w:rsidRDefault="0013741D" w:rsidP="0013741D">
            <w:pPr>
              <w:tabs>
                <w:tab w:val="left" w:pos="3119"/>
              </w:tabs>
              <w:jc w:val="both"/>
              <w:rPr>
                <w:b/>
                <w:sz w:val="20"/>
                <w:szCs w:val="20"/>
                <w:lang w:val="en-US" w:bidi="en-US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EF29B3" w:rsidRDefault="0013741D" w:rsidP="0013741D">
      <w:pPr>
        <w:pStyle w:val="Ttulo2"/>
        <w:rPr>
          <w:lang w:eastAsia="pt-BR"/>
        </w:rPr>
      </w:pPr>
      <w:bookmarkStart w:id="190" w:name="_Toc440553045"/>
      <w:r w:rsidRPr="0013741D">
        <w:rPr>
          <w:lang w:eastAsia="pt-BR"/>
        </w:rPr>
        <w:lastRenderedPageBreak/>
        <w:t>ÁREAS ESPECIAIS DA GESTÃO</w:t>
      </w:r>
      <w:bookmarkEnd w:id="190"/>
    </w:p>
    <w:p w:rsidR="000A7C9F" w:rsidRDefault="000A7C9F">
      <w:pPr>
        <w:autoSpaceDE/>
        <w:autoSpaceDN/>
        <w:adjustRightInd/>
      </w:pPr>
    </w:p>
    <w:p w:rsidR="009C503D" w:rsidRDefault="009C503D" w:rsidP="009C503D">
      <w:pPr>
        <w:pStyle w:val="Ttulo3"/>
      </w:pPr>
      <w:bookmarkStart w:id="191" w:name="_Toc440553046"/>
      <w:r>
        <w:t>GESTÃO DE PESSOAS</w:t>
      </w:r>
      <w:bookmarkEnd w:id="191"/>
    </w:p>
    <w:p w:rsidR="00852939" w:rsidRDefault="00852939" w:rsidP="00852939"/>
    <w:p w:rsidR="00852939" w:rsidRDefault="00750830" w:rsidP="00852939">
      <w:pPr>
        <w:pStyle w:val="Ttulo4"/>
        <w:numPr>
          <w:ilvl w:val="0"/>
          <w:numId w:val="0"/>
        </w:numPr>
      </w:pPr>
      <w:bookmarkStart w:id="192" w:name="_Toc440553047"/>
      <w:r w:rsidRPr="00852939">
        <w:t xml:space="preserve">Estrutura </w:t>
      </w:r>
      <w:r>
        <w:t>d</w:t>
      </w:r>
      <w:r w:rsidRPr="00852939">
        <w:t xml:space="preserve">e Pessoal </w:t>
      </w:r>
      <w:r>
        <w:t>d</w:t>
      </w:r>
      <w:r w:rsidRPr="00852939">
        <w:t>a Unidade</w:t>
      </w:r>
      <w:bookmarkEnd w:id="192"/>
    </w:p>
    <w:p w:rsidR="00750830" w:rsidRPr="00750830" w:rsidRDefault="00750830" w:rsidP="00750830"/>
    <w:p w:rsidR="00DA5ACB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93" w:name="_Toc440553048"/>
      <w:r w:rsidRPr="00DA5ACB">
        <w:rPr>
          <w:caps w:val="0"/>
        </w:rPr>
        <w:t>Quadro – Força de Trabalho da UPC</w:t>
      </w:r>
      <w:bookmarkEnd w:id="193"/>
    </w:p>
    <w:tbl>
      <w:tblPr>
        <w:tblW w:w="4898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212"/>
        <w:gridCol w:w="1214"/>
        <w:gridCol w:w="1212"/>
        <w:gridCol w:w="1246"/>
      </w:tblGrid>
      <w:tr w:rsidR="0013741D" w:rsidRPr="00AE3194" w:rsidTr="00DA5ACB">
        <w:trPr>
          <w:trHeight w:val="430"/>
        </w:trPr>
        <w:tc>
          <w:tcPr>
            <w:tcW w:w="2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</w:t>
            </w:r>
          </w:p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</w:t>
            </w:r>
          </w:p>
        </w:tc>
      </w:tr>
      <w:tr w:rsidR="0013741D" w:rsidRPr="00AE3194" w:rsidTr="00DA5ACB">
        <w:trPr>
          <w:trHeight w:val="430"/>
        </w:trPr>
        <w:tc>
          <w:tcPr>
            <w:tcW w:w="2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   Servidores em Cargos Efetivos (1.1 + 1.2)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 xml:space="preserve">1.1.   Membros de poder e agentes políticos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71"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   Servidores de Carreira (1.2.1+1.2.2+1.2.3+1.2.4)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1.2.1.    Servidores de carreira vinculada ao órgão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1.2.2.    Servidores de carreira em exercício descentralizado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1.2.3.    Servidores de carreira em exercício provisório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1.2.4.    Servidores requisitados de outros órgãos e esferas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   Servidores com Contratos Temporários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   Servidores sem Vínculo com a Administração Pública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   Total de Servidores (1+2+3)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</w:rPr>
            </w:pPr>
            <w:r w:rsidRPr="00AE3194">
              <w:rPr>
                <w:rFonts w:eastAsia="Times New Roman"/>
                <w:color w:val="00000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13741D" w:rsidRPr="00852939" w:rsidRDefault="00852939" w:rsidP="00852939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94" w:name="_Toc377032950"/>
      <w:bookmarkStart w:id="195" w:name="_Toc440553049"/>
      <w:r>
        <w:rPr>
          <w:caps w:val="0"/>
        </w:rPr>
        <w:lastRenderedPageBreak/>
        <w:t xml:space="preserve">Quadro – </w:t>
      </w:r>
      <w:r w:rsidR="0013741D" w:rsidRPr="00852939">
        <w:rPr>
          <w:caps w:val="0"/>
        </w:rPr>
        <w:t>Distribuição</w:t>
      </w:r>
      <w:r>
        <w:rPr>
          <w:caps w:val="0"/>
        </w:rPr>
        <w:t xml:space="preserve"> </w:t>
      </w:r>
      <w:r w:rsidR="0013741D" w:rsidRPr="00852939">
        <w:rPr>
          <w:caps w:val="0"/>
        </w:rPr>
        <w:t>da Lotação Efetiva</w:t>
      </w:r>
      <w:bookmarkEnd w:id="194"/>
      <w:bookmarkEnd w:id="195"/>
      <w:r w:rsidR="0013741D" w:rsidRPr="00852939">
        <w:rPr>
          <w:caps w:val="0"/>
        </w:rPr>
        <w:t xml:space="preserve"> </w:t>
      </w: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1843"/>
        <w:gridCol w:w="1845"/>
      </w:tblGrid>
      <w:tr w:rsidR="0013741D" w:rsidRPr="00AE3194" w:rsidTr="0013741D">
        <w:trPr>
          <w:trHeight w:val="20"/>
        </w:trPr>
        <w:tc>
          <w:tcPr>
            <w:tcW w:w="3193" w:type="pct"/>
            <w:vMerge w:val="restart"/>
            <w:shd w:val="clear" w:color="000000" w:fill="F2F2F2"/>
            <w:noWrap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</w:t>
            </w:r>
          </w:p>
        </w:tc>
        <w:tc>
          <w:tcPr>
            <w:tcW w:w="1807" w:type="pct"/>
            <w:gridSpan w:val="2"/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 Efetiva</w:t>
            </w: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vMerge/>
            <w:vAlign w:val="center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pct"/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 Meio</w:t>
            </w:r>
          </w:p>
        </w:tc>
        <w:tc>
          <w:tcPr>
            <w:tcW w:w="904" w:type="pct"/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 Fim</w:t>
            </w: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AE3194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de Carreira (1.1)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71"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AE3194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AE3194">
              <w:rPr>
                <w:rFonts w:eastAsia="Times New Roman"/>
                <w:color w:val="000000"/>
                <w:sz w:val="20"/>
                <w:szCs w:val="20"/>
              </w:rPr>
              <w:t>Servidores de Carreira (1.2.1+1.2.2+1.2.3+1.2.4)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1.1.2.</w:t>
            </w:r>
            <w:r w:rsidRPr="00AE3194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AE3194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1.1.3.</w:t>
            </w:r>
            <w:r w:rsidRPr="00AE3194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AE3194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1.1.4.</w:t>
            </w:r>
            <w:r w:rsidRPr="00AE3194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AE3194">
              <w:rPr>
                <w:rFonts w:eastAsia="Times New Roman"/>
                <w:color w:val="000000"/>
                <w:sz w:val="20"/>
                <w:szCs w:val="20"/>
              </w:rPr>
              <w:t>Servidores de carreira em exercício provisório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1.1.5.</w:t>
            </w:r>
            <w:r w:rsidRPr="00AE3194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AE3194">
              <w:rPr>
                <w:rFonts w:eastAsia="Times New Roman"/>
                <w:color w:val="000000"/>
                <w:sz w:val="20"/>
                <w:szCs w:val="20"/>
              </w:rPr>
              <w:t>Servidores requisitados de outros órgãos e esferas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AE3194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AE3194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sem Vínculo com a Administração Pública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13741D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AE3194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de Servidores (1+2+3)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DA5ACB" w:rsidRDefault="00DA5ACB">
      <w:pPr>
        <w:autoSpaceDE/>
        <w:autoSpaceDN/>
        <w:adjustRightInd/>
      </w:pPr>
      <w:r>
        <w:br w:type="page"/>
      </w:r>
    </w:p>
    <w:p w:rsidR="0013741D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96" w:name="_Toc440553050"/>
      <w:r w:rsidRPr="00DA5ACB">
        <w:rPr>
          <w:caps w:val="0"/>
        </w:rPr>
        <w:lastRenderedPageBreak/>
        <w:t>Quadro – Detalhamento da estrutura de cargos em comissão e funções gratificadas da UPC</w:t>
      </w:r>
      <w:bookmarkEnd w:id="196"/>
      <w:r w:rsidRPr="00DA5ACB">
        <w:rPr>
          <w:caps w:val="0"/>
        </w:rPr>
        <w:t xml:space="preserve"> </w:t>
      </w:r>
    </w:p>
    <w:tbl>
      <w:tblPr>
        <w:tblW w:w="491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"/>
        <w:gridCol w:w="5629"/>
        <w:gridCol w:w="1210"/>
        <w:gridCol w:w="1027"/>
        <w:gridCol w:w="1191"/>
        <w:gridCol w:w="1047"/>
      </w:tblGrid>
      <w:tr w:rsidR="0013741D" w:rsidRPr="00AE3194" w:rsidTr="00DA5ACB">
        <w:trPr>
          <w:trHeight w:val="20"/>
        </w:trPr>
        <w:tc>
          <w:tcPr>
            <w:tcW w:w="2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 em Comissão e das Funções Gratificadas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   Cargos em Comissão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142" w:firstLine="284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1.1. Cargos Natureza Especial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142" w:firstLine="284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 Grupo Direção e Assessoramento Superior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213" w:firstLine="426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1.2.1.    Servidores de Carreira Vinculada ao Órgão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213" w:firstLine="426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1.2.2.    Servidores de Carreira em Exercício Descentralizado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213" w:firstLine="426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1.2.3.    Servidores de Outros Órgãos e Esferas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213" w:firstLine="426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1.2.4.    Sem Vínculo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213" w:firstLine="426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1.2.5.    Aposentados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   Funções Gratificadas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142" w:firstLine="284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2.1. Servidores de Carreira Vinculada ao Órgão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142" w:firstLine="284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2.2. Servidores de Carreira em Exercício Descentralizado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ind w:firstLineChars="142" w:firstLine="284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color w:val="000000"/>
                <w:sz w:val="20"/>
                <w:szCs w:val="20"/>
              </w:rPr>
              <w:t>2.3. Servidores de Outros órgãos e Esferas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rPr>
          <w:trHeight w:val="20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3.   Total de Servidores em Cargo e em Função (1+2)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AE3194" w:rsidTr="00DA5ACB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1"/>
          <w:wBefore w:w="30" w:type="pct"/>
          <w:trHeight w:val="20"/>
          <w:jc w:val="center"/>
        </w:trPr>
        <w:tc>
          <w:tcPr>
            <w:tcW w:w="497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1D" w:rsidRPr="00AE3194" w:rsidRDefault="0013741D" w:rsidP="0013741D">
            <w:pPr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E31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13741D" w:rsidRDefault="0013741D" w:rsidP="006B54B2">
      <w:pPr>
        <w:spacing w:before="120" w:after="120"/>
      </w:pPr>
    </w:p>
    <w:p w:rsidR="00852939" w:rsidRDefault="0013741D">
      <w:pPr>
        <w:autoSpaceDE/>
        <w:autoSpaceDN/>
        <w:adjustRightInd/>
      </w:pPr>
      <w:r>
        <w:br w:type="page"/>
      </w:r>
    </w:p>
    <w:p w:rsidR="00852939" w:rsidRPr="00852939" w:rsidRDefault="00750830" w:rsidP="00852939">
      <w:pPr>
        <w:pStyle w:val="Ttulo4"/>
        <w:numPr>
          <w:ilvl w:val="0"/>
          <w:numId w:val="0"/>
        </w:numPr>
      </w:pPr>
      <w:bookmarkStart w:id="197" w:name="_Toc440553051"/>
      <w:r w:rsidRPr="00852939">
        <w:lastRenderedPageBreak/>
        <w:t xml:space="preserve">Demonstrativo </w:t>
      </w:r>
      <w:r>
        <w:t>d</w:t>
      </w:r>
      <w:r w:rsidRPr="00852939">
        <w:t xml:space="preserve">as Despesas </w:t>
      </w:r>
      <w:r>
        <w:t>c</w:t>
      </w:r>
      <w:r w:rsidRPr="00852939">
        <w:t>om Pessoal</w:t>
      </w:r>
      <w:bookmarkEnd w:id="197"/>
    </w:p>
    <w:p w:rsidR="0013741D" w:rsidRDefault="0013741D">
      <w:pPr>
        <w:autoSpaceDE/>
        <w:autoSpaceDN/>
        <w:adjustRightInd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13741D" w:rsidRPr="007214F9" w:rsidTr="0013741D">
        <w:trPr>
          <w:trHeight w:val="3332"/>
        </w:trPr>
        <w:tc>
          <w:tcPr>
            <w:tcW w:w="9781" w:type="dxa"/>
            <w:shd w:val="clear" w:color="auto" w:fill="F2F2F2"/>
          </w:tcPr>
          <w:p w:rsidR="0013741D" w:rsidRPr="007214F9" w:rsidRDefault="0013741D" w:rsidP="0013741D">
            <w:pPr>
              <w:spacing w:after="120"/>
              <w:jc w:val="both"/>
              <w:rPr>
                <w:lang w:bidi="en-US"/>
              </w:rPr>
            </w:pPr>
            <w:r w:rsidRPr="007214F9">
              <w:rPr>
                <w:b/>
                <w:lang w:bidi="en-US"/>
              </w:rPr>
              <w:t>Notas</w:t>
            </w:r>
            <w:r>
              <w:rPr>
                <w:b/>
                <w:lang w:bidi="en-US"/>
              </w:rPr>
              <w:t xml:space="preserve"> sobre o quadro:</w:t>
            </w:r>
            <w:r w:rsidRPr="007214F9">
              <w:rPr>
                <w:lang w:bidi="en-US"/>
              </w:rPr>
              <w:t xml:space="preserve"> </w:t>
            </w:r>
          </w:p>
          <w:p w:rsidR="0013741D" w:rsidRPr="00D201A8" w:rsidRDefault="0013741D" w:rsidP="005C498A">
            <w:pPr>
              <w:pStyle w:val="PargrafodaLista"/>
              <w:numPr>
                <w:ilvl w:val="0"/>
                <w:numId w:val="21"/>
              </w:numPr>
              <w:spacing w:after="120"/>
              <w:ind w:left="601" w:hanging="283"/>
              <w:rPr>
                <w:sz w:val="22"/>
                <w:lang w:bidi="en-US"/>
              </w:rPr>
            </w:pPr>
            <w:r w:rsidRPr="00D201A8">
              <w:rPr>
                <w:sz w:val="22"/>
                <w:lang w:bidi="en-US"/>
              </w:rPr>
              <w:t xml:space="preserve">Nos itens que não se aplicarem à </w:t>
            </w:r>
            <w:r>
              <w:rPr>
                <w:sz w:val="22"/>
                <w:lang w:bidi="en-US"/>
              </w:rPr>
              <w:t>UPC</w:t>
            </w:r>
            <w:r w:rsidRPr="00D201A8">
              <w:rPr>
                <w:sz w:val="22"/>
                <w:lang w:bidi="en-US"/>
              </w:rPr>
              <w:t xml:space="preserve"> deve ser informado valor “zero”; </w:t>
            </w:r>
          </w:p>
          <w:p w:rsidR="0013741D" w:rsidRDefault="0013741D" w:rsidP="005C498A">
            <w:pPr>
              <w:pStyle w:val="PargrafodaLista"/>
              <w:numPr>
                <w:ilvl w:val="0"/>
                <w:numId w:val="21"/>
              </w:numPr>
              <w:spacing w:after="120"/>
              <w:ind w:left="601" w:hanging="283"/>
              <w:rPr>
                <w:sz w:val="22"/>
                <w:lang w:bidi="en-US"/>
              </w:rPr>
            </w:pPr>
            <w:r w:rsidRPr="00D201A8">
              <w:rPr>
                <w:sz w:val="22"/>
                <w:lang w:bidi="en-US"/>
              </w:rPr>
              <w:t xml:space="preserve">Ainda que a </w:t>
            </w:r>
            <w:r>
              <w:rPr>
                <w:sz w:val="22"/>
                <w:lang w:bidi="en-US"/>
              </w:rPr>
              <w:t>UPC</w:t>
            </w:r>
            <w:r w:rsidRPr="00D201A8">
              <w:rPr>
                <w:sz w:val="22"/>
                <w:lang w:bidi="en-US"/>
              </w:rPr>
              <w:t xml:space="preserve"> use terminologia diferente, </w:t>
            </w:r>
            <w:r>
              <w:rPr>
                <w:sz w:val="22"/>
                <w:lang w:bidi="en-US"/>
              </w:rPr>
              <w:t>as despesas de remuneração</w:t>
            </w:r>
            <w:r w:rsidRPr="00D201A8">
              <w:rPr>
                <w:sz w:val="22"/>
                <w:lang w:bidi="en-US"/>
              </w:rPr>
              <w:t xml:space="preserve"> incor</w:t>
            </w:r>
            <w:r>
              <w:rPr>
                <w:sz w:val="22"/>
                <w:lang w:bidi="en-US"/>
              </w:rPr>
              <w:t>ridas</w:t>
            </w:r>
            <w:r w:rsidRPr="00D201A8">
              <w:rPr>
                <w:sz w:val="22"/>
                <w:lang w:bidi="en-US"/>
              </w:rPr>
              <w:t xml:space="preserve"> devem ser informad</w:t>
            </w:r>
            <w:r>
              <w:rPr>
                <w:sz w:val="22"/>
                <w:lang w:bidi="en-US"/>
              </w:rPr>
              <w:t>a</w:t>
            </w:r>
            <w:r w:rsidRPr="00D201A8">
              <w:rPr>
                <w:sz w:val="22"/>
                <w:lang w:bidi="en-US"/>
              </w:rPr>
              <w:t>s, em sua totalidade, por meio das rubricas constantes em cada grupo de informação;</w:t>
            </w:r>
          </w:p>
          <w:p w:rsidR="0013741D" w:rsidRPr="00D201A8" w:rsidRDefault="0013741D" w:rsidP="005C498A">
            <w:pPr>
              <w:pStyle w:val="PargrafodaLista"/>
              <w:numPr>
                <w:ilvl w:val="0"/>
                <w:numId w:val="21"/>
              </w:numPr>
              <w:spacing w:after="120"/>
              <w:ind w:left="601" w:hanging="283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A UPC poderá alterar a nomenclatura de rubricas para melhor adequar a informação a sua realidade;</w:t>
            </w:r>
          </w:p>
          <w:p w:rsidR="0013741D" w:rsidRPr="00D201A8" w:rsidRDefault="0013741D" w:rsidP="005C498A">
            <w:pPr>
              <w:pStyle w:val="PargrafodaLista"/>
              <w:numPr>
                <w:ilvl w:val="0"/>
                <w:numId w:val="21"/>
              </w:numPr>
              <w:spacing w:after="120"/>
              <w:ind w:left="601" w:hanging="283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As despesas previdenciárias</w:t>
            </w:r>
            <w:r w:rsidRPr="00D201A8">
              <w:rPr>
                <w:sz w:val="22"/>
                <w:lang w:bidi="en-US"/>
              </w:rPr>
              <w:t xml:space="preserve"> (parte patronal) e o pagamento de</w:t>
            </w:r>
            <w:r>
              <w:rPr>
                <w:sz w:val="22"/>
                <w:lang w:bidi="en-US"/>
              </w:rPr>
              <w:t xml:space="preserve"> FGTS devem ser desconsiderados;</w:t>
            </w:r>
          </w:p>
          <w:p w:rsidR="0013741D" w:rsidRPr="005D0273" w:rsidRDefault="0013741D" w:rsidP="005C498A">
            <w:pPr>
              <w:pStyle w:val="PargrafodaLista"/>
              <w:numPr>
                <w:ilvl w:val="0"/>
                <w:numId w:val="21"/>
              </w:numPr>
              <w:spacing w:after="120"/>
              <w:ind w:left="601" w:hanging="283"/>
              <w:rPr>
                <w:b/>
                <w:sz w:val="22"/>
                <w:lang w:bidi="en-US"/>
              </w:rPr>
            </w:pPr>
            <w:r w:rsidRPr="005D0273">
              <w:rPr>
                <w:b/>
                <w:sz w:val="22"/>
                <w:lang w:bidi="en-US"/>
              </w:rPr>
              <w:t>Para melhor aprese</w:t>
            </w:r>
            <w:r>
              <w:rPr>
                <w:b/>
                <w:sz w:val="22"/>
                <w:lang w:bidi="en-US"/>
              </w:rPr>
              <w:t xml:space="preserve">ntação das informações exigidas, </w:t>
            </w:r>
            <w:r w:rsidRPr="005D0273">
              <w:rPr>
                <w:b/>
                <w:sz w:val="22"/>
                <w:lang w:bidi="en-US"/>
              </w:rPr>
              <w:t xml:space="preserve">sugere-se a utilização do “Layout da Página” na orientação “Paisagem” do editor de texto. O </w:t>
            </w:r>
            <w:r>
              <w:rPr>
                <w:b/>
                <w:sz w:val="22"/>
                <w:lang w:bidi="en-US"/>
              </w:rPr>
              <w:t>quadro</w:t>
            </w:r>
            <w:r w:rsidRPr="005D0273">
              <w:rPr>
                <w:b/>
                <w:sz w:val="22"/>
                <w:lang w:bidi="en-US"/>
              </w:rPr>
              <w:t xml:space="preserve"> abaixo está com a fonte e os espaços reduzidos para fins de publicação, porém, a UPC deve utilizar a fonte 10 e o leiaute em “Paisagem”.</w:t>
            </w:r>
          </w:p>
        </w:tc>
      </w:tr>
    </w:tbl>
    <w:p w:rsidR="0013741D" w:rsidRDefault="0013741D" w:rsidP="0013741D">
      <w:pPr>
        <w:spacing w:before="90" w:after="120"/>
        <w:jc w:val="both"/>
      </w:pPr>
    </w:p>
    <w:p w:rsidR="00DA5ACB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198" w:name="_Toc440553052"/>
      <w:r w:rsidRPr="00DA5ACB">
        <w:rPr>
          <w:caps w:val="0"/>
        </w:rPr>
        <w:t>Quadro – Despesas do pessoal</w:t>
      </w:r>
      <w:bookmarkEnd w:id="198"/>
    </w:p>
    <w:tbl>
      <w:tblPr>
        <w:tblW w:w="4898" w:type="pct"/>
        <w:tblInd w:w="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515"/>
        <w:gridCol w:w="841"/>
        <w:gridCol w:w="940"/>
        <w:gridCol w:w="979"/>
        <w:gridCol w:w="811"/>
        <w:gridCol w:w="957"/>
        <w:gridCol w:w="1129"/>
        <w:gridCol w:w="758"/>
        <w:gridCol w:w="803"/>
        <w:gridCol w:w="801"/>
        <w:gridCol w:w="770"/>
      </w:tblGrid>
      <w:tr w:rsidR="0013741D" w:rsidRPr="0066179F" w:rsidTr="00DA5ACB">
        <w:trPr>
          <w:trHeight w:val="227"/>
        </w:trPr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Tipologias/ Exercícios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Vencimentos e Vantagens Fixas </w:t>
            </w:r>
          </w:p>
        </w:tc>
        <w:tc>
          <w:tcPr>
            <w:tcW w:w="2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Despesas Variáveis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Despesas de Exercícios Anteriores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Decisões Judiciais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Total </w:t>
            </w:r>
          </w:p>
        </w:tc>
      </w:tr>
      <w:tr w:rsidR="0013741D" w:rsidRPr="0066179F" w:rsidTr="00DA5ACB">
        <w:trPr>
          <w:trHeight w:val="227"/>
        </w:trPr>
        <w:tc>
          <w:tcPr>
            <w:tcW w:w="6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B80A35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Retribuições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B80A35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Gratificações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B80A35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Adicionais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B80A35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Indenizações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B80A35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Benefícios Assistenciais e Previdenciários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B80A35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Demais Despesas Variáveis 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Membros de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p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oder e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agentes p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olíticos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Exercícios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Servidores de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arreira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vinculados ao órgão da unidade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Servidores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de carreira SEM VÍNCULO com o órgão da unidade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SEM VÍNCULO com a administração pública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(exceto temporários)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Servidores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edidos com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ô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nus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Servidores com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contrato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t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emporário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66179F" w:rsidRDefault="0013741D" w:rsidP="0013741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66179F" w:rsidTr="00DA5ACB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741D" w:rsidRPr="0066179F" w:rsidRDefault="0013741D" w:rsidP="0013741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852939" w:rsidRDefault="00852939" w:rsidP="006B54B2">
      <w:pPr>
        <w:spacing w:before="120" w:after="120"/>
      </w:pPr>
    </w:p>
    <w:p w:rsidR="00852939" w:rsidRDefault="00852939">
      <w:pPr>
        <w:autoSpaceDE/>
        <w:autoSpaceDN/>
        <w:adjustRightInd/>
      </w:pPr>
      <w:r>
        <w:br w:type="page"/>
      </w:r>
    </w:p>
    <w:p w:rsidR="00852939" w:rsidRPr="00852939" w:rsidRDefault="00750830" w:rsidP="00852939">
      <w:pPr>
        <w:pStyle w:val="Ttulo4"/>
        <w:numPr>
          <w:ilvl w:val="0"/>
          <w:numId w:val="0"/>
        </w:numPr>
      </w:pPr>
      <w:bookmarkStart w:id="199" w:name="_Toc440553053"/>
      <w:r w:rsidRPr="00852939">
        <w:lastRenderedPageBreak/>
        <w:t xml:space="preserve">Contratação </w:t>
      </w:r>
      <w:r>
        <w:t>d</w:t>
      </w:r>
      <w:r w:rsidRPr="00852939">
        <w:t xml:space="preserve">e Pessoal </w:t>
      </w:r>
      <w:r>
        <w:t>d</w:t>
      </w:r>
      <w:r w:rsidRPr="00852939">
        <w:t xml:space="preserve">e Apoio </w:t>
      </w:r>
      <w:r>
        <w:t>e</w:t>
      </w:r>
      <w:r w:rsidRPr="00852939">
        <w:t xml:space="preserve"> Estagiários</w:t>
      </w:r>
      <w:bookmarkEnd w:id="199"/>
    </w:p>
    <w:p w:rsidR="0013741D" w:rsidRDefault="0013741D">
      <w:pPr>
        <w:autoSpaceDE/>
        <w:autoSpaceDN/>
        <w:adjustRightInd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13741D" w:rsidRPr="008339E4" w:rsidTr="0013741D">
        <w:trPr>
          <w:trHeight w:val="842"/>
        </w:trPr>
        <w:tc>
          <w:tcPr>
            <w:tcW w:w="9781" w:type="dxa"/>
            <w:shd w:val="clear" w:color="auto" w:fill="F2F2F2"/>
          </w:tcPr>
          <w:p w:rsidR="0013741D" w:rsidRPr="008339E4" w:rsidRDefault="0013741D" w:rsidP="0013741D">
            <w:pPr>
              <w:spacing w:before="120" w:after="120"/>
              <w:jc w:val="both"/>
              <w:rPr>
                <w:lang w:bidi="en-US"/>
              </w:rPr>
            </w:pPr>
            <w:r w:rsidRPr="008339E4">
              <w:rPr>
                <w:b/>
                <w:lang w:bidi="en-US"/>
              </w:rPr>
              <w:t>Nota:</w:t>
            </w:r>
            <w:r w:rsidRPr="008339E4">
              <w:rPr>
                <w:lang w:bidi="en-US"/>
              </w:rPr>
              <w:t xml:space="preserve"> Para melhor apresentação das informações exigidas nos quadros, sugere-se a utilização do “</w:t>
            </w:r>
            <w:r w:rsidRPr="008339E4">
              <w:rPr>
                <w:i/>
                <w:lang w:bidi="en-US"/>
              </w:rPr>
              <w:t>Layout</w:t>
            </w:r>
            <w:r w:rsidRPr="008339E4">
              <w:rPr>
                <w:lang w:bidi="en-US"/>
              </w:rPr>
              <w:t xml:space="preserve"> da Página” na orientação “Paisagem” do editor de texto.</w:t>
            </w:r>
          </w:p>
        </w:tc>
      </w:tr>
    </w:tbl>
    <w:p w:rsidR="0013741D" w:rsidRDefault="0013741D" w:rsidP="0013741D">
      <w:pPr>
        <w:spacing w:after="120"/>
        <w:jc w:val="both"/>
      </w:pPr>
    </w:p>
    <w:p w:rsidR="00DA5ACB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00" w:name="_Toc440553054"/>
      <w:r w:rsidRPr="00DA5ACB">
        <w:rPr>
          <w:caps w:val="0"/>
        </w:rPr>
        <w:t>Quadro – Contratos de prestação de serviços não abrangidos pelo plano de cargos da unidade</w:t>
      </w:r>
      <w:bookmarkEnd w:id="200"/>
    </w:p>
    <w:tbl>
      <w:tblPr>
        <w:tblW w:w="4886" w:type="pct"/>
        <w:tblInd w:w="1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1907"/>
        <w:gridCol w:w="1092"/>
        <w:gridCol w:w="1112"/>
        <w:gridCol w:w="1049"/>
        <w:gridCol w:w="1852"/>
        <w:gridCol w:w="330"/>
        <w:gridCol w:w="884"/>
      </w:tblGrid>
      <w:tr w:rsidR="0013741D" w:rsidRPr="008700EC" w:rsidTr="00DA5AC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13741D" w:rsidRPr="008700EC" w:rsidTr="00DA5AC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13741D" w:rsidRPr="008700EC" w:rsidTr="00DA5AC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UG/Gestão: (</w:t>
            </w:r>
            <w:r w:rsidRPr="008700EC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quando executora no SIAFI</w:t>
            </w: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3741D" w:rsidRPr="008700EC" w:rsidTr="00DA5AC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13741D" w:rsidRPr="008700EC" w:rsidTr="00DA5ACB">
        <w:trPr>
          <w:trHeight w:val="802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Objeto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Empresa </w:t>
            </w:r>
            <w:proofErr w:type="gramStart"/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Contratada</w:t>
            </w: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br/>
              <w:t>(</w:t>
            </w:r>
            <w:proofErr w:type="gramEnd"/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CNPJ)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10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Nível de escolaridade mínimo exigido dos trabalhadores contratados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13741D" w:rsidRPr="008700EC" w:rsidTr="00DA5ACB">
        <w:trPr>
          <w:trHeight w:val="421"/>
        </w:trPr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10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3741D" w:rsidRPr="008700EC" w:rsidRDefault="0013741D" w:rsidP="0013741D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13741D" w:rsidRPr="008700EC" w:rsidTr="00DA5ACB">
        <w:trPr>
          <w:trHeight w:val="139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741D" w:rsidRPr="008700EC" w:rsidTr="00DA5ACB">
        <w:trPr>
          <w:trHeight w:val="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700EC" w:rsidTr="00DA5ACB">
        <w:trPr>
          <w:trHeight w:val="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741D" w:rsidRPr="008700EC" w:rsidTr="00DA5ACB">
        <w:trPr>
          <w:trHeight w:val="20"/>
        </w:trPr>
        <w:tc>
          <w:tcPr>
            <w:tcW w:w="44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741D" w:rsidRPr="008700EC" w:rsidRDefault="0013741D" w:rsidP="0013741D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700E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3741D" w:rsidRDefault="0013741D" w:rsidP="006B54B2">
      <w:pPr>
        <w:spacing w:before="120" w:after="120"/>
      </w:pPr>
    </w:p>
    <w:p w:rsidR="00852939" w:rsidRDefault="00852939">
      <w:pPr>
        <w:autoSpaceDE/>
        <w:autoSpaceDN/>
        <w:adjustRightInd/>
      </w:pPr>
      <w:r>
        <w:br w:type="page"/>
      </w:r>
    </w:p>
    <w:p w:rsidR="00852939" w:rsidRDefault="00852939" w:rsidP="00852939">
      <w:pPr>
        <w:pStyle w:val="Ttulo3"/>
      </w:pPr>
      <w:bookmarkStart w:id="201" w:name="_Toc440553055"/>
      <w:r w:rsidRPr="00852939">
        <w:lastRenderedPageBreak/>
        <w:t>GESTÃO DO PATRIMÔNIO E INFRAESTRUTURA</w:t>
      </w:r>
      <w:bookmarkEnd w:id="201"/>
    </w:p>
    <w:p w:rsidR="00852939" w:rsidRDefault="00852939">
      <w:pPr>
        <w:autoSpaceDE/>
        <w:autoSpaceDN/>
        <w:adjustRightInd/>
      </w:pPr>
    </w:p>
    <w:p w:rsidR="00852939" w:rsidRPr="00852939" w:rsidRDefault="00750830" w:rsidP="00852939">
      <w:pPr>
        <w:pStyle w:val="Ttulo4"/>
        <w:numPr>
          <w:ilvl w:val="0"/>
          <w:numId w:val="0"/>
        </w:numPr>
      </w:pPr>
      <w:bookmarkStart w:id="202" w:name="_Toc440553056"/>
      <w:r w:rsidRPr="00852939">
        <w:t xml:space="preserve">Informações </w:t>
      </w:r>
      <w:r>
        <w:t>s</w:t>
      </w:r>
      <w:r w:rsidRPr="00852939">
        <w:t xml:space="preserve">obre </w:t>
      </w:r>
      <w:r>
        <w:t>a</w:t>
      </w:r>
      <w:r w:rsidRPr="00852939">
        <w:t xml:space="preserve"> Gestão </w:t>
      </w:r>
      <w:r>
        <w:t>d</w:t>
      </w:r>
      <w:r w:rsidRPr="00852939">
        <w:t xml:space="preserve">os Ativos Imobiliários </w:t>
      </w:r>
      <w:r>
        <w:t>e</w:t>
      </w:r>
      <w:r w:rsidRPr="00852939">
        <w:t xml:space="preserve"> </w:t>
      </w:r>
      <w:r>
        <w:t>s</w:t>
      </w:r>
      <w:r w:rsidRPr="00852939">
        <w:t xml:space="preserve">obre </w:t>
      </w:r>
      <w:r>
        <w:t>o</w:t>
      </w:r>
      <w:r w:rsidRPr="00852939">
        <w:t xml:space="preserve"> Plano Nacional </w:t>
      </w:r>
      <w:r>
        <w:t>d</w:t>
      </w:r>
      <w:r w:rsidRPr="00852939">
        <w:t xml:space="preserve">e </w:t>
      </w:r>
      <w:proofErr w:type="spellStart"/>
      <w:r w:rsidRPr="00852939">
        <w:t>Desimobilização</w:t>
      </w:r>
      <w:bookmarkEnd w:id="202"/>
      <w:proofErr w:type="spellEnd"/>
    </w:p>
    <w:p w:rsidR="00852939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03" w:name="_Toc440553057"/>
      <w:r w:rsidRPr="00DA5ACB">
        <w:rPr>
          <w:caps w:val="0"/>
        </w:rPr>
        <w:t xml:space="preserve">Quadro – Evolução do Plano Nacional de </w:t>
      </w:r>
      <w:proofErr w:type="spellStart"/>
      <w:r w:rsidRPr="00DA5ACB">
        <w:rPr>
          <w:caps w:val="0"/>
        </w:rPr>
        <w:t>Desimobilização</w:t>
      </w:r>
      <w:proofErr w:type="spellEnd"/>
      <w:r w:rsidRPr="00DA5ACB">
        <w:rPr>
          <w:caps w:val="0"/>
        </w:rPr>
        <w:t xml:space="preserve"> no Exercício de 20xx</w:t>
      </w:r>
      <w:bookmarkEnd w:id="20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417"/>
        <w:gridCol w:w="1276"/>
        <w:gridCol w:w="1276"/>
        <w:gridCol w:w="141"/>
        <w:gridCol w:w="1843"/>
      </w:tblGrid>
      <w:tr w:rsidR="0013741D" w:rsidRPr="00E54B9F" w:rsidTr="0013741D">
        <w:trPr>
          <w:trHeight w:val="227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41D" w:rsidRPr="0082381C" w:rsidRDefault="0013741D" w:rsidP="0082381C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caps w:val="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right"/>
              <w:rPr>
                <w:sz w:val="20"/>
                <w:szCs w:val="20"/>
              </w:rPr>
            </w:pPr>
            <w:r w:rsidRPr="00E54B9F">
              <w:rPr>
                <w:sz w:val="20"/>
                <w:szCs w:val="20"/>
              </w:rPr>
              <w:t>Valores em R$ 1,00</w:t>
            </w:r>
          </w:p>
        </w:tc>
      </w:tr>
      <w:tr w:rsidR="0013741D" w:rsidRPr="00E54B9F" w:rsidTr="0013741D">
        <w:trPr>
          <w:trHeight w:val="22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E54B9F">
              <w:rPr>
                <w:b/>
                <w:sz w:val="20"/>
                <w:szCs w:val="20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E54B9F">
              <w:rPr>
                <w:b/>
                <w:sz w:val="20"/>
                <w:szCs w:val="20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E54B9F">
              <w:rPr>
                <w:b/>
                <w:sz w:val="20"/>
                <w:szCs w:val="20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E54B9F">
              <w:rPr>
                <w:b/>
                <w:sz w:val="20"/>
                <w:szCs w:val="20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E54B9F">
              <w:rPr>
                <w:b/>
                <w:sz w:val="20"/>
                <w:szCs w:val="20"/>
              </w:rPr>
              <w:t>Prazo de pagamento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E54B9F">
              <w:rPr>
                <w:b/>
                <w:sz w:val="20"/>
                <w:szCs w:val="20"/>
              </w:rPr>
              <w:t xml:space="preserve">Forma de alienação </w:t>
            </w:r>
          </w:p>
        </w:tc>
      </w:tr>
      <w:tr w:rsidR="0013741D" w:rsidRPr="00E54B9F" w:rsidTr="0013741D">
        <w:trPr>
          <w:trHeight w:val="227"/>
        </w:trPr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13741D" w:rsidRPr="00E54B9F" w:rsidTr="0013741D">
        <w:trPr>
          <w:trHeight w:val="227"/>
        </w:trPr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13741D" w:rsidRPr="00E54B9F" w:rsidTr="0013741D">
        <w:trPr>
          <w:trHeight w:val="227"/>
        </w:trPr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13741D" w:rsidRPr="00E54B9F" w:rsidTr="0013741D">
        <w:trPr>
          <w:trHeight w:val="227"/>
        </w:trPr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741D" w:rsidRPr="00E54B9F" w:rsidRDefault="0013741D" w:rsidP="0013741D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</w:tbl>
    <w:p w:rsidR="0013741D" w:rsidRDefault="0013741D" w:rsidP="006B54B2">
      <w:pPr>
        <w:spacing w:before="120" w:after="120"/>
      </w:pPr>
    </w:p>
    <w:p w:rsidR="0013741D" w:rsidRDefault="0013741D">
      <w:pPr>
        <w:autoSpaceDE/>
        <w:autoSpaceDN/>
        <w:adjustRightInd/>
      </w:pPr>
      <w:r>
        <w:br w:type="page"/>
      </w:r>
    </w:p>
    <w:p w:rsidR="004878B9" w:rsidRPr="00EF29B3" w:rsidRDefault="004878B9" w:rsidP="004878B9">
      <w:pPr>
        <w:pStyle w:val="Ttulo2"/>
        <w:rPr>
          <w:lang w:eastAsia="pt-BR"/>
        </w:rPr>
      </w:pPr>
      <w:bookmarkStart w:id="204" w:name="_Toc440553058"/>
      <w:r w:rsidRPr="004878B9">
        <w:rPr>
          <w:lang w:eastAsia="pt-BR"/>
        </w:rPr>
        <w:lastRenderedPageBreak/>
        <w:t>CONFORMIDADE DA GESTÃO E DEMANDAS DOS ÓRGÃOS DE CONTROLE</w:t>
      </w:r>
      <w:bookmarkEnd w:id="204"/>
    </w:p>
    <w:p w:rsidR="0082381C" w:rsidRDefault="0082381C" w:rsidP="0082381C">
      <w:pPr>
        <w:pStyle w:val="Ttulo3"/>
      </w:pPr>
      <w:bookmarkStart w:id="205" w:name="_Toc440553059"/>
      <w:r w:rsidRPr="0082381C">
        <w:t>TRATAMENTO DE DETERMINAÇÕES E RECOMENDAÇÕES DO TCU</w:t>
      </w:r>
      <w:bookmarkEnd w:id="205"/>
    </w:p>
    <w:p w:rsidR="0082381C" w:rsidRDefault="0082381C" w:rsidP="006B54B2">
      <w:pPr>
        <w:spacing w:before="120" w:after="120"/>
      </w:pPr>
    </w:p>
    <w:p w:rsidR="004878B9" w:rsidRPr="00EA7B90" w:rsidRDefault="00EA7B90" w:rsidP="00EA7B90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06" w:name="_Toc328560832"/>
      <w:bookmarkStart w:id="207" w:name="_Toc377032965"/>
      <w:bookmarkStart w:id="208" w:name="_Toc440553060"/>
      <w:r>
        <w:rPr>
          <w:caps w:val="0"/>
        </w:rPr>
        <w:t xml:space="preserve">Quadro – </w:t>
      </w:r>
      <w:r w:rsidR="004878B9" w:rsidRPr="00EA7B90">
        <w:rPr>
          <w:caps w:val="0"/>
        </w:rPr>
        <w:t>Deliberações</w:t>
      </w:r>
      <w:r>
        <w:rPr>
          <w:caps w:val="0"/>
        </w:rPr>
        <w:t xml:space="preserve"> </w:t>
      </w:r>
      <w:r w:rsidR="004878B9" w:rsidRPr="00EA7B90">
        <w:rPr>
          <w:caps w:val="0"/>
        </w:rPr>
        <w:t xml:space="preserve">do TCU que permanecem pendentes de </w:t>
      </w:r>
      <w:bookmarkEnd w:id="206"/>
      <w:bookmarkEnd w:id="207"/>
      <w:r w:rsidR="004878B9" w:rsidRPr="00EA7B90">
        <w:rPr>
          <w:caps w:val="0"/>
        </w:rPr>
        <w:t>cumprimento</w:t>
      </w:r>
      <w:bookmarkEnd w:id="208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2070"/>
        <w:gridCol w:w="1331"/>
        <w:gridCol w:w="2368"/>
        <w:gridCol w:w="2368"/>
      </w:tblGrid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Caracterização da determinação/recomendação do TCU</w:t>
            </w:r>
          </w:p>
        </w:tc>
      </w:tr>
      <w:tr w:rsidR="004878B9" w:rsidRPr="009E30FD" w:rsidTr="000C19E5">
        <w:trPr>
          <w:trHeight w:val="410"/>
        </w:trPr>
        <w:tc>
          <w:tcPr>
            <w:tcW w:w="1014" w:type="pct"/>
            <w:shd w:val="clear" w:color="auto" w:fill="D9D9D9"/>
            <w:noWrap/>
            <w:vAlign w:val="center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 w:rsidRPr="009E30FD">
              <w:rPr>
                <w:color w:val="000000"/>
                <w:sz w:val="20"/>
                <w:szCs w:val="20"/>
              </w:rPr>
              <w:t>Processo</w:t>
            </w:r>
          </w:p>
        </w:tc>
        <w:tc>
          <w:tcPr>
            <w:tcW w:w="1014" w:type="pct"/>
            <w:shd w:val="clear" w:color="auto" w:fill="D9D9D9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 w:rsidRPr="009E30FD">
              <w:rPr>
                <w:color w:val="000000"/>
                <w:sz w:val="20"/>
                <w:szCs w:val="20"/>
              </w:rPr>
              <w:t>Acórdão</w:t>
            </w:r>
          </w:p>
        </w:tc>
        <w:tc>
          <w:tcPr>
            <w:tcW w:w="652" w:type="pct"/>
            <w:shd w:val="clear" w:color="auto" w:fill="D9D9D9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 w:rsidRPr="009E30FD"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160" w:type="pct"/>
            <w:shd w:val="clear" w:color="auto" w:fill="D9D9D9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 w:rsidRPr="009E30FD">
              <w:rPr>
                <w:color w:val="000000"/>
                <w:sz w:val="20"/>
                <w:szCs w:val="20"/>
              </w:rPr>
              <w:t xml:space="preserve">Comunicação </w:t>
            </w:r>
            <w:r>
              <w:rPr>
                <w:color w:val="000000"/>
                <w:sz w:val="20"/>
                <w:szCs w:val="20"/>
              </w:rPr>
              <w:t>e</w:t>
            </w:r>
            <w:r w:rsidRPr="009E30FD">
              <w:rPr>
                <w:color w:val="000000"/>
                <w:sz w:val="20"/>
                <w:szCs w:val="20"/>
              </w:rPr>
              <w:t>xpedida</w:t>
            </w:r>
          </w:p>
        </w:tc>
        <w:tc>
          <w:tcPr>
            <w:tcW w:w="1160" w:type="pct"/>
            <w:shd w:val="clear" w:color="auto" w:fill="D9D9D9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da ciência</w:t>
            </w:r>
          </w:p>
        </w:tc>
      </w:tr>
      <w:tr w:rsidR="004878B9" w:rsidRPr="009E30FD" w:rsidTr="000C19E5">
        <w:trPr>
          <w:trHeight w:val="410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D9D9D9"/>
            <w:noWrap/>
            <w:vAlign w:val="center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 w:rsidRPr="009E30FD">
              <w:rPr>
                <w:color w:val="000000"/>
                <w:sz w:val="20"/>
                <w:szCs w:val="20"/>
              </w:rPr>
              <w:t>Órgão/</w:t>
            </w:r>
            <w:r>
              <w:rPr>
                <w:color w:val="000000"/>
                <w:sz w:val="20"/>
                <w:szCs w:val="20"/>
              </w:rPr>
              <w:t>entidade/subunidade destinatária da determinação/recomendação</w:t>
            </w:r>
          </w:p>
        </w:tc>
      </w:tr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FFFFFF"/>
            <w:noWrap/>
            <w:vAlign w:val="center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 w:rsidRPr="009E30FD">
              <w:rPr>
                <w:color w:val="000000"/>
                <w:sz w:val="20"/>
                <w:szCs w:val="20"/>
              </w:rPr>
              <w:t xml:space="preserve">Descrição da </w:t>
            </w:r>
            <w:r>
              <w:rPr>
                <w:color w:val="000000"/>
                <w:sz w:val="20"/>
                <w:szCs w:val="20"/>
              </w:rPr>
              <w:t>determinação/recomendação</w:t>
            </w:r>
          </w:p>
        </w:tc>
      </w:tr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 do não cumprimento e medidas adotadas</w:t>
            </w:r>
          </w:p>
        </w:tc>
      </w:tr>
      <w:tr w:rsidR="004878B9" w:rsidRPr="009E30FD" w:rsidTr="000C19E5">
        <w:trPr>
          <w:trHeight w:val="41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4878B9" w:rsidRPr="009E30FD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82381C" w:rsidRDefault="0082381C">
      <w:pPr>
        <w:autoSpaceDE/>
        <w:autoSpaceDN/>
        <w:adjustRightInd/>
      </w:pPr>
      <w:r>
        <w:br w:type="page"/>
      </w:r>
    </w:p>
    <w:p w:rsidR="0082381C" w:rsidRDefault="0082381C" w:rsidP="0082381C">
      <w:pPr>
        <w:pStyle w:val="Ttulo3"/>
      </w:pPr>
      <w:bookmarkStart w:id="209" w:name="_Toc440553061"/>
      <w:r w:rsidRPr="0082381C">
        <w:lastRenderedPageBreak/>
        <w:t>MEDIDAS ADMINISTRATIVAS PARA APURAÇÃO DE RESPONSABILIDADE POR DANO AO ERÁRIO</w:t>
      </w:r>
      <w:bookmarkEnd w:id="209"/>
    </w:p>
    <w:p w:rsidR="00DA5ACB" w:rsidRPr="00DA5ACB" w:rsidRDefault="00DA5ACB" w:rsidP="00DA5ACB"/>
    <w:p w:rsidR="0082381C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10" w:name="_Toc440553062"/>
      <w:r w:rsidRPr="00DA5ACB">
        <w:rPr>
          <w:caps w:val="0"/>
        </w:rPr>
        <w:t>Quadro – Medidas adotadas para apuração e ressarcimento de danos ao Erário</w:t>
      </w:r>
      <w:bookmarkEnd w:id="210"/>
    </w:p>
    <w:tbl>
      <w:tblPr>
        <w:tblW w:w="4899" w:type="pct"/>
        <w:tblInd w:w="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737"/>
        <w:gridCol w:w="813"/>
        <w:gridCol w:w="1099"/>
        <w:gridCol w:w="1320"/>
        <w:gridCol w:w="1322"/>
        <w:gridCol w:w="1129"/>
        <w:gridCol w:w="1306"/>
        <w:gridCol w:w="1087"/>
      </w:tblGrid>
      <w:tr w:rsidR="004878B9" w:rsidRPr="003D5F3E" w:rsidTr="00DA5ACB">
        <w:trPr>
          <w:trHeight w:val="20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pacing w:val="-6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pacing w:val="-6"/>
                <w:sz w:val="20"/>
              </w:rPr>
              <w:t>Casos de dano objeto de medidas administrativas internas</w:t>
            </w:r>
          </w:p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4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Tomadas de Contas Especiais</w:t>
            </w:r>
          </w:p>
        </w:tc>
      </w:tr>
      <w:tr w:rsidR="004878B9" w:rsidRPr="003D5F3E" w:rsidTr="00DA5ACB">
        <w:trPr>
          <w:trHeight w:val="20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Não instauradas</w:t>
            </w:r>
          </w:p>
        </w:tc>
        <w:tc>
          <w:tcPr>
            <w:tcW w:w="3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Instauradas</w:t>
            </w:r>
          </w:p>
        </w:tc>
      </w:tr>
      <w:tr w:rsidR="004878B9" w:rsidRPr="003D5F3E" w:rsidTr="00DA5ACB">
        <w:trPr>
          <w:trHeight w:val="20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 xml:space="preserve">        Dispensadas </w:t>
            </w:r>
          </w:p>
        </w:tc>
        <w:tc>
          <w:tcPr>
            <w:tcW w:w="3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Não remetidas ao TCU</w:t>
            </w:r>
          </w:p>
        </w:tc>
      </w:tr>
      <w:tr w:rsidR="004878B9" w:rsidRPr="003D5F3E" w:rsidTr="00DA5ACB">
        <w:trPr>
          <w:trHeight w:val="20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Débito &lt; R$ 75.000</w:t>
            </w:r>
          </w:p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Prazo         &gt; 10 anos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Outros Casos*</w:t>
            </w:r>
          </w:p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Arquivamento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Não enviadas &gt; 180 dias do exercício instauração*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Remetidas ao TCU</w:t>
            </w:r>
          </w:p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</w:tr>
      <w:tr w:rsidR="004878B9" w:rsidRPr="003D5F3E" w:rsidTr="00DA5ACB">
        <w:trPr>
          <w:trHeight w:val="20"/>
        </w:trPr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878B9" w:rsidRPr="003D5F3E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Recebimento Débito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Não Comprovação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3D5F3E">
              <w:rPr>
                <w:rFonts w:eastAsia="Times New Roman"/>
                <w:bCs/>
                <w:color w:val="000000"/>
                <w:sz w:val="20"/>
              </w:rPr>
              <w:t>Débito &lt; R$ 75.000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878B9" w:rsidRPr="003D5F3E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</w:tr>
      <w:tr w:rsidR="004878B9" w:rsidRPr="003D5F3E" w:rsidTr="00DA5ACB">
        <w:trPr>
          <w:trHeight w:val="2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3D5F3E" w:rsidRDefault="004878B9" w:rsidP="000C19E5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3D5F3E">
              <w:rPr>
                <w:rFonts w:eastAsia="Times New Roman"/>
                <w:color w:val="000000"/>
                <w:sz w:val="20"/>
              </w:rPr>
              <w:t> </w:t>
            </w:r>
          </w:p>
        </w:tc>
      </w:tr>
    </w:tbl>
    <w:p w:rsidR="004878B9" w:rsidRPr="008105A8" w:rsidRDefault="004878B9" w:rsidP="004878B9">
      <w:pPr>
        <w:spacing w:after="120"/>
        <w:jc w:val="both"/>
        <w:rPr>
          <w:sz w:val="20"/>
        </w:rPr>
      </w:pPr>
      <w:r w:rsidRPr="008105A8">
        <w:rPr>
          <w:sz w:val="20"/>
        </w:rPr>
        <w:t xml:space="preserve">* Especificar razões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Fonte:</w:t>
      </w:r>
    </w:p>
    <w:p w:rsidR="004878B9" w:rsidRDefault="004878B9">
      <w:pPr>
        <w:autoSpaceDE/>
        <w:autoSpaceDN/>
        <w:adjustRightInd/>
      </w:pPr>
      <w:r>
        <w:br w:type="page"/>
      </w:r>
    </w:p>
    <w:p w:rsidR="0082381C" w:rsidRDefault="0082381C" w:rsidP="0082381C">
      <w:pPr>
        <w:pStyle w:val="Ttulo3"/>
      </w:pPr>
      <w:bookmarkStart w:id="211" w:name="_Toc440553063"/>
      <w:r w:rsidRPr="0082381C">
        <w:lastRenderedPageBreak/>
        <w:t>INFORMAÇÕES SOBRE O CRONOGRAMA DE SUBSTITUIÇÃO DE TRABALHADORES TERCEIRIZADOS IRREGULARES NO ÂMBITO DA ADMINISTRAÇÃO PÚBLICA FEDERAL</w:t>
      </w:r>
      <w:bookmarkEnd w:id="211"/>
    </w:p>
    <w:p w:rsidR="0082381C" w:rsidRDefault="0082381C">
      <w:pPr>
        <w:autoSpaceDE/>
        <w:autoSpaceDN/>
        <w:adjustRightInd/>
      </w:pPr>
    </w:p>
    <w:p w:rsidR="004878B9" w:rsidRPr="0082381C" w:rsidRDefault="0082381C" w:rsidP="0082381C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12" w:name="_Toc377032994"/>
      <w:bookmarkStart w:id="213" w:name="_Toc440553064"/>
      <w:r>
        <w:rPr>
          <w:caps w:val="0"/>
        </w:rPr>
        <w:t xml:space="preserve">Quadro – </w:t>
      </w:r>
      <w:r w:rsidR="004878B9" w:rsidRPr="0082381C">
        <w:rPr>
          <w:caps w:val="0"/>
        </w:rPr>
        <w:t>Quantitativo</w:t>
      </w:r>
      <w:r>
        <w:rPr>
          <w:caps w:val="0"/>
        </w:rPr>
        <w:t xml:space="preserve"> </w:t>
      </w:r>
      <w:r w:rsidR="004878B9" w:rsidRPr="0082381C">
        <w:rPr>
          <w:caps w:val="0"/>
        </w:rPr>
        <w:t>de terceirizados irregulares na administração direta, autárquica e fundacional</w:t>
      </w:r>
      <w:bookmarkEnd w:id="212"/>
      <w:bookmarkEnd w:id="213"/>
      <w:r w:rsidR="004878B9" w:rsidRPr="0082381C" w:rsidDel="00566CE6">
        <w:rPr>
          <w:caps w:val="0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2233"/>
        <w:gridCol w:w="2410"/>
        <w:gridCol w:w="2693"/>
      </w:tblGrid>
      <w:tr w:rsidR="004878B9" w:rsidRPr="00D2436E" w:rsidTr="000C19E5">
        <w:trPr>
          <w:trHeight w:val="1183"/>
        </w:trPr>
        <w:tc>
          <w:tcPr>
            <w:tcW w:w="2445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spacing w:before="45" w:after="45"/>
              <w:ind w:left="-9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Órgão/entidade</w:t>
            </w:r>
          </w:p>
        </w:tc>
        <w:tc>
          <w:tcPr>
            <w:tcW w:w="2233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spacing w:before="45" w:after="45"/>
              <w:ind w:left="-9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Vinculação Ministerial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spacing w:before="45" w:after="45"/>
              <w:ind w:left="-9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Quantidade de terceirizados irregulares em</w:t>
            </w:r>
          </w:p>
          <w:p w:rsidR="004878B9" w:rsidRPr="00CC7CDB" w:rsidRDefault="004878B9" w:rsidP="000C19E5">
            <w:pPr>
              <w:spacing w:before="45" w:after="45"/>
              <w:ind w:left="-9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31 de dezembro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 xml:space="preserve"> Quantidade de terceirizados substituídos ou dispensados no exercício</w:t>
            </w:r>
          </w:p>
        </w:tc>
      </w:tr>
      <w:tr w:rsidR="004878B9" w:rsidRPr="00D2436E" w:rsidTr="000C19E5">
        <w:tc>
          <w:tcPr>
            <w:tcW w:w="2445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233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</w:tr>
      <w:tr w:rsidR="004878B9" w:rsidRPr="00D2436E" w:rsidTr="000C19E5">
        <w:tc>
          <w:tcPr>
            <w:tcW w:w="2445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233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</w:tr>
      <w:tr w:rsidR="004878B9" w:rsidRPr="00D2436E" w:rsidTr="000C19E5">
        <w:tc>
          <w:tcPr>
            <w:tcW w:w="2445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233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878B9" w:rsidRPr="00CC7CDB" w:rsidRDefault="004878B9" w:rsidP="000C19E5">
            <w:pPr>
              <w:tabs>
                <w:tab w:val="left" w:pos="3119"/>
              </w:tabs>
              <w:spacing w:before="45" w:after="45"/>
              <w:jc w:val="both"/>
              <w:rPr>
                <w:rFonts w:eastAsia="Times New Roman"/>
                <w:sz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4878B9" w:rsidRDefault="004878B9">
      <w:pPr>
        <w:autoSpaceDE/>
        <w:autoSpaceDN/>
        <w:adjustRightInd/>
      </w:pPr>
      <w:r>
        <w:br w:type="page"/>
      </w:r>
    </w:p>
    <w:p w:rsidR="004878B9" w:rsidRPr="0082381C" w:rsidRDefault="0082381C" w:rsidP="0082381C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14" w:name="_Toc377032995"/>
      <w:bookmarkStart w:id="215" w:name="_Toc440553065"/>
      <w:r>
        <w:rPr>
          <w:caps w:val="0"/>
        </w:rPr>
        <w:lastRenderedPageBreak/>
        <w:t xml:space="preserve">Quadro – </w:t>
      </w:r>
      <w:r w:rsidR="004878B9" w:rsidRPr="0082381C">
        <w:rPr>
          <w:caps w:val="0"/>
        </w:rPr>
        <w:t>Providências</w:t>
      </w:r>
      <w:r>
        <w:rPr>
          <w:caps w:val="0"/>
        </w:rPr>
        <w:t xml:space="preserve"> </w:t>
      </w:r>
      <w:r w:rsidR="004878B9" w:rsidRPr="0082381C">
        <w:rPr>
          <w:caps w:val="0"/>
        </w:rPr>
        <w:t>adotadas para substituição de terceirizados</w:t>
      </w:r>
      <w:bookmarkEnd w:id="214"/>
      <w:bookmarkEnd w:id="215"/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9"/>
        <w:gridCol w:w="6407"/>
      </w:tblGrid>
      <w:tr w:rsidR="004878B9" w:rsidRPr="007E49A5" w:rsidTr="000C19E5">
        <w:trPr>
          <w:trHeight w:val="20"/>
        </w:trPr>
        <w:tc>
          <w:tcPr>
            <w:tcW w:w="1861" w:type="pct"/>
            <w:shd w:val="pct15" w:color="auto" w:fill="auto"/>
            <w:vAlign w:val="center"/>
          </w:tcPr>
          <w:p w:rsidR="004878B9" w:rsidRPr="007E49A5" w:rsidRDefault="004878B9" w:rsidP="000C19E5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Órgão/Entidade da a</w:t>
            </w:r>
            <w:r w:rsidRPr="007E49A5">
              <w:rPr>
                <w:b/>
                <w:sz w:val="20"/>
              </w:rPr>
              <w:t xml:space="preserve">dministração </w:t>
            </w:r>
            <w:r>
              <w:rPr>
                <w:b/>
                <w:sz w:val="20"/>
              </w:rPr>
              <w:t>d</w:t>
            </w:r>
            <w:r w:rsidRPr="007E49A5">
              <w:rPr>
                <w:b/>
                <w:sz w:val="20"/>
              </w:rPr>
              <w:t xml:space="preserve">ireta, </w:t>
            </w:r>
            <w:r>
              <w:rPr>
                <w:b/>
                <w:sz w:val="20"/>
              </w:rPr>
              <w:t>a</w:t>
            </w:r>
            <w:r w:rsidRPr="007E49A5">
              <w:rPr>
                <w:b/>
                <w:sz w:val="20"/>
              </w:rPr>
              <w:t xml:space="preserve">utárquica ou </w:t>
            </w:r>
            <w:r>
              <w:rPr>
                <w:b/>
                <w:sz w:val="20"/>
              </w:rPr>
              <w:t>f</w:t>
            </w:r>
            <w:r w:rsidRPr="007E49A5">
              <w:rPr>
                <w:b/>
                <w:sz w:val="20"/>
              </w:rPr>
              <w:t>undacional</w:t>
            </w:r>
          </w:p>
        </w:tc>
        <w:tc>
          <w:tcPr>
            <w:tcW w:w="3139" w:type="pct"/>
            <w:shd w:val="pct15" w:color="auto" w:fill="auto"/>
            <w:vAlign w:val="center"/>
          </w:tcPr>
          <w:p w:rsidR="004878B9" w:rsidRPr="007E49A5" w:rsidRDefault="004878B9" w:rsidP="000C19E5">
            <w:pPr>
              <w:spacing w:before="45" w:after="45"/>
              <w:jc w:val="center"/>
              <w:rPr>
                <w:b/>
                <w:sz w:val="20"/>
              </w:rPr>
            </w:pPr>
            <w:r w:rsidRPr="007E49A5">
              <w:rPr>
                <w:b/>
                <w:sz w:val="20"/>
              </w:rPr>
              <w:t>Providências adotadas para substituição por servidores concursados</w:t>
            </w:r>
          </w:p>
        </w:tc>
      </w:tr>
      <w:tr w:rsidR="004878B9" w:rsidRPr="007E49A5" w:rsidTr="000C19E5">
        <w:trPr>
          <w:trHeight w:val="20"/>
        </w:trPr>
        <w:tc>
          <w:tcPr>
            <w:tcW w:w="1861" w:type="pct"/>
          </w:tcPr>
          <w:p w:rsidR="004878B9" w:rsidRPr="007E49A5" w:rsidRDefault="004878B9" w:rsidP="000C19E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139" w:type="pct"/>
          </w:tcPr>
          <w:p w:rsidR="004878B9" w:rsidRPr="007E49A5" w:rsidRDefault="004878B9" w:rsidP="000C19E5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4878B9" w:rsidRPr="007E49A5" w:rsidTr="000C19E5">
        <w:trPr>
          <w:trHeight w:val="20"/>
        </w:trPr>
        <w:tc>
          <w:tcPr>
            <w:tcW w:w="1861" w:type="pct"/>
          </w:tcPr>
          <w:p w:rsidR="004878B9" w:rsidRPr="007E49A5" w:rsidRDefault="004878B9" w:rsidP="000C19E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139" w:type="pct"/>
          </w:tcPr>
          <w:p w:rsidR="004878B9" w:rsidRPr="007E49A5" w:rsidRDefault="004878B9" w:rsidP="000C19E5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4878B9" w:rsidRPr="007E49A5" w:rsidTr="000C19E5">
        <w:trPr>
          <w:trHeight w:val="20"/>
        </w:trPr>
        <w:tc>
          <w:tcPr>
            <w:tcW w:w="1861" w:type="pct"/>
          </w:tcPr>
          <w:p w:rsidR="004878B9" w:rsidRPr="007E49A5" w:rsidRDefault="004878B9" w:rsidP="000C19E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139" w:type="pct"/>
          </w:tcPr>
          <w:p w:rsidR="004878B9" w:rsidRPr="007E49A5" w:rsidRDefault="004878B9" w:rsidP="000C19E5">
            <w:pPr>
              <w:spacing w:before="45" w:after="45"/>
              <w:jc w:val="both"/>
              <w:rPr>
                <w:sz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4878B9" w:rsidRDefault="004878B9">
      <w:pPr>
        <w:autoSpaceDE/>
        <w:autoSpaceDN/>
        <w:adjustRightInd/>
      </w:pPr>
      <w:r>
        <w:br w:type="page"/>
      </w:r>
    </w:p>
    <w:p w:rsidR="004878B9" w:rsidRPr="0082381C" w:rsidRDefault="0082381C" w:rsidP="0082381C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16" w:name="_Toc377032996"/>
      <w:bookmarkStart w:id="217" w:name="_Toc440553066"/>
      <w:r>
        <w:rPr>
          <w:caps w:val="0"/>
        </w:rPr>
        <w:lastRenderedPageBreak/>
        <w:t xml:space="preserve">Quadro – </w:t>
      </w:r>
      <w:r w:rsidR="004878B9" w:rsidRPr="0082381C">
        <w:rPr>
          <w:caps w:val="0"/>
        </w:rPr>
        <w:t>Quantitativo</w:t>
      </w:r>
      <w:r>
        <w:rPr>
          <w:caps w:val="0"/>
        </w:rPr>
        <w:t xml:space="preserve"> </w:t>
      </w:r>
      <w:r w:rsidR="004878B9" w:rsidRPr="0082381C">
        <w:rPr>
          <w:caps w:val="0"/>
        </w:rPr>
        <w:t>de terceirizados irregulares nas estatais federais</w:t>
      </w:r>
      <w:bookmarkEnd w:id="216"/>
      <w:bookmarkEnd w:id="217"/>
      <w:r w:rsidR="004878B9" w:rsidRPr="0082381C" w:rsidDel="00566CE6">
        <w:rPr>
          <w:caps w:val="0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845"/>
        <w:gridCol w:w="2124"/>
      </w:tblGrid>
      <w:tr w:rsidR="004878B9" w:rsidRPr="00D74BC0" w:rsidTr="000C19E5">
        <w:trPr>
          <w:trHeight w:val="1183"/>
        </w:trPr>
        <w:tc>
          <w:tcPr>
            <w:tcW w:w="1522" w:type="pct"/>
            <w:shd w:val="clear" w:color="auto" w:fill="F2F2F2"/>
            <w:vAlign w:val="center"/>
          </w:tcPr>
          <w:p w:rsidR="004878B9" w:rsidRPr="00D74BC0" w:rsidRDefault="004878B9" w:rsidP="000C19E5">
            <w:pPr>
              <w:spacing w:before="45" w:after="45"/>
              <w:ind w:left="-90"/>
              <w:jc w:val="center"/>
              <w:rPr>
                <w:sz w:val="20"/>
              </w:rPr>
            </w:pPr>
            <w:r w:rsidRPr="00D74BC0">
              <w:rPr>
                <w:sz w:val="20"/>
              </w:rPr>
              <w:t>Estatal Federal</w:t>
            </w:r>
          </w:p>
        </w:tc>
        <w:tc>
          <w:tcPr>
            <w:tcW w:w="1449" w:type="pct"/>
            <w:shd w:val="clear" w:color="auto" w:fill="F2F2F2"/>
            <w:vAlign w:val="center"/>
          </w:tcPr>
          <w:p w:rsidR="004878B9" w:rsidRPr="00D74BC0" w:rsidRDefault="004878B9" w:rsidP="000C19E5">
            <w:pPr>
              <w:spacing w:before="45" w:after="45"/>
              <w:ind w:left="-90"/>
              <w:jc w:val="center"/>
              <w:rPr>
                <w:sz w:val="20"/>
              </w:rPr>
            </w:pPr>
            <w:r w:rsidRPr="00D74BC0">
              <w:rPr>
                <w:sz w:val="20"/>
              </w:rPr>
              <w:t>Vinculação Ministerial</w:t>
            </w:r>
          </w:p>
        </w:tc>
        <w:tc>
          <w:tcPr>
            <w:tcW w:w="943" w:type="pct"/>
            <w:shd w:val="clear" w:color="auto" w:fill="F2F2F2"/>
            <w:vAlign w:val="center"/>
          </w:tcPr>
          <w:p w:rsidR="004878B9" w:rsidRPr="00D74BC0" w:rsidRDefault="004878B9" w:rsidP="000C19E5">
            <w:pPr>
              <w:spacing w:before="45" w:after="45"/>
              <w:ind w:left="-90"/>
              <w:jc w:val="center"/>
              <w:rPr>
                <w:sz w:val="20"/>
              </w:rPr>
            </w:pPr>
            <w:r w:rsidRPr="00D74BC0">
              <w:rPr>
                <w:sz w:val="20"/>
              </w:rPr>
              <w:t>Quantidade de terceirizados irregulares em</w:t>
            </w:r>
          </w:p>
          <w:p w:rsidR="004878B9" w:rsidRPr="00D74BC0" w:rsidRDefault="004878B9" w:rsidP="000C19E5">
            <w:pPr>
              <w:spacing w:before="45" w:after="45"/>
              <w:ind w:left="-90"/>
              <w:jc w:val="center"/>
              <w:rPr>
                <w:sz w:val="20"/>
              </w:rPr>
            </w:pPr>
            <w:r w:rsidRPr="00D74BC0">
              <w:rPr>
                <w:sz w:val="20"/>
              </w:rPr>
              <w:t>31</w:t>
            </w:r>
            <w:r>
              <w:rPr>
                <w:sz w:val="20"/>
              </w:rPr>
              <w:t xml:space="preserve"> de dezembro</w:t>
            </w:r>
          </w:p>
        </w:tc>
        <w:tc>
          <w:tcPr>
            <w:tcW w:w="1086" w:type="pct"/>
            <w:shd w:val="clear" w:color="auto" w:fill="F2F2F2"/>
            <w:vAlign w:val="center"/>
          </w:tcPr>
          <w:p w:rsidR="004878B9" w:rsidRPr="00D74BC0" w:rsidRDefault="004878B9" w:rsidP="000C19E5">
            <w:pPr>
              <w:spacing w:before="45" w:after="45"/>
              <w:ind w:left="-90" w:right="113"/>
              <w:jc w:val="center"/>
              <w:rPr>
                <w:sz w:val="20"/>
              </w:rPr>
            </w:pPr>
            <w:r w:rsidRPr="00D74BC0">
              <w:rPr>
                <w:sz w:val="20"/>
              </w:rPr>
              <w:t xml:space="preserve"> Quantidade de terceirizados substituídos ou dispensados </w:t>
            </w:r>
            <w:r>
              <w:rPr>
                <w:sz w:val="20"/>
              </w:rPr>
              <w:t>no</w:t>
            </w:r>
            <w:r w:rsidRPr="00D74BC0">
              <w:rPr>
                <w:sz w:val="20"/>
              </w:rPr>
              <w:t xml:space="preserve"> exercício</w:t>
            </w:r>
          </w:p>
        </w:tc>
      </w:tr>
      <w:tr w:rsidR="004878B9" w:rsidRPr="00D74BC0" w:rsidTr="000C19E5">
        <w:trPr>
          <w:trHeight w:val="20"/>
        </w:trPr>
        <w:tc>
          <w:tcPr>
            <w:tcW w:w="1522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/>
              <w:jc w:val="both"/>
              <w:rPr>
                <w:sz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/>
              <w:jc w:val="both"/>
              <w:rPr>
                <w:sz w:val="20"/>
              </w:rPr>
            </w:pPr>
          </w:p>
        </w:tc>
        <w:tc>
          <w:tcPr>
            <w:tcW w:w="943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/>
              <w:jc w:val="both"/>
              <w:rPr>
                <w:sz w:val="20"/>
              </w:rPr>
            </w:pPr>
          </w:p>
        </w:tc>
        <w:tc>
          <w:tcPr>
            <w:tcW w:w="1086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 w:right="113"/>
              <w:jc w:val="both"/>
              <w:rPr>
                <w:sz w:val="20"/>
              </w:rPr>
            </w:pPr>
          </w:p>
        </w:tc>
      </w:tr>
      <w:tr w:rsidR="004878B9" w:rsidRPr="00D74BC0" w:rsidTr="000C19E5">
        <w:trPr>
          <w:trHeight w:val="20"/>
        </w:trPr>
        <w:tc>
          <w:tcPr>
            <w:tcW w:w="1522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/>
              <w:jc w:val="both"/>
              <w:rPr>
                <w:sz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/>
              <w:jc w:val="both"/>
              <w:rPr>
                <w:sz w:val="20"/>
              </w:rPr>
            </w:pPr>
          </w:p>
        </w:tc>
        <w:tc>
          <w:tcPr>
            <w:tcW w:w="943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/>
              <w:jc w:val="both"/>
              <w:rPr>
                <w:sz w:val="20"/>
              </w:rPr>
            </w:pPr>
          </w:p>
        </w:tc>
        <w:tc>
          <w:tcPr>
            <w:tcW w:w="1086" w:type="pct"/>
            <w:shd w:val="clear" w:color="auto" w:fill="auto"/>
          </w:tcPr>
          <w:p w:rsidR="004878B9" w:rsidRPr="00D74BC0" w:rsidRDefault="004878B9" w:rsidP="000C19E5">
            <w:pPr>
              <w:spacing w:before="45" w:after="45"/>
              <w:ind w:left="-90" w:right="113"/>
              <w:jc w:val="both"/>
              <w:rPr>
                <w:sz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4878B9" w:rsidRDefault="004878B9">
      <w:pPr>
        <w:autoSpaceDE/>
        <w:autoSpaceDN/>
        <w:adjustRightInd/>
      </w:pPr>
      <w:r>
        <w:br w:type="page"/>
      </w:r>
    </w:p>
    <w:p w:rsidR="004878B9" w:rsidRPr="0082381C" w:rsidRDefault="0082381C" w:rsidP="0082381C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18" w:name="_Toc377032997"/>
      <w:bookmarkStart w:id="219" w:name="_Toc440553067"/>
      <w:r>
        <w:rPr>
          <w:caps w:val="0"/>
        </w:rPr>
        <w:lastRenderedPageBreak/>
        <w:t xml:space="preserve">Quadro – </w:t>
      </w:r>
      <w:r w:rsidR="004878B9" w:rsidRPr="0082381C">
        <w:rPr>
          <w:caps w:val="0"/>
        </w:rPr>
        <w:t xml:space="preserve">Plano de substituição de terceirizados irregulares pelas estatais </w:t>
      </w:r>
      <w:bookmarkEnd w:id="218"/>
      <w:r w:rsidR="004878B9" w:rsidRPr="0082381C">
        <w:rPr>
          <w:caps w:val="0"/>
        </w:rPr>
        <w:t>em 2016</w:t>
      </w:r>
      <w:bookmarkEnd w:id="219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544"/>
        <w:gridCol w:w="2268"/>
      </w:tblGrid>
      <w:tr w:rsidR="004878B9" w:rsidRPr="008612FC" w:rsidTr="000C19E5">
        <w:trPr>
          <w:trHeight w:val="711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4878B9" w:rsidRPr="00CC7CDB" w:rsidRDefault="004878B9" w:rsidP="000C19E5">
            <w:pPr>
              <w:spacing w:before="120" w:after="12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Estatal Federal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4878B9" w:rsidRPr="00CC7CDB" w:rsidRDefault="004878B9" w:rsidP="000C19E5">
            <w:pPr>
              <w:spacing w:before="120" w:after="12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Vinculação Ministerial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2F2F2"/>
          </w:tcPr>
          <w:p w:rsidR="004878B9" w:rsidRPr="00CC7CDB" w:rsidRDefault="004878B9" w:rsidP="000C19E5">
            <w:pPr>
              <w:spacing w:before="120" w:after="120"/>
              <w:jc w:val="center"/>
              <w:rPr>
                <w:rFonts w:eastAsia="Times New Roman"/>
                <w:sz w:val="20"/>
              </w:rPr>
            </w:pPr>
            <w:r w:rsidRPr="00CC7CDB">
              <w:rPr>
                <w:rFonts w:eastAsia="Times New Roman"/>
                <w:sz w:val="20"/>
              </w:rPr>
              <w:t>Plano de substituição de terceirizados irregulares</w:t>
            </w:r>
          </w:p>
        </w:tc>
      </w:tr>
      <w:tr w:rsidR="004878B9" w:rsidRPr="008612FC" w:rsidTr="000C19E5">
        <w:tc>
          <w:tcPr>
            <w:tcW w:w="3969" w:type="dxa"/>
            <w:shd w:val="clear" w:color="auto" w:fill="auto"/>
          </w:tcPr>
          <w:p w:rsidR="004878B9" w:rsidRPr="00CC7CDB" w:rsidRDefault="004878B9" w:rsidP="000C19E5">
            <w:pPr>
              <w:spacing w:before="45" w:after="45"/>
              <w:rPr>
                <w:rFonts w:eastAsia="Times New Roman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878B9" w:rsidRPr="00CC7CDB" w:rsidRDefault="004878B9" w:rsidP="000C19E5">
            <w:pPr>
              <w:spacing w:before="45" w:after="45"/>
              <w:rPr>
                <w:rFonts w:eastAsia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878B9" w:rsidRPr="00CC7CDB" w:rsidRDefault="004878B9" w:rsidP="000C19E5">
            <w:pPr>
              <w:spacing w:before="45" w:after="45"/>
              <w:rPr>
                <w:rFonts w:eastAsia="Times New Roman"/>
                <w:sz w:val="20"/>
              </w:rPr>
            </w:pPr>
          </w:p>
        </w:tc>
      </w:tr>
      <w:tr w:rsidR="004878B9" w:rsidRPr="008612FC" w:rsidTr="000C19E5">
        <w:tc>
          <w:tcPr>
            <w:tcW w:w="3969" w:type="dxa"/>
            <w:shd w:val="clear" w:color="auto" w:fill="auto"/>
          </w:tcPr>
          <w:p w:rsidR="004878B9" w:rsidRPr="00CC7CDB" w:rsidRDefault="004878B9" w:rsidP="000C19E5">
            <w:pPr>
              <w:spacing w:before="45" w:after="45"/>
              <w:rPr>
                <w:rFonts w:eastAsia="Times New Roman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878B9" w:rsidRPr="00CC7CDB" w:rsidRDefault="004878B9" w:rsidP="000C19E5">
            <w:pPr>
              <w:spacing w:before="45" w:after="45"/>
              <w:rPr>
                <w:rFonts w:eastAsia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878B9" w:rsidRPr="00CC7CDB" w:rsidRDefault="004878B9" w:rsidP="000C19E5">
            <w:pPr>
              <w:spacing w:before="45" w:after="45"/>
              <w:rPr>
                <w:rFonts w:eastAsia="Times New Roman"/>
                <w:sz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82381C" w:rsidRDefault="004878B9">
      <w:pPr>
        <w:autoSpaceDE/>
        <w:autoSpaceDN/>
        <w:adjustRightInd/>
      </w:pPr>
      <w:r>
        <w:br w:type="page"/>
      </w:r>
    </w:p>
    <w:p w:rsidR="0082381C" w:rsidRDefault="0082381C" w:rsidP="0082381C">
      <w:pPr>
        <w:pStyle w:val="Ttulo3"/>
      </w:pPr>
      <w:bookmarkStart w:id="220" w:name="_Toc440553068"/>
      <w:r>
        <w:lastRenderedPageBreak/>
        <w:t>GESTÃO DE PRECATÓRIOS</w:t>
      </w:r>
      <w:bookmarkEnd w:id="220"/>
    </w:p>
    <w:p w:rsidR="004878B9" w:rsidRDefault="004878B9">
      <w:pPr>
        <w:autoSpaceDE/>
        <w:autoSpaceDN/>
        <w:adjustRightInd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4878B9" w:rsidRPr="00BF4704" w:rsidTr="000C19E5">
        <w:tc>
          <w:tcPr>
            <w:tcW w:w="9497" w:type="dxa"/>
          </w:tcPr>
          <w:p w:rsidR="004878B9" w:rsidRPr="00BF4704" w:rsidRDefault="004878B9" w:rsidP="000C19E5">
            <w:pPr>
              <w:spacing w:before="120" w:after="120" w:line="246" w:lineRule="auto"/>
              <w:jc w:val="both"/>
            </w:pPr>
            <w:r w:rsidRPr="00BF4704">
              <w:rPr>
                <w:b/>
              </w:rPr>
              <w:t>Nota:</w:t>
            </w:r>
            <w:r w:rsidRPr="00BF4704">
              <w:t xml:space="preserve"> Para melhor apresentação das informações exigidas no </w:t>
            </w:r>
            <w:r>
              <w:t>quadro,</w:t>
            </w:r>
            <w:r w:rsidRPr="00BF4704">
              <w:t xml:space="preserve"> sugere-se a utilização do “</w:t>
            </w:r>
            <w:r w:rsidRPr="00BF4704">
              <w:rPr>
                <w:i/>
              </w:rPr>
              <w:t>Layout</w:t>
            </w:r>
            <w:r w:rsidRPr="00BF4704">
              <w:t xml:space="preserve"> da Página” na orientação “Paisagem” do editor de texto.</w:t>
            </w:r>
          </w:p>
        </w:tc>
      </w:tr>
    </w:tbl>
    <w:p w:rsidR="00DA5ACB" w:rsidRDefault="00DA5ACB">
      <w:pPr>
        <w:autoSpaceDE/>
        <w:autoSpaceDN/>
        <w:adjustRightInd/>
      </w:pPr>
    </w:p>
    <w:p w:rsidR="00DA5ACB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21" w:name="_Toc440553069"/>
      <w:r w:rsidRPr="00DA5ACB">
        <w:rPr>
          <w:caps w:val="0"/>
        </w:rPr>
        <w:t>Quadro – Requisições e Precatórios – Administração Direta</w:t>
      </w:r>
      <w:bookmarkEnd w:id="221"/>
    </w:p>
    <w:tbl>
      <w:tblPr>
        <w:tblW w:w="4909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050"/>
        <w:gridCol w:w="2206"/>
        <w:gridCol w:w="8"/>
        <w:gridCol w:w="2198"/>
        <w:gridCol w:w="2074"/>
      </w:tblGrid>
      <w:tr w:rsidR="00DA5ACB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Precatórios – Requisição</w:t>
            </w:r>
          </w:p>
        </w:tc>
      </w:tr>
      <w:tr w:rsidR="00DA5ACB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Administração Direta</w:t>
            </w:r>
          </w:p>
        </w:tc>
      </w:tr>
      <w:tr w:rsidR="00DA5ACB" w:rsidRPr="008C0750" w:rsidTr="00DA5ACB">
        <w:trPr>
          <w:trHeight w:val="278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Requisiç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ões</w:t>
            </w: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Precatórios</w:t>
            </w: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DA5ACB" w:rsidRPr="008C0750" w:rsidTr="00DA5ACB">
        <w:trPr>
          <w:trHeight w:val="27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Alimentícia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Comum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DA5ACB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Precatórios – Dotação e Pagamento</w:t>
            </w: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Dotação Orçamentária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do exercício</w:t>
            </w:r>
          </w:p>
        </w:tc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Valores Pagos/Tipo de Credor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Saldos a Pagar</w:t>
            </w:r>
          </w:p>
        </w:tc>
      </w:tr>
      <w:tr w:rsidR="00DA5ACB" w:rsidRPr="008C0750" w:rsidTr="00DA5ACB">
        <w:trPr>
          <w:trHeight w:val="31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Pessoa Física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Pessoa Jurídica</w:t>
            </w: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Alimentícia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Comum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A5ACB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ACB" w:rsidRPr="008C0750" w:rsidRDefault="00DA5ACB" w:rsidP="00DA5AC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DA5ACB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5ACB" w:rsidRPr="008C0750" w:rsidRDefault="00DA5ACB" w:rsidP="00DA5ACB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DA5ACB" w:rsidRDefault="00DA5ACB" w:rsidP="00DA5ACB">
      <w:pPr>
        <w:spacing w:before="120" w:after="120"/>
      </w:pPr>
    </w:p>
    <w:p w:rsidR="004878B9" w:rsidRDefault="004878B9">
      <w:pPr>
        <w:autoSpaceDE/>
        <w:autoSpaceDN/>
        <w:adjustRightInd/>
      </w:pPr>
      <w: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4878B9" w:rsidRPr="00BF4704" w:rsidTr="000C19E5">
        <w:trPr>
          <w:trHeight w:val="864"/>
        </w:trPr>
        <w:tc>
          <w:tcPr>
            <w:tcW w:w="9497" w:type="dxa"/>
          </w:tcPr>
          <w:p w:rsidR="004878B9" w:rsidRPr="00BF4704" w:rsidRDefault="004878B9" w:rsidP="000C19E5">
            <w:pPr>
              <w:spacing w:before="120" w:after="120" w:line="288" w:lineRule="auto"/>
              <w:jc w:val="both"/>
            </w:pPr>
            <w:r w:rsidRPr="00BF4704">
              <w:rPr>
                <w:b/>
              </w:rPr>
              <w:lastRenderedPageBreak/>
              <w:t>Nota:</w:t>
            </w:r>
            <w:r w:rsidRPr="00BF4704">
              <w:t xml:space="preserve"> Para melhor apresentação das informações exigidas no </w:t>
            </w:r>
            <w:r>
              <w:t>quadro,</w:t>
            </w:r>
            <w:r w:rsidRPr="00BF4704">
              <w:t xml:space="preserve"> sugere-se a utilização do “</w:t>
            </w:r>
            <w:r w:rsidRPr="00BF4704">
              <w:rPr>
                <w:i/>
              </w:rPr>
              <w:t>Layout</w:t>
            </w:r>
            <w:r w:rsidRPr="00BF4704">
              <w:t xml:space="preserve"> da Página” na orientação “Paisagem” do editor de texto.</w:t>
            </w:r>
          </w:p>
        </w:tc>
      </w:tr>
    </w:tbl>
    <w:p w:rsidR="004878B9" w:rsidRDefault="004878B9" w:rsidP="004878B9">
      <w:pPr>
        <w:spacing w:before="120" w:after="120"/>
        <w:jc w:val="both"/>
      </w:pPr>
    </w:p>
    <w:p w:rsidR="00DA5ACB" w:rsidRPr="00DA5ACB" w:rsidRDefault="00DA5ACB" w:rsidP="00DA5ACB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22" w:name="_Toc440553070"/>
      <w:r w:rsidRPr="00DA5ACB">
        <w:rPr>
          <w:caps w:val="0"/>
        </w:rPr>
        <w:t>Quadro – Requisições e Precatórios – Administração Indireta</w:t>
      </w:r>
      <w:bookmarkEnd w:id="222"/>
    </w:p>
    <w:tbl>
      <w:tblPr>
        <w:tblW w:w="4909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050"/>
        <w:gridCol w:w="2206"/>
        <w:gridCol w:w="8"/>
        <w:gridCol w:w="2198"/>
        <w:gridCol w:w="2074"/>
      </w:tblGrid>
      <w:tr w:rsidR="004878B9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Precatórios – Requisição</w:t>
            </w:r>
          </w:p>
        </w:tc>
      </w:tr>
      <w:tr w:rsidR="004878B9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Administração Direta</w:t>
            </w:r>
          </w:p>
        </w:tc>
      </w:tr>
      <w:tr w:rsidR="004878B9" w:rsidRPr="008C0750" w:rsidTr="00DA5ACB">
        <w:trPr>
          <w:trHeight w:val="278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Requisiç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ões</w:t>
            </w: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Precatórios</w:t>
            </w: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4878B9" w:rsidRPr="008C0750" w:rsidTr="00DA5ACB">
        <w:trPr>
          <w:trHeight w:val="27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Alimentícia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Comum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4878B9" w:rsidRPr="008C0750" w:rsidTr="00DA5AC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Precatórios – Dotação e Pagamento</w:t>
            </w: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Dotação Orçamentária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do exercício</w:t>
            </w:r>
          </w:p>
        </w:tc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Valores Pagos/Tipo de Credor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Saldos a Pagar</w:t>
            </w:r>
          </w:p>
        </w:tc>
      </w:tr>
      <w:tr w:rsidR="004878B9" w:rsidRPr="008C0750" w:rsidTr="00DA5ACB">
        <w:trPr>
          <w:trHeight w:val="31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Pessoa Física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Pessoa Jurídica</w:t>
            </w: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Alimentícia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Comum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878B9" w:rsidRPr="008C0750" w:rsidTr="00DA5ACB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8B9" w:rsidRPr="008C0750" w:rsidRDefault="004878B9" w:rsidP="000C19E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C0750"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8B9" w:rsidRPr="008C0750" w:rsidRDefault="004878B9" w:rsidP="000C19E5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EA7B90" w:rsidRDefault="004878B9">
      <w:pPr>
        <w:autoSpaceDE/>
        <w:autoSpaceDN/>
        <w:adjustRightInd/>
      </w:pPr>
      <w:r>
        <w:br w:type="page"/>
      </w:r>
    </w:p>
    <w:p w:rsidR="00EA7B90" w:rsidRDefault="00EA7B90" w:rsidP="00EA7B90">
      <w:pPr>
        <w:pStyle w:val="Ttulo3"/>
      </w:pPr>
      <w:bookmarkStart w:id="223" w:name="_Toc440553071"/>
      <w:r w:rsidRPr="00EA7B90">
        <w:lastRenderedPageBreak/>
        <w:t>INFORMAÇÕES SOBRE AÇÕES DE PUBLICIDADE E PROPAGANDA</w:t>
      </w:r>
      <w:bookmarkEnd w:id="223"/>
    </w:p>
    <w:p w:rsidR="004878B9" w:rsidRDefault="004878B9">
      <w:pPr>
        <w:autoSpaceDE/>
        <w:autoSpaceDN/>
        <w:adjustRightInd/>
      </w:pPr>
    </w:p>
    <w:p w:rsidR="004878B9" w:rsidRPr="00EA7B90" w:rsidRDefault="00EA7B90" w:rsidP="00EA7B90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bookmarkStart w:id="224" w:name="_Toc377032923"/>
      <w:bookmarkStart w:id="225" w:name="_Toc440553072"/>
      <w:r>
        <w:rPr>
          <w:caps w:val="0"/>
        </w:rPr>
        <w:t xml:space="preserve">Quadro – </w:t>
      </w:r>
      <w:r w:rsidR="004878B9" w:rsidRPr="00EA7B90">
        <w:rPr>
          <w:caps w:val="0"/>
        </w:rPr>
        <w:t>Despesas</w:t>
      </w:r>
      <w:r>
        <w:rPr>
          <w:caps w:val="0"/>
        </w:rPr>
        <w:t xml:space="preserve"> </w:t>
      </w:r>
      <w:r w:rsidR="004878B9" w:rsidRPr="00EA7B90">
        <w:rPr>
          <w:caps w:val="0"/>
        </w:rPr>
        <w:t>com publicidade</w:t>
      </w:r>
      <w:bookmarkEnd w:id="224"/>
      <w:bookmarkEnd w:id="22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3418"/>
        <w:gridCol w:w="2138"/>
        <w:gridCol w:w="2009"/>
      </w:tblGrid>
      <w:tr w:rsidR="004878B9" w:rsidRPr="006274A8" w:rsidTr="000C19E5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Publicidade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Programa/Ação orçamentária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Valores empenhados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Valores pagos</w:t>
            </w:r>
          </w:p>
        </w:tc>
      </w:tr>
      <w:tr w:rsidR="004878B9" w:rsidRPr="006274A8" w:rsidTr="000C19E5">
        <w:trPr>
          <w:trHeight w:val="351"/>
        </w:trPr>
        <w:tc>
          <w:tcPr>
            <w:tcW w:w="221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Institucional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</w:tr>
      <w:tr w:rsidR="004878B9" w:rsidRPr="006274A8" w:rsidTr="000C19E5">
        <w:trPr>
          <w:trHeight w:val="387"/>
        </w:trPr>
        <w:tc>
          <w:tcPr>
            <w:tcW w:w="2216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Legal</w:t>
            </w:r>
          </w:p>
        </w:tc>
        <w:tc>
          <w:tcPr>
            <w:tcW w:w="3418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009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</w:tr>
      <w:tr w:rsidR="004878B9" w:rsidRPr="006274A8" w:rsidTr="000C19E5">
        <w:trPr>
          <w:trHeight w:val="281"/>
        </w:trPr>
        <w:tc>
          <w:tcPr>
            <w:tcW w:w="2216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Mercadológica</w:t>
            </w:r>
          </w:p>
        </w:tc>
        <w:tc>
          <w:tcPr>
            <w:tcW w:w="3418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009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</w:tr>
      <w:tr w:rsidR="004878B9" w:rsidRPr="006274A8" w:rsidTr="000C19E5">
        <w:trPr>
          <w:trHeight w:val="318"/>
        </w:trPr>
        <w:tc>
          <w:tcPr>
            <w:tcW w:w="2216" w:type="dxa"/>
            <w:shd w:val="clear" w:color="auto" w:fill="F2F2F2"/>
            <w:vAlign w:val="center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rFonts w:eastAsia="Times New Roman"/>
                <w:bCs/>
                <w:sz w:val="20"/>
              </w:rPr>
            </w:pPr>
            <w:r w:rsidRPr="00CC7CDB">
              <w:rPr>
                <w:rFonts w:eastAsia="Times New Roman"/>
                <w:bCs/>
                <w:sz w:val="20"/>
              </w:rPr>
              <w:t>Utilidade pública</w:t>
            </w:r>
          </w:p>
        </w:tc>
        <w:tc>
          <w:tcPr>
            <w:tcW w:w="3418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  <w:tc>
          <w:tcPr>
            <w:tcW w:w="2009" w:type="dxa"/>
            <w:shd w:val="clear" w:color="auto" w:fill="auto"/>
          </w:tcPr>
          <w:p w:rsidR="004878B9" w:rsidRPr="00CC7CDB" w:rsidRDefault="004878B9" w:rsidP="000C19E5">
            <w:pPr>
              <w:widowControl w:val="0"/>
              <w:tabs>
                <w:tab w:val="left" w:pos="3119"/>
              </w:tabs>
              <w:suppressAutoHyphens/>
              <w:jc w:val="both"/>
              <w:rPr>
                <w:rFonts w:eastAsia="Times New Roman"/>
                <w:bCs/>
                <w:sz w:val="20"/>
              </w:rPr>
            </w:pPr>
          </w:p>
        </w:tc>
      </w:tr>
    </w:tbl>
    <w:p w:rsidR="004878B9" w:rsidRDefault="004878B9" w:rsidP="006B54B2">
      <w:pPr>
        <w:spacing w:before="120" w:after="120"/>
      </w:pPr>
    </w:p>
    <w:p w:rsidR="004878B9" w:rsidRDefault="004878B9">
      <w:pPr>
        <w:autoSpaceDE/>
        <w:autoSpaceDN/>
        <w:adjustRightInd/>
      </w:pPr>
    </w:p>
    <w:sectPr w:rsidR="004878B9" w:rsidSect="00113F7D">
      <w:headerReference w:type="default" r:id="rId9"/>
      <w:footnotePr>
        <w:numRestart w:val="eachSect"/>
      </w:footnotePr>
      <w:pgSz w:w="11907" w:h="16839" w:code="9"/>
      <w:pgMar w:top="1134" w:right="851" w:bottom="567" w:left="85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33" w:rsidRDefault="00C57633" w:rsidP="001231F3">
      <w:r>
        <w:separator/>
      </w:r>
    </w:p>
  </w:endnote>
  <w:endnote w:type="continuationSeparator" w:id="0">
    <w:p w:rsidR="00C57633" w:rsidRDefault="00C57633" w:rsidP="0012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33" w:rsidRDefault="00C57633" w:rsidP="001231F3">
      <w:r>
        <w:separator/>
      </w:r>
    </w:p>
  </w:footnote>
  <w:footnote w:type="continuationSeparator" w:id="0">
    <w:p w:rsidR="00C57633" w:rsidRDefault="00C57633" w:rsidP="0012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9F" w:rsidRDefault="00C57633" w:rsidP="003A464E">
    <w:pPr>
      <w:pStyle w:val="Cabealho"/>
      <w:jc w:val="both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0;margin-top:15.7pt;width:490.15pt;height:0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IX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gPFI&#10;0sOOng5OhdIo9fMZtM0hrJQ74zukJ/mqnxX9bpFUZUtkw0Pw21lDbuIzoncp/mI1VNkPXxSDGAL4&#10;YVin2vQeEsaATmEn59tO+MkhCh/naZot4xlG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Iu+cc7cAAAABgEAAA8AAABkcnMvZG93bnJldi54bWxMj81OwzAQ&#10;hO9IvIO1SFxQa6eFqg1xqgqJA8f+SL268TYJxOsodprQp+8iDnDcmdHMt9l6dI24YBdqTxqSqQKB&#10;VHhbU6nhsH+fLEGEaMiaxhNq+MYA6/z+LjOp9QNt8bKLpeASCqnRUMXYplKGokJnwtS3SOydfedM&#10;5LMrpe3MwOWukTOlFtKZmnihMi2+VVh87XqnAUP/kqjNypWHj+vwdJxdP4d2r/Xjw7h5BRFxjH9h&#10;+MFndMiZ6eR7skE0GviRqGGePINgd7VUcxCnX0HmmfyPn98AAAD//wMAUEsBAi0AFAAGAAgAAAAh&#10;ALaDOJL+AAAA4QEAABMAAAAAAAAAAAAAAAAAAAAAAFtDb250ZW50X1R5cGVzXS54bWxQSwECLQAU&#10;AAYACAAAACEAOP0h/9YAAACUAQAACwAAAAAAAAAAAAAAAAAvAQAAX3JlbHMvLnJlbHNQSwECLQAU&#10;AAYACAAAACEA11siFx8CAAA8BAAADgAAAAAAAAAAAAAAAAAuAgAAZHJzL2Uyb0RvYy54bWxQSwEC&#10;LQAUAAYACAAAACEAi75xztwAAAAGAQAADwAAAAAAAAAAAAAAAAB5BAAAZHJzL2Rvd25yZXYueG1s&#10;UEsFBgAAAAAEAAQA8wAAAIIFAAAAAA==&#10;">
          <w10:wrap anchorx="margin"/>
        </v:shape>
      </w:pict>
    </w:r>
    <w:r w:rsidR="000A7C9F" w:rsidRPr="00B752F7"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211455</wp:posOffset>
          </wp:positionH>
          <wp:positionV relativeFrom="paragraph">
            <wp:posOffset>-315595</wp:posOffset>
          </wp:positionV>
          <wp:extent cx="540328" cy="439387"/>
          <wp:effectExtent l="0" t="0" r="0" b="0"/>
          <wp:wrapNone/>
          <wp:docPr id="4" name="Imagem 36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T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8" cy="439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63.8pt;margin-top:9.8pt;width:481.9pt;height:4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yuhgIAAA8FAAAOAAAAZHJzL2Uyb0RvYy54bWysVNtu3CAQfa/Uf0C8b3yJvVlb8Ua5dKtK&#10;6UVK+gEs4DUqBgrs2mnUf++Adzdp2kpVVT9gYIbDzJwznF+MvUQ7bp3QqsHZSYoRV1QzoTYN/ny/&#10;mi0wcp4oRqRWvMEP3OGL5etX54Opea47LRm3CECUqwfT4M57UyeJox3viTvRhiswttr2xMPSbhJm&#10;yQDovUzyNJ0ng7bMWE25c7B7MxnxMuK3Laf+Y9s67pFsMMTm42jjuA5jsjwn9cYS0wm6D4P8QxQ9&#10;EQouPULdEE/Q1opfoHpBrXa69SdU94luW0F5zAGyydIX2dx1xPCYCxTHmWOZ3P+DpR92nywSrME5&#10;Ror0QNE9Hz260iMqQ3UG42pwujPg5kfYBpZjps7cavrFIaWvO6I2/NJaPXScMIguCyeTZ0cnHBdA&#10;1sN7zeAasvU6Ao2t7UPpoBgI0IGlhyMzIRQKm/MMynMKJgq2Ms/naQwuIfXhtLHOv+W6R2HSYAvM&#10;R3Syu3U+REPqg0u4zGkp2EpIGRd2s76WFu0IqGQVv5jACzepgrPS4diEOO1AkHBHsIVwI+uPVZYX&#10;6VVezVbzxdmsWBXlrDpLF7M0q66qeVpUxc3qewgwK+pOMMbVrVD8oMCs+DuG970waSdqEA0Nrsq8&#10;nCj6Y5Jp/H6XZC88NKQUfYMXRydSB2LfKAZpk9oTIad58nP4scpQg8M/ViXKIDA/acCP6xFQgjbW&#10;mj2AIKwGvoBaeEVg0mn7DaMBOrLB7uuWWI6RfKdAVFVWFKGF4+K0rIoMI/vcso6LojzLwY0oClAN&#10;9ofptZ/afmus2HRw0yRjpS9BiK2IGnmKai9f6LqYzP6FCG39fB29nt6x5Q8AAAD//wMAUEsDBBQA&#10;BgAIAAAAIQDSwGnB3gAAAAsBAAAPAAAAZHJzL2Rvd25yZXYueG1sTI/NTsMwEITvSLyDtUjcqJMK&#10;SpPGqQISnJAoBQ69beMliYjtKHZ+eHs2JzjtjHY0+222n00rRup946yCeBWBIFs63dhKwcf7080W&#10;hA9oNbbOkoIf8rDPLy8yTLWb7BuNx1AJLrE+RQV1CF0qpS9rMuhXriPLuy/XGwxs+0rqHicuN61c&#10;R9FGGmwsX6ixo8eayu/jYBQUD2H7icM4vVSn59ekng7FHR2Uur6aix2IQHP4C8OCz+iQM9PZDVZ7&#10;0bJf3284yiLhuQSiJL4FcV5UnIDMM/n/h/wXAAD//wMAUEsBAi0AFAAGAAgAAAAhALaDOJL+AAAA&#10;4QEAABMAAAAAAAAAAAAAAAAAAAAAAFtDb250ZW50X1R5cGVzXS54bWxQSwECLQAUAAYACAAAACEA&#10;OP0h/9YAAACUAQAACwAAAAAAAAAAAAAAAAAvAQAAX3JlbHMvLnJlbHNQSwECLQAUAAYACAAAACEA&#10;Sbi8roYCAAAPBQAADgAAAAAAAAAAAAAAAAAuAgAAZHJzL2Uyb0RvYy54bWxQSwECLQAUAAYACAAA&#10;ACEA0sBpwd4AAAALAQAADwAAAAAAAAAAAAAAAADgBAAAZHJzL2Rvd25yZXYueG1sUEsFBgAAAAAE&#10;AAQA8wAAAOsFAAAAAA==&#10;" stroked="f">
          <v:textbox inset=",2.83pt">
            <w:txbxContent>
              <w:p w:rsidR="000A7C9F" w:rsidRDefault="000A7C9F" w:rsidP="00113F7D">
                <w:pPr>
                  <w:spacing w:before="0" w:after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TRIBUNAL DE CONTAS DA UNIÃO</w:t>
                </w:r>
              </w:p>
              <w:p w:rsidR="000A7C9F" w:rsidRDefault="000A7C9F" w:rsidP="00113F7D">
                <w:pPr>
                  <w:spacing w:before="0"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Secretaria de Métodos e Suporte ao Controle Externo</w:t>
                </w:r>
              </w:p>
              <w:p w:rsidR="000A7C9F" w:rsidRPr="00E03251" w:rsidRDefault="000A7C9F" w:rsidP="00113F7D">
                <w:pPr>
                  <w:spacing w:before="0"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Diretoria de Normas e Gestão de Contas</w:t>
                </w:r>
              </w:p>
              <w:p w:rsidR="000A7C9F" w:rsidRPr="00E03251" w:rsidRDefault="000A7C9F" w:rsidP="009B4B85">
                <w:pPr>
                  <w:spacing w:before="0" w:after="0"/>
                  <w:rPr>
                    <w:rFonts w:ascii="Arial" w:hAnsi="Arial" w:cs="Arial"/>
                    <w:sz w:val="20"/>
                  </w:rPr>
                </w:pP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2B0F7E"/>
    <w:multiLevelType w:val="multilevel"/>
    <w:tmpl w:val="0416001F"/>
    <w:styleLink w:val="Estilo6"/>
    <w:lvl w:ilvl="0">
      <w:start w:val="5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C34FA0"/>
    <w:multiLevelType w:val="hybridMultilevel"/>
    <w:tmpl w:val="89CCD0D2"/>
    <w:lvl w:ilvl="0" w:tplc="A086D2DA">
      <w:start w:val="1"/>
      <w:numFmt w:val="decimal"/>
      <w:pStyle w:val="Assinatura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5D7"/>
    <w:multiLevelType w:val="multilevel"/>
    <w:tmpl w:val="8D78D410"/>
    <w:styleLink w:val="Estilo11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778D2"/>
    <w:multiLevelType w:val="multilevel"/>
    <w:tmpl w:val="18CE0446"/>
    <w:styleLink w:val="Estilo7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511841"/>
    <w:multiLevelType w:val="multilevel"/>
    <w:tmpl w:val="B26A0A04"/>
    <w:styleLink w:val="Estilo1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B623A0"/>
    <w:multiLevelType w:val="multilevel"/>
    <w:tmpl w:val="78840640"/>
    <w:styleLink w:val="Estilo14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0269D9"/>
    <w:multiLevelType w:val="multilevel"/>
    <w:tmpl w:val="6FCA346A"/>
    <w:styleLink w:val="Estilo8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612CED"/>
    <w:multiLevelType w:val="hybridMultilevel"/>
    <w:tmpl w:val="8438DDAC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3A558CB"/>
    <w:multiLevelType w:val="multilevel"/>
    <w:tmpl w:val="3E4C4652"/>
    <w:lvl w:ilvl="0">
      <w:start w:val="1"/>
      <w:numFmt w:val="lowerLetter"/>
      <w:pStyle w:val="Check-doc1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18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18"/>
      </w:rPr>
    </w:lvl>
    <w:lvl w:ilvl="2">
      <w:start w:val="1"/>
      <w:numFmt w:val="decimal"/>
      <w:lvlText w:val="%1.%2.%3)"/>
      <w:lvlJc w:val="left"/>
      <w:pPr>
        <w:tabs>
          <w:tab w:val="num" w:pos="1440"/>
        </w:tabs>
        <w:ind w:left="1080" w:hanging="360"/>
      </w:pPr>
      <w:rPr>
        <w:rFonts w:ascii="Arial" w:hAnsi="Arial" w:cs="Times New Roman" w:hint="default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46E91CF6"/>
    <w:multiLevelType w:val="hybridMultilevel"/>
    <w:tmpl w:val="741CF678"/>
    <w:lvl w:ilvl="0" w:tplc="08D088A8">
      <w:start w:val="2"/>
      <w:numFmt w:val="decimal"/>
      <w:pStyle w:val="CorpodeTextoResumo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)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pStyle w:val="Determinao-4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9C7872"/>
    <w:multiLevelType w:val="hybridMultilevel"/>
    <w:tmpl w:val="DF323A20"/>
    <w:lvl w:ilvl="0" w:tplc="723A74FE">
      <w:start w:val="1"/>
      <w:numFmt w:val="decimal"/>
      <w:pStyle w:val="Subttulo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960016"/>
    <w:multiLevelType w:val="multilevel"/>
    <w:tmpl w:val="E60E369A"/>
    <w:styleLink w:val="Estilo13"/>
    <w:lvl w:ilvl="0">
      <w:start w:val="1"/>
      <w:numFmt w:val="decimal"/>
      <w:pStyle w:val="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1427EF"/>
    <w:multiLevelType w:val="multilevel"/>
    <w:tmpl w:val="D91E0C12"/>
    <w:styleLink w:val="Estilo15"/>
    <w:lvl w:ilvl="0">
      <w:start w:val="7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D4A11A3"/>
    <w:multiLevelType w:val="multilevel"/>
    <w:tmpl w:val="06703EC8"/>
    <w:styleLink w:val="Estilo9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A30ACF"/>
    <w:multiLevelType w:val="multilevel"/>
    <w:tmpl w:val="E14A82F2"/>
    <w:styleLink w:val="Estilo12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DB6486"/>
    <w:multiLevelType w:val="multilevel"/>
    <w:tmpl w:val="6E68F9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9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18"/>
  </w:num>
  <w:num w:numId="11">
    <w:abstractNumId w:val="5"/>
  </w:num>
  <w:num w:numId="12">
    <w:abstractNumId w:val="3"/>
  </w:num>
  <w:num w:numId="13">
    <w:abstractNumId w:val="19"/>
  </w:num>
  <w:num w:numId="14">
    <w:abstractNumId w:val="15"/>
    <w:lvlOverride w:ilvl="0">
      <w:lvl w:ilvl="0">
        <w:start w:val="1"/>
        <w:numFmt w:val="upperRoman"/>
        <w:pStyle w:val="Ttul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6"/>
  </w:num>
  <w:num w:numId="16">
    <w:abstractNumId w:val="16"/>
  </w:num>
  <w:num w:numId="17">
    <w:abstractNumId w:val="14"/>
  </w:num>
  <w:num w:numId="18">
    <w:abstractNumId w:val="20"/>
  </w:num>
  <w:num w:numId="19">
    <w:abstractNumId w:val="2"/>
  </w:num>
  <w:num w:numId="20">
    <w:abstractNumId w:val="15"/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1F3"/>
    <w:rsid w:val="000002F8"/>
    <w:rsid w:val="00000E39"/>
    <w:rsid w:val="000014B5"/>
    <w:rsid w:val="000026FD"/>
    <w:rsid w:val="0000366D"/>
    <w:rsid w:val="00006CF4"/>
    <w:rsid w:val="00013609"/>
    <w:rsid w:val="0001370D"/>
    <w:rsid w:val="00015643"/>
    <w:rsid w:val="00015864"/>
    <w:rsid w:val="00020311"/>
    <w:rsid w:val="00020F31"/>
    <w:rsid w:val="0002117C"/>
    <w:rsid w:val="00021222"/>
    <w:rsid w:val="00021D7C"/>
    <w:rsid w:val="0002231B"/>
    <w:rsid w:val="00024CDD"/>
    <w:rsid w:val="000250D0"/>
    <w:rsid w:val="000253D0"/>
    <w:rsid w:val="00026382"/>
    <w:rsid w:val="000339BA"/>
    <w:rsid w:val="00033C4D"/>
    <w:rsid w:val="00034443"/>
    <w:rsid w:val="00034AAE"/>
    <w:rsid w:val="00036B53"/>
    <w:rsid w:val="00036BBE"/>
    <w:rsid w:val="00037557"/>
    <w:rsid w:val="000376A3"/>
    <w:rsid w:val="00040567"/>
    <w:rsid w:val="00041123"/>
    <w:rsid w:val="00041D8D"/>
    <w:rsid w:val="0004229E"/>
    <w:rsid w:val="00042751"/>
    <w:rsid w:val="00043522"/>
    <w:rsid w:val="000450F4"/>
    <w:rsid w:val="000455B0"/>
    <w:rsid w:val="000456FB"/>
    <w:rsid w:val="000506FA"/>
    <w:rsid w:val="00051001"/>
    <w:rsid w:val="00051661"/>
    <w:rsid w:val="000523B3"/>
    <w:rsid w:val="00052581"/>
    <w:rsid w:val="000532E8"/>
    <w:rsid w:val="000548FC"/>
    <w:rsid w:val="00054993"/>
    <w:rsid w:val="00055E8A"/>
    <w:rsid w:val="00057E9B"/>
    <w:rsid w:val="00061378"/>
    <w:rsid w:val="00063B80"/>
    <w:rsid w:val="0006571A"/>
    <w:rsid w:val="0006690F"/>
    <w:rsid w:val="00070015"/>
    <w:rsid w:val="00071A54"/>
    <w:rsid w:val="00072FD3"/>
    <w:rsid w:val="00073861"/>
    <w:rsid w:val="00073C94"/>
    <w:rsid w:val="00075052"/>
    <w:rsid w:val="0007615B"/>
    <w:rsid w:val="00077097"/>
    <w:rsid w:val="00080F99"/>
    <w:rsid w:val="000826CD"/>
    <w:rsid w:val="00082951"/>
    <w:rsid w:val="00083229"/>
    <w:rsid w:val="0008424E"/>
    <w:rsid w:val="000844E0"/>
    <w:rsid w:val="00085551"/>
    <w:rsid w:val="00085C5B"/>
    <w:rsid w:val="00087F7E"/>
    <w:rsid w:val="00091C24"/>
    <w:rsid w:val="000929BF"/>
    <w:rsid w:val="000939A2"/>
    <w:rsid w:val="0009443D"/>
    <w:rsid w:val="0009516F"/>
    <w:rsid w:val="000959F6"/>
    <w:rsid w:val="00095A1C"/>
    <w:rsid w:val="0009618D"/>
    <w:rsid w:val="00096CCD"/>
    <w:rsid w:val="000A04A5"/>
    <w:rsid w:val="000A3754"/>
    <w:rsid w:val="000A43A8"/>
    <w:rsid w:val="000A4622"/>
    <w:rsid w:val="000A7C9F"/>
    <w:rsid w:val="000A7CF2"/>
    <w:rsid w:val="000B0F80"/>
    <w:rsid w:val="000B10B8"/>
    <w:rsid w:val="000B2039"/>
    <w:rsid w:val="000B2AFA"/>
    <w:rsid w:val="000B3016"/>
    <w:rsid w:val="000B5170"/>
    <w:rsid w:val="000B5AED"/>
    <w:rsid w:val="000B666C"/>
    <w:rsid w:val="000B67CB"/>
    <w:rsid w:val="000B6A4E"/>
    <w:rsid w:val="000B734E"/>
    <w:rsid w:val="000C19E5"/>
    <w:rsid w:val="000C3BE8"/>
    <w:rsid w:val="000C4CCE"/>
    <w:rsid w:val="000C697F"/>
    <w:rsid w:val="000C7276"/>
    <w:rsid w:val="000C774E"/>
    <w:rsid w:val="000D036D"/>
    <w:rsid w:val="000D1156"/>
    <w:rsid w:val="000D1C5D"/>
    <w:rsid w:val="000D23E9"/>
    <w:rsid w:val="000D2AFD"/>
    <w:rsid w:val="000D2E3C"/>
    <w:rsid w:val="000D332F"/>
    <w:rsid w:val="000D43F6"/>
    <w:rsid w:val="000D5589"/>
    <w:rsid w:val="000D5941"/>
    <w:rsid w:val="000D5FC3"/>
    <w:rsid w:val="000D671F"/>
    <w:rsid w:val="000D6E9D"/>
    <w:rsid w:val="000D78C3"/>
    <w:rsid w:val="000D7BE2"/>
    <w:rsid w:val="000E0416"/>
    <w:rsid w:val="000E0B8A"/>
    <w:rsid w:val="000E2E6B"/>
    <w:rsid w:val="000E3800"/>
    <w:rsid w:val="000E4482"/>
    <w:rsid w:val="000E4B9B"/>
    <w:rsid w:val="000E6413"/>
    <w:rsid w:val="000E65A3"/>
    <w:rsid w:val="000E65EC"/>
    <w:rsid w:val="000E6A97"/>
    <w:rsid w:val="000E7881"/>
    <w:rsid w:val="000E7E58"/>
    <w:rsid w:val="000F0688"/>
    <w:rsid w:val="000F109B"/>
    <w:rsid w:val="000F20E5"/>
    <w:rsid w:val="000F26D5"/>
    <w:rsid w:val="000F3EA4"/>
    <w:rsid w:val="000F4694"/>
    <w:rsid w:val="000F4714"/>
    <w:rsid w:val="000F4720"/>
    <w:rsid w:val="000F4C05"/>
    <w:rsid w:val="000F5501"/>
    <w:rsid w:val="000F5E66"/>
    <w:rsid w:val="000F7E33"/>
    <w:rsid w:val="0010128D"/>
    <w:rsid w:val="00103D70"/>
    <w:rsid w:val="001049CA"/>
    <w:rsid w:val="00107807"/>
    <w:rsid w:val="00110A0B"/>
    <w:rsid w:val="00110DB2"/>
    <w:rsid w:val="00111C04"/>
    <w:rsid w:val="00111C7A"/>
    <w:rsid w:val="001134B0"/>
    <w:rsid w:val="00113F7D"/>
    <w:rsid w:val="00116220"/>
    <w:rsid w:val="00117AE9"/>
    <w:rsid w:val="00120367"/>
    <w:rsid w:val="001231F3"/>
    <w:rsid w:val="00123C5B"/>
    <w:rsid w:val="00125CC3"/>
    <w:rsid w:val="0012606F"/>
    <w:rsid w:val="00126122"/>
    <w:rsid w:val="00126764"/>
    <w:rsid w:val="001304D0"/>
    <w:rsid w:val="00130545"/>
    <w:rsid w:val="00130AA2"/>
    <w:rsid w:val="001314A1"/>
    <w:rsid w:val="00134AE3"/>
    <w:rsid w:val="001353B3"/>
    <w:rsid w:val="00135F33"/>
    <w:rsid w:val="0013741D"/>
    <w:rsid w:val="001375EA"/>
    <w:rsid w:val="0014341D"/>
    <w:rsid w:val="001442A9"/>
    <w:rsid w:val="001479C3"/>
    <w:rsid w:val="00147DCB"/>
    <w:rsid w:val="00147E43"/>
    <w:rsid w:val="00155287"/>
    <w:rsid w:val="001556B4"/>
    <w:rsid w:val="001575A8"/>
    <w:rsid w:val="001646B9"/>
    <w:rsid w:val="00164ECD"/>
    <w:rsid w:val="00166452"/>
    <w:rsid w:val="00171146"/>
    <w:rsid w:val="001713CC"/>
    <w:rsid w:val="00171690"/>
    <w:rsid w:val="00171B35"/>
    <w:rsid w:val="0017402E"/>
    <w:rsid w:val="00174191"/>
    <w:rsid w:val="00174AA1"/>
    <w:rsid w:val="0017677E"/>
    <w:rsid w:val="00176F15"/>
    <w:rsid w:val="001770AC"/>
    <w:rsid w:val="001807D9"/>
    <w:rsid w:val="00180D80"/>
    <w:rsid w:val="0018205E"/>
    <w:rsid w:val="00185CF6"/>
    <w:rsid w:val="00186E56"/>
    <w:rsid w:val="001904A4"/>
    <w:rsid w:val="00194263"/>
    <w:rsid w:val="0019645F"/>
    <w:rsid w:val="001A109F"/>
    <w:rsid w:val="001A3049"/>
    <w:rsid w:val="001A42E9"/>
    <w:rsid w:val="001A60F0"/>
    <w:rsid w:val="001B0669"/>
    <w:rsid w:val="001B12A7"/>
    <w:rsid w:val="001B3923"/>
    <w:rsid w:val="001B6073"/>
    <w:rsid w:val="001B7233"/>
    <w:rsid w:val="001B7492"/>
    <w:rsid w:val="001B7643"/>
    <w:rsid w:val="001B7D51"/>
    <w:rsid w:val="001C1B4A"/>
    <w:rsid w:val="001C2441"/>
    <w:rsid w:val="001C246F"/>
    <w:rsid w:val="001C2695"/>
    <w:rsid w:val="001C34E5"/>
    <w:rsid w:val="001C3D6D"/>
    <w:rsid w:val="001C44AF"/>
    <w:rsid w:val="001C46CE"/>
    <w:rsid w:val="001D0613"/>
    <w:rsid w:val="001D0C7E"/>
    <w:rsid w:val="001D3428"/>
    <w:rsid w:val="001D6649"/>
    <w:rsid w:val="001D7012"/>
    <w:rsid w:val="001E0260"/>
    <w:rsid w:val="001E0F9D"/>
    <w:rsid w:val="001E24B1"/>
    <w:rsid w:val="001E2574"/>
    <w:rsid w:val="001E2E26"/>
    <w:rsid w:val="001E4147"/>
    <w:rsid w:val="001E56A4"/>
    <w:rsid w:val="001E5817"/>
    <w:rsid w:val="001E790E"/>
    <w:rsid w:val="001F0491"/>
    <w:rsid w:val="001F08CD"/>
    <w:rsid w:val="001F093E"/>
    <w:rsid w:val="001F0D53"/>
    <w:rsid w:val="001F176E"/>
    <w:rsid w:val="001F2073"/>
    <w:rsid w:val="001F2E7F"/>
    <w:rsid w:val="001F393C"/>
    <w:rsid w:val="001F39BE"/>
    <w:rsid w:val="001F5010"/>
    <w:rsid w:val="0020200B"/>
    <w:rsid w:val="0020385F"/>
    <w:rsid w:val="002038B5"/>
    <w:rsid w:val="002065C1"/>
    <w:rsid w:val="002109CD"/>
    <w:rsid w:val="00212B09"/>
    <w:rsid w:val="00213B69"/>
    <w:rsid w:val="00214540"/>
    <w:rsid w:val="002149EF"/>
    <w:rsid w:val="00215EE7"/>
    <w:rsid w:val="00216367"/>
    <w:rsid w:val="0021780F"/>
    <w:rsid w:val="0022074B"/>
    <w:rsid w:val="002224E5"/>
    <w:rsid w:val="002236B3"/>
    <w:rsid w:val="00226CE3"/>
    <w:rsid w:val="00226F9E"/>
    <w:rsid w:val="00230000"/>
    <w:rsid w:val="002315C3"/>
    <w:rsid w:val="002323BE"/>
    <w:rsid w:val="00237984"/>
    <w:rsid w:val="00240D9F"/>
    <w:rsid w:val="00241117"/>
    <w:rsid w:val="0024475E"/>
    <w:rsid w:val="00245F37"/>
    <w:rsid w:val="002466AA"/>
    <w:rsid w:val="0024735A"/>
    <w:rsid w:val="002507E7"/>
    <w:rsid w:val="00250C5F"/>
    <w:rsid w:val="002514DA"/>
    <w:rsid w:val="00252529"/>
    <w:rsid w:val="00254EB5"/>
    <w:rsid w:val="00256DE3"/>
    <w:rsid w:val="00257BA7"/>
    <w:rsid w:val="0026212B"/>
    <w:rsid w:val="00262F55"/>
    <w:rsid w:val="00263F1B"/>
    <w:rsid w:val="00266524"/>
    <w:rsid w:val="00266B8D"/>
    <w:rsid w:val="00266FF3"/>
    <w:rsid w:val="00270CA9"/>
    <w:rsid w:val="00271108"/>
    <w:rsid w:val="00271B89"/>
    <w:rsid w:val="00273A63"/>
    <w:rsid w:val="00273DAF"/>
    <w:rsid w:val="00276222"/>
    <w:rsid w:val="00276C07"/>
    <w:rsid w:val="00277270"/>
    <w:rsid w:val="00277D47"/>
    <w:rsid w:val="00277FBC"/>
    <w:rsid w:val="002806AE"/>
    <w:rsid w:val="00280BC0"/>
    <w:rsid w:val="00280E69"/>
    <w:rsid w:val="00281603"/>
    <w:rsid w:val="00283528"/>
    <w:rsid w:val="0028367B"/>
    <w:rsid w:val="00284869"/>
    <w:rsid w:val="002870A5"/>
    <w:rsid w:val="002875DE"/>
    <w:rsid w:val="00291024"/>
    <w:rsid w:val="00292520"/>
    <w:rsid w:val="00293766"/>
    <w:rsid w:val="002941EF"/>
    <w:rsid w:val="002947C3"/>
    <w:rsid w:val="002949D7"/>
    <w:rsid w:val="00294DC6"/>
    <w:rsid w:val="00294F82"/>
    <w:rsid w:val="0029563D"/>
    <w:rsid w:val="00295731"/>
    <w:rsid w:val="0029628D"/>
    <w:rsid w:val="00296BF6"/>
    <w:rsid w:val="00297D17"/>
    <w:rsid w:val="002A0D5D"/>
    <w:rsid w:val="002A2686"/>
    <w:rsid w:val="002A3A2A"/>
    <w:rsid w:val="002A3B3F"/>
    <w:rsid w:val="002A795E"/>
    <w:rsid w:val="002B1803"/>
    <w:rsid w:val="002B4AA9"/>
    <w:rsid w:val="002B58F7"/>
    <w:rsid w:val="002B668A"/>
    <w:rsid w:val="002B73D3"/>
    <w:rsid w:val="002B7998"/>
    <w:rsid w:val="002C0D99"/>
    <w:rsid w:val="002C0F91"/>
    <w:rsid w:val="002C1E9E"/>
    <w:rsid w:val="002C2E73"/>
    <w:rsid w:val="002C320F"/>
    <w:rsid w:val="002C4568"/>
    <w:rsid w:val="002C66C3"/>
    <w:rsid w:val="002C6B2A"/>
    <w:rsid w:val="002C7E83"/>
    <w:rsid w:val="002D0A54"/>
    <w:rsid w:val="002D1845"/>
    <w:rsid w:val="002D1B9F"/>
    <w:rsid w:val="002D2282"/>
    <w:rsid w:val="002D22B3"/>
    <w:rsid w:val="002D7B73"/>
    <w:rsid w:val="002D7C52"/>
    <w:rsid w:val="002E14CE"/>
    <w:rsid w:val="002E1D72"/>
    <w:rsid w:val="002E2E49"/>
    <w:rsid w:val="002E31D2"/>
    <w:rsid w:val="002E34E3"/>
    <w:rsid w:val="002E3A46"/>
    <w:rsid w:val="002E3D13"/>
    <w:rsid w:val="002E504B"/>
    <w:rsid w:val="002E62E6"/>
    <w:rsid w:val="002E703C"/>
    <w:rsid w:val="002F016D"/>
    <w:rsid w:val="002F3D3E"/>
    <w:rsid w:val="002F3DE8"/>
    <w:rsid w:val="002F4D95"/>
    <w:rsid w:val="0030095C"/>
    <w:rsid w:val="0030105F"/>
    <w:rsid w:val="00302BD5"/>
    <w:rsid w:val="00303716"/>
    <w:rsid w:val="00306432"/>
    <w:rsid w:val="003068B3"/>
    <w:rsid w:val="003118CE"/>
    <w:rsid w:val="00312779"/>
    <w:rsid w:val="00312A63"/>
    <w:rsid w:val="00315523"/>
    <w:rsid w:val="00320D3C"/>
    <w:rsid w:val="00325731"/>
    <w:rsid w:val="003259CD"/>
    <w:rsid w:val="00326279"/>
    <w:rsid w:val="003314A4"/>
    <w:rsid w:val="00331C70"/>
    <w:rsid w:val="003322A5"/>
    <w:rsid w:val="003338F1"/>
    <w:rsid w:val="00333FB2"/>
    <w:rsid w:val="003347BD"/>
    <w:rsid w:val="00336944"/>
    <w:rsid w:val="0034055F"/>
    <w:rsid w:val="003440D7"/>
    <w:rsid w:val="003457D1"/>
    <w:rsid w:val="003458E9"/>
    <w:rsid w:val="003460FC"/>
    <w:rsid w:val="00347237"/>
    <w:rsid w:val="00350410"/>
    <w:rsid w:val="00350E99"/>
    <w:rsid w:val="003522CA"/>
    <w:rsid w:val="00352E89"/>
    <w:rsid w:val="0035463A"/>
    <w:rsid w:val="00355321"/>
    <w:rsid w:val="003560AE"/>
    <w:rsid w:val="00356463"/>
    <w:rsid w:val="00356A15"/>
    <w:rsid w:val="0035702B"/>
    <w:rsid w:val="00357AB8"/>
    <w:rsid w:val="00357DF1"/>
    <w:rsid w:val="00361348"/>
    <w:rsid w:val="00361894"/>
    <w:rsid w:val="003622B8"/>
    <w:rsid w:val="0036357B"/>
    <w:rsid w:val="0036493C"/>
    <w:rsid w:val="00365109"/>
    <w:rsid w:val="00366F23"/>
    <w:rsid w:val="00370576"/>
    <w:rsid w:val="003727A2"/>
    <w:rsid w:val="00374A65"/>
    <w:rsid w:val="003759FB"/>
    <w:rsid w:val="00375A31"/>
    <w:rsid w:val="00376B5B"/>
    <w:rsid w:val="00377282"/>
    <w:rsid w:val="003772E8"/>
    <w:rsid w:val="00383A76"/>
    <w:rsid w:val="00384856"/>
    <w:rsid w:val="003858A9"/>
    <w:rsid w:val="00385F55"/>
    <w:rsid w:val="003866CC"/>
    <w:rsid w:val="0038717B"/>
    <w:rsid w:val="003907D7"/>
    <w:rsid w:val="003923F4"/>
    <w:rsid w:val="00393832"/>
    <w:rsid w:val="003943DF"/>
    <w:rsid w:val="00394544"/>
    <w:rsid w:val="003946F8"/>
    <w:rsid w:val="00394A27"/>
    <w:rsid w:val="00396BC2"/>
    <w:rsid w:val="00397BCC"/>
    <w:rsid w:val="003A16B8"/>
    <w:rsid w:val="003A2FA8"/>
    <w:rsid w:val="003A31A8"/>
    <w:rsid w:val="003A464E"/>
    <w:rsid w:val="003A49FE"/>
    <w:rsid w:val="003A5277"/>
    <w:rsid w:val="003A5F10"/>
    <w:rsid w:val="003A6221"/>
    <w:rsid w:val="003A6484"/>
    <w:rsid w:val="003B32EC"/>
    <w:rsid w:val="003B3D01"/>
    <w:rsid w:val="003B3EF2"/>
    <w:rsid w:val="003B499D"/>
    <w:rsid w:val="003B4BD8"/>
    <w:rsid w:val="003B585C"/>
    <w:rsid w:val="003B784D"/>
    <w:rsid w:val="003B7EC2"/>
    <w:rsid w:val="003C2236"/>
    <w:rsid w:val="003C29D2"/>
    <w:rsid w:val="003C2B24"/>
    <w:rsid w:val="003C484B"/>
    <w:rsid w:val="003C5B54"/>
    <w:rsid w:val="003C624D"/>
    <w:rsid w:val="003C6331"/>
    <w:rsid w:val="003C6CC7"/>
    <w:rsid w:val="003C7DA1"/>
    <w:rsid w:val="003D10E0"/>
    <w:rsid w:val="003D1538"/>
    <w:rsid w:val="003D1CF2"/>
    <w:rsid w:val="003D2603"/>
    <w:rsid w:val="003D2F8D"/>
    <w:rsid w:val="003D458A"/>
    <w:rsid w:val="003D4A82"/>
    <w:rsid w:val="003D66FB"/>
    <w:rsid w:val="003D757C"/>
    <w:rsid w:val="003E0D28"/>
    <w:rsid w:val="003E21C8"/>
    <w:rsid w:val="003E27F3"/>
    <w:rsid w:val="003E2B6C"/>
    <w:rsid w:val="003E2C65"/>
    <w:rsid w:val="003E2EEC"/>
    <w:rsid w:val="003E361F"/>
    <w:rsid w:val="003E5F5C"/>
    <w:rsid w:val="003E6F35"/>
    <w:rsid w:val="003E79DA"/>
    <w:rsid w:val="003F18DB"/>
    <w:rsid w:val="003F1D82"/>
    <w:rsid w:val="003F28CE"/>
    <w:rsid w:val="003F2D2F"/>
    <w:rsid w:val="003F2F5E"/>
    <w:rsid w:val="003F428C"/>
    <w:rsid w:val="003F54D4"/>
    <w:rsid w:val="003F6A00"/>
    <w:rsid w:val="00400470"/>
    <w:rsid w:val="004006C2"/>
    <w:rsid w:val="0040186A"/>
    <w:rsid w:val="0040360A"/>
    <w:rsid w:val="00407923"/>
    <w:rsid w:val="0041070E"/>
    <w:rsid w:val="00410FDC"/>
    <w:rsid w:val="0041295E"/>
    <w:rsid w:val="0041358F"/>
    <w:rsid w:val="00414613"/>
    <w:rsid w:val="0041496F"/>
    <w:rsid w:val="00414985"/>
    <w:rsid w:val="00416443"/>
    <w:rsid w:val="004164CD"/>
    <w:rsid w:val="00420668"/>
    <w:rsid w:val="00420AFA"/>
    <w:rsid w:val="00420F1C"/>
    <w:rsid w:val="0042375C"/>
    <w:rsid w:val="00423C88"/>
    <w:rsid w:val="00424370"/>
    <w:rsid w:val="0042575E"/>
    <w:rsid w:val="00426828"/>
    <w:rsid w:val="00430B13"/>
    <w:rsid w:val="00430F87"/>
    <w:rsid w:val="0043166E"/>
    <w:rsid w:val="0043402E"/>
    <w:rsid w:val="004340A9"/>
    <w:rsid w:val="0043464C"/>
    <w:rsid w:val="00435CC4"/>
    <w:rsid w:val="00436B75"/>
    <w:rsid w:val="00436FA5"/>
    <w:rsid w:val="0043742B"/>
    <w:rsid w:val="0043772A"/>
    <w:rsid w:val="00443946"/>
    <w:rsid w:val="00443D00"/>
    <w:rsid w:val="00446084"/>
    <w:rsid w:val="004464EE"/>
    <w:rsid w:val="004465E4"/>
    <w:rsid w:val="00446B1C"/>
    <w:rsid w:val="0045046E"/>
    <w:rsid w:val="00450681"/>
    <w:rsid w:val="00450CA4"/>
    <w:rsid w:val="0045116D"/>
    <w:rsid w:val="00451CCE"/>
    <w:rsid w:val="004523FA"/>
    <w:rsid w:val="00452A42"/>
    <w:rsid w:val="00452DE8"/>
    <w:rsid w:val="0045433C"/>
    <w:rsid w:val="00454946"/>
    <w:rsid w:val="00454EAC"/>
    <w:rsid w:val="00455EB7"/>
    <w:rsid w:val="004560D9"/>
    <w:rsid w:val="0045610E"/>
    <w:rsid w:val="00456883"/>
    <w:rsid w:val="004575D3"/>
    <w:rsid w:val="00461A35"/>
    <w:rsid w:val="00462D81"/>
    <w:rsid w:val="0046490F"/>
    <w:rsid w:val="0046550E"/>
    <w:rsid w:val="004666EF"/>
    <w:rsid w:val="0046732F"/>
    <w:rsid w:val="00467514"/>
    <w:rsid w:val="00467F0D"/>
    <w:rsid w:val="004705A6"/>
    <w:rsid w:val="00471919"/>
    <w:rsid w:val="004719FE"/>
    <w:rsid w:val="004721CF"/>
    <w:rsid w:val="00474D47"/>
    <w:rsid w:val="0047552B"/>
    <w:rsid w:val="004769B2"/>
    <w:rsid w:val="004771E0"/>
    <w:rsid w:val="00477307"/>
    <w:rsid w:val="00480596"/>
    <w:rsid w:val="00480C72"/>
    <w:rsid w:val="00481DD9"/>
    <w:rsid w:val="004858FF"/>
    <w:rsid w:val="00486B5B"/>
    <w:rsid w:val="00486FCF"/>
    <w:rsid w:val="004878B9"/>
    <w:rsid w:val="00491247"/>
    <w:rsid w:val="00491415"/>
    <w:rsid w:val="00492660"/>
    <w:rsid w:val="00492B6F"/>
    <w:rsid w:val="00493315"/>
    <w:rsid w:val="00494E6C"/>
    <w:rsid w:val="0049593D"/>
    <w:rsid w:val="00496C85"/>
    <w:rsid w:val="00497D7B"/>
    <w:rsid w:val="004A36A5"/>
    <w:rsid w:val="004A47AF"/>
    <w:rsid w:val="004A65D3"/>
    <w:rsid w:val="004B0F02"/>
    <w:rsid w:val="004B1B0B"/>
    <w:rsid w:val="004B21C5"/>
    <w:rsid w:val="004B43E2"/>
    <w:rsid w:val="004B5079"/>
    <w:rsid w:val="004B5318"/>
    <w:rsid w:val="004B5E06"/>
    <w:rsid w:val="004B64B8"/>
    <w:rsid w:val="004B6E03"/>
    <w:rsid w:val="004B79D7"/>
    <w:rsid w:val="004C0FFE"/>
    <w:rsid w:val="004C2837"/>
    <w:rsid w:val="004C28FF"/>
    <w:rsid w:val="004C347F"/>
    <w:rsid w:val="004C4C27"/>
    <w:rsid w:val="004D032D"/>
    <w:rsid w:val="004D1635"/>
    <w:rsid w:val="004D20CE"/>
    <w:rsid w:val="004D2B87"/>
    <w:rsid w:val="004D4231"/>
    <w:rsid w:val="004F039E"/>
    <w:rsid w:val="004F15B7"/>
    <w:rsid w:val="004F1913"/>
    <w:rsid w:val="004F2B83"/>
    <w:rsid w:val="004F2E62"/>
    <w:rsid w:val="004F3FEB"/>
    <w:rsid w:val="004F58E4"/>
    <w:rsid w:val="004F71D7"/>
    <w:rsid w:val="004F72DE"/>
    <w:rsid w:val="004F7F94"/>
    <w:rsid w:val="005007D9"/>
    <w:rsid w:val="00501E76"/>
    <w:rsid w:val="00502719"/>
    <w:rsid w:val="00505293"/>
    <w:rsid w:val="005053D6"/>
    <w:rsid w:val="0050646A"/>
    <w:rsid w:val="00506985"/>
    <w:rsid w:val="00507778"/>
    <w:rsid w:val="00507CF6"/>
    <w:rsid w:val="0051042A"/>
    <w:rsid w:val="00510C69"/>
    <w:rsid w:val="0051488C"/>
    <w:rsid w:val="00515102"/>
    <w:rsid w:val="00515189"/>
    <w:rsid w:val="005156F4"/>
    <w:rsid w:val="00515E00"/>
    <w:rsid w:val="005179F0"/>
    <w:rsid w:val="005201A2"/>
    <w:rsid w:val="00521D6B"/>
    <w:rsid w:val="0052213F"/>
    <w:rsid w:val="00522D1F"/>
    <w:rsid w:val="00524792"/>
    <w:rsid w:val="00524B80"/>
    <w:rsid w:val="005259F0"/>
    <w:rsid w:val="005279DE"/>
    <w:rsid w:val="00533DE9"/>
    <w:rsid w:val="005370E9"/>
    <w:rsid w:val="00537809"/>
    <w:rsid w:val="005406F5"/>
    <w:rsid w:val="00542F62"/>
    <w:rsid w:val="005430C5"/>
    <w:rsid w:val="00544536"/>
    <w:rsid w:val="00544715"/>
    <w:rsid w:val="0054657F"/>
    <w:rsid w:val="00546C9A"/>
    <w:rsid w:val="00547B8E"/>
    <w:rsid w:val="00550E45"/>
    <w:rsid w:val="0055113E"/>
    <w:rsid w:val="00553DFA"/>
    <w:rsid w:val="00555AF5"/>
    <w:rsid w:val="00560083"/>
    <w:rsid w:val="0056010F"/>
    <w:rsid w:val="005610A2"/>
    <w:rsid w:val="005618C0"/>
    <w:rsid w:val="0056208B"/>
    <w:rsid w:val="00563918"/>
    <w:rsid w:val="00564602"/>
    <w:rsid w:val="00564A4C"/>
    <w:rsid w:val="005669AE"/>
    <w:rsid w:val="00566CE6"/>
    <w:rsid w:val="0057273B"/>
    <w:rsid w:val="0057407E"/>
    <w:rsid w:val="00575236"/>
    <w:rsid w:val="005754CA"/>
    <w:rsid w:val="005807A9"/>
    <w:rsid w:val="00582CBD"/>
    <w:rsid w:val="00582D82"/>
    <w:rsid w:val="00584431"/>
    <w:rsid w:val="00584BD9"/>
    <w:rsid w:val="00584CCF"/>
    <w:rsid w:val="00587487"/>
    <w:rsid w:val="005907A3"/>
    <w:rsid w:val="00590D73"/>
    <w:rsid w:val="00591DFD"/>
    <w:rsid w:val="005934DC"/>
    <w:rsid w:val="005941B4"/>
    <w:rsid w:val="005946F2"/>
    <w:rsid w:val="005947DC"/>
    <w:rsid w:val="00594E33"/>
    <w:rsid w:val="005A13EA"/>
    <w:rsid w:val="005A1C9B"/>
    <w:rsid w:val="005A2D2A"/>
    <w:rsid w:val="005A47DB"/>
    <w:rsid w:val="005A59E4"/>
    <w:rsid w:val="005A6190"/>
    <w:rsid w:val="005A6762"/>
    <w:rsid w:val="005B286F"/>
    <w:rsid w:val="005B2CA0"/>
    <w:rsid w:val="005B4275"/>
    <w:rsid w:val="005B43E8"/>
    <w:rsid w:val="005B576F"/>
    <w:rsid w:val="005B5C5E"/>
    <w:rsid w:val="005C1B2B"/>
    <w:rsid w:val="005C2123"/>
    <w:rsid w:val="005C498A"/>
    <w:rsid w:val="005C58F9"/>
    <w:rsid w:val="005C5B0D"/>
    <w:rsid w:val="005C6567"/>
    <w:rsid w:val="005C692D"/>
    <w:rsid w:val="005C6AFD"/>
    <w:rsid w:val="005C7590"/>
    <w:rsid w:val="005D023A"/>
    <w:rsid w:val="005D0A07"/>
    <w:rsid w:val="005D2147"/>
    <w:rsid w:val="005D66D3"/>
    <w:rsid w:val="005D747B"/>
    <w:rsid w:val="005D7FE3"/>
    <w:rsid w:val="005E2044"/>
    <w:rsid w:val="005E22A1"/>
    <w:rsid w:val="005E2F3F"/>
    <w:rsid w:val="005E37F9"/>
    <w:rsid w:val="005E38E7"/>
    <w:rsid w:val="005E3E06"/>
    <w:rsid w:val="005E406A"/>
    <w:rsid w:val="005E42D3"/>
    <w:rsid w:val="005E4BB4"/>
    <w:rsid w:val="005E5B7C"/>
    <w:rsid w:val="005E5E3B"/>
    <w:rsid w:val="005E7685"/>
    <w:rsid w:val="005F13F6"/>
    <w:rsid w:val="005F1C13"/>
    <w:rsid w:val="005F2A3E"/>
    <w:rsid w:val="005F3343"/>
    <w:rsid w:val="005F3A3A"/>
    <w:rsid w:val="005F4474"/>
    <w:rsid w:val="005F4B39"/>
    <w:rsid w:val="005F5F2B"/>
    <w:rsid w:val="00601538"/>
    <w:rsid w:val="00602A4B"/>
    <w:rsid w:val="00602CA5"/>
    <w:rsid w:val="0060397F"/>
    <w:rsid w:val="006050A1"/>
    <w:rsid w:val="0060628F"/>
    <w:rsid w:val="0060762B"/>
    <w:rsid w:val="00610364"/>
    <w:rsid w:val="00610707"/>
    <w:rsid w:val="00610AE6"/>
    <w:rsid w:val="00611576"/>
    <w:rsid w:val="00611D51"/>
    <w:rsid w:val="00612459"/>
    <w:rsid w:val="006162C9"/>
    <w:rsid w:val="006171A8"/>
    <w:rsid w:val="006232F4"/>
    <w:rsid w:val="0062435E"/>
    <w:rsid w:val="006247E0"/>
    <w:rsid w:val="00625094"/>
    <w:rsid w:val="006269AC"/>
    <w:rsid w:val="0063056B"/>
    <w:rsid w:val="00632389"/>
    <w:rsid w:val="006323F7"/>
    <w:rsid w:val="006326E6"/>
    <w:rsid w:val="0063292C"/>
    <w:rsid w:val="006341AC"/>
    <w:rsid w:val="00634673"/>
    <w:rsid w:val="006363BC"/>
    <w:rsid w:val="00636E46"/>
    <w:rsid w:val="006370C2"/>
    <w:rsid w:val="006372C9"/>
    <w:rsid w:val="00640BBA"/>
    <w:rsid w:val="0064213F"/>
    <w:rsid w:val="00642A34"/>
    <w:rsid w:val="006438F5"/>
    <w:rsid w:val="00643A04"/>
    <w:rsid w:val="00644C36"/>
    <w:rsid w:val="00647BA3"/>
    <w:rsid w:val="00650372"/>
    <w:rsid w:val="00651190"/>
    <w:rsid w:val="0065157F"/>
    <w:rsid w:val="0065222F"/>
    <w:rsid w:val="00652F21"/>
    <w:rsid w:val="0065335A"/>
    <w:rsid w:val="00653825"/>
    <w:rsid w:val="006550E2"/>
    <w:rsid w:val="00656B87"/>
    <w:rsid w:val="00656E73"/>
    <w:rsid w:val="00662050"/>
    <w:rsid w:val="0066391A"/>
    <w:rsid w:val="006644B4"/>
    <w:rsid w:val="00664956"/>
    <w:rsid w:val="00664A3F"/>
    <w:rsid w:val="006656F6"/>
    <w:rsid w:val="00665C9A"/>
    <w:rsid w:val="00665F99"/>
    <w:rsid w:val="00666154"/>
    <w:rsid w:val="00666F54"/>
    <w:rsid w:val="00670705"/>
    <w:rsid w:val="0067137C"/>
    <w:rsid w:val="0067467D"/>
    <w:rsid w:val="00675D86"/>
    <w:rsid w:val="00675F2F"/>
    <w:rsid w:val="00677881"/>
    <w:rsid w:val="00683417"/>
    <w:rsid w:val="006854C7"/>
    <w:rsid w:val="0068665B"/>
    <w:rsid w:val="0068795C"/>
    <w:rsid w:val="00692310"/>
    <w:rsid w:val="00693B3C"/>
    <w:rsid w:val="006972D1"/>
    <w:rsid w:val="00697862"/>
    <w:rsid w:val="006979A4"/>
    <w:rsid w:val="006A2FA3"/>
    <w:rsid w:val="006A2FAB"/>
    <w:rsid w:val="006A3074"/>
    <w:rsid w:val="006A33F4"/>
    <w:rsid w:val="006A392A"/>
    <w:rsid w:val="006A44FA"/>
    <w:rsid w:val="006A50CE"/>
    <w:rsid w:val="006A5BC9"/>
    <w:rsid w:val="006A67E6"/>
    <w:rsid w:val="006A6837"/>
    <w:rsid w:val="006A694D"/>
    <w:rsid w:val="006A6D33"/>
    <w:rsid w:val="006B0A65"/>
    <w:rsid w:val="006B0DD2"/>
    <w:rsid w:val="006B1550"/>
    <w:rsid w:val="006B1F7F"/>
    <w:rsid w:val="006B25E4"/>
    <w:rsid w:val="006B2806"/>
    <w:rsid w:val="006B3233"/>
    <w:rsid w:val="006B3AA3"/>
    <w:rsid w:val="006B54B2"/>
    <w:rsid w:val="006B656B"/>
    <w:rsid w:val="006B73F5"/>
    <w:rsid w:val="006B78DD"/>
    <w:rsid w:val="006B7ACF"/>
    <w:rsid w:val="006C14C8"/>
    <w:rsid w:val="006C19B7"/>
    <w:rsid w:val="006C23A8"/>
    <w:rsid w:val="006C3853"/>
    <w:rsid w:val="006C4D2A"/>
    <w:rsid w:val="006C6CD5"/>
    <w:rsid w:val="006C7178"/>
    <w:rsid w:val="006C7220"/>
    <w:rsid w:val="006D27FF"/>
    <w:rsid w:val="006D33E8"/>
    <w:rsid w:val="006D3897"/>
    <w:rsid w:val="006D3AD7"/>
    <w:rsid w:val="006D66C6"/>
    <w:rsid w:val="006D66D5"/>
    <w:rsid w:val="006D6B2E"/>
    <w:rsid w:val="006D6B9A"/>
    <w:rsid w:val="006D6F05"/>
    <w:rsid w:val="006E07FD"/>
    <w:rsid w:val="006E10E5"/>
    <w:rsid w:val="006E2A8D"/>
    <w:rsid w:val="006E31B4"/>
    <w:rsid w:val="006E36C7"/>
    <w:rsid w:val="006E5A35"/>
    <w:rsid w:val="006E5DFB"/>
    <w:rsid w:val="006E6EDD"/>
    <w:rsid w:val="006E76A7"/>
    <w:rsid w:val="006F0E87"/>
    <w:rsid w:val="006F0FF3"/>
    <w:rsid w:val="006F1DD3"/>
    <w:rsid w:val="006F2DF8"/>
    <w:rsid w:val="006F755B"/>
    <w:rsid w:val="006F7CBC"/>
    <w:rsid w:val="006F7DC8"/>
    <w:rsid w:val="0070077C"/>
    <w:rsid w:val="00703000"/>
    <w:rsid w:val="007037F3"/>
    <w:rsid w:val="00704EF6"/>
    <w:rsid w:val="00706F93"/>
    <w:rsid w:val="00707690"/>
    <w:rsid w:val="00707E99"/>
    <w:rsid w:val="00713AC2"/>
    <w:rsid w:val="00715B30"/>
    <w:rsid w:val="00716C06"/>
    <w:rsid w:val="00717011"/>
    <w:rsid w:val="007178AB"/>
    <w:rsid w:val="00720D0C"/>
    <w:rsid w:val="007219FB"/>
    <w:rsid w:val="007220D3"/>
    <w:rsid w:val="007222F9"/>
    <w:rsid w:val="00722746"/>
    <w:rsid w:val="007232EE"/>
    <w:rsid w:val="007239E9"/>
    <w:rsid w:val="00724B7D"/>
    <w:rsid w:val="00725BEE"/>
    <w:rsid w:val="00726F7B"/>
    <w:rsid w:val="007308D4"/>
    <w:rsid w:val="007313AE"/>
    <w:rsid w:val="00731498"/>
    <w:rsid w:val="00731861"/>
    <w:rsid w:val="00731D67"/>
    <w:rsid w:val="00732867"/>
    <w:rsid w:val="00734998"/>
    <w:rsid w:val="007350A2"/>
    <w:rsid w:val="00735D85"/>
    <w:rsid w:val="007362E0"/>
    <w:rsid w:val="007365F8"/>
    <w:rsid w:val="00736F27"/>
    <w:rsid w:val="00737289"/>
    <w:rsid w:val="007406CF"/>
    <w:rsid w:val="00740F23"/>
    <w:rsid w:val="0074181B"/>
    <w:rsid w:val="0074533C"/>
    <w:rsid w:val="00746A8F"/>
    <w:rsid w:val="00750830"/>
    <w:rsid w:val="007514D9"/>
    <w:rsid w:val="007523D7"/>
    <w:rsid w:val="007529ED"/>
    <w:rsid w:val="00757883"/>
    <w:rsid w:val="00757E6C"/>
    <w:rsid w:val="0076033F"/>
    <w:rsid w:val="0076264B"/>
    <w:rsid w:val="00762E2E"/>
    <w:rsid w:val="00763536"/>
    <w:rsid w:val="007639E2"/>
    <w:rsid w:val="0076438E"/>
    <w:rsid w:val="00765643"/>
    <w:rsid w:val="007675FD"/>
    <w:rsid w:val="0076797B"/>
    <w:rsid w:val="00767E00"/>
    <w:rsid w:val="0077273D"/>
    <w:rsid w:val="00772C79"/>
    <w:rsid w:val="00773434"/>
    <w:rsid w:val="0077503C"/>
    <w:rsid w:val="0077629B"/>
    <w:rsid w:val="007804EE"/>
    <w:rsid w:val="007807D9"/>
    <w:rsid w:val="00780A6F"/>
    <w:rsid w:val="00783B62"/>
    <w:rsid w:val="00785782"/>
    <w:rsid w:val="00785B52"/>
    <w:rsid w:val="00790C61"/>
    <w:rsid w:val="00792DAE"/>
    <w:rsid w:val="0079319F"/>
    <w:rsid w:val="00793635"/>
    <w:rsid w:val="007965C1"/>
    <w:rsid w:val="00796A9F"/>
    <w:rsid w:val="007A0AAE"/>
    <w:rsid w:val="007A0BAC"/>
    <w:rsid w:val="007A12DD"/>
    <w:rsid w:val="007A18DE"/>
    <w:rsid w:val="007A1A35"/>
    <w:rsid w:val="007A1C12"/>
    <w:rsid w:val="007A479D"/>
    <w:rsid w:val="007A7667"/>
    <w:rsid w:val="007B09BE"/>
    <w:rsid w:val="007B0EDD"/>
    <w:rsid w:val="007B0F3A"/>
    <w:rsid w:val="007B171A"/>
    <w:rsid w:val="007B2AA4"/>
    <w:rsid w:val="007B46C8"/>
    <w:rsid w:val="007B5716"/>
    <w:rsid w:val="007B6F16"/>
    <w:rsid w:val="007B7949"/>
    <w:rsid w:val="007C11EB"/>
    <w:rsid w:val="007C1888"/>
    <w:rsid w:val="007C2174"/>
    <w:rsid w:val="007C21CA"/>
    <w:rsid w:val="007C32D5"/>
    <w:rsid w:val="007C35AA"/>
    <w:rsid w:val="007C48BD"/>
    <w:rsid w:val="007C4A03"/>
    <w:rsid w:val="007C50D1"/>
    <w:rsid w:val="007C565E"/>
    <w:rsid w:val="007C5763"/>
    <w:rsid w:val="007C58D8"/>
    <w:rsid w:val="007C797A"/>
    <w:rsid w:val="007D2919"/>
    <w:rsid w:val="007D5610"/>
    <w:rsid w:val="007E3B9D"/>
    <w:rsid w:val="007E5225"/>
    <w:rsid w:val="007E5DBA"/>
    <w:rsid w:val="007E6909"/>
    <w:rsid w:val="007E6A37"/>
    <w:rsid w:val="007F0600"/>
    <w:rsid w:val="007F3433"/>
    <w:rsid w:val="007F501F"/>
    <w:rsid w:val="007F62B7"/>
    <w:rsid w:val="007F64DF"/>
    <w:rsid w:val="008038B0"/>
    <w:rsid w:val="00803916"/>
    <w:rsid w:val="00806741"/>
    <w:rsid w:val="0080742C"/>
    <w:rsid w:val="00807DCE"/>
    <w:rsid w:val="008110DF"/>
    <w:rsid w:val="008117BD"/>
    <w:rsid w:val="0081196A"/>
    <w:rsid w:val="008152B9"/>
    <w:rsid w:val="00815453"/>
    <w:rsid w:val="00815A0C"/>
    <w:rsid w:val="00815A70"/>
    <w:rsid w:val="00816616"/>
    <w:rsid w:val="00817DB3"/>
    <w:rsid w:val="00821B8C"/>
    <w:rsid w:val="008222DE"/>
    <w:rsid w:val="00822AFA"/>
    <w:rsid w:val="0082381C"/>
    <w:rsid w:val="0082397E"/>
    <w:rsid w:val="00823CFD"/>
    <w:rsid w:val="00824793"/>
    <w:rsid w:val="008247DB"/>
    <w:rsid w:val="00824F28"/>
    <w:rsid w:val="00826395"/>
    <w:rsid w:val="008272B9"/>
    <w:rsid w:val="008275BB"/>
    <w:rsid w:val="00827D45"/>
    <w:rsid w:val="008312BE"/>
    <w:rsid w:val="00832320"/>
    <w:rsid w:val="008348FD"/>
    <w:rsid w:val="00836197"/>
    <w:rsid w:val="00836A4E"/>
    <w:rsid w:val="00837469"/>
    <w:rsid w:val="00837F22"/>
    <w:rsid w:val="00844040"/>
    <w:rsid w:val="00845B7F"/>
    <w:rsid w:val="008477E0"/>
    <w:rsid w:val="008501CA"/>
    <w:rsid w:val="00851047"/>
    <w:rsid w:val="00852939"/>
    <w:rsid w:val="00855A66"/>
    <w:rsid w:val="00855D50"/>
    <w:rsid w:val="0086171B"/>
    <w:rsid w:val="00861C1E"/>
    <w:rsid w:val="00862D53"/>
    <w:rsid w:val="008637E3"/>
    <w:rsid w:val="008642EC"/>
    <w:rsid w:val="00865308"/>
    <w:rsid w:val="00865FBF"/>
    <w:rsid w:val="00866167"/>
    <w:rsid w:val="00867B7E"/>
    <w:rsid w:val="008703E5"/>
    <w:rsid w:val="00871929"/>
    <w:rsid w:val="0087297E"/>
    <w:rsid w:val="008746B1"/>
    <w:rsid w:val="00875472"/>
    <w:rsid w:val="00875CE7"/>
    <w:rsid w:val="00875D72"/>
    <w:rsid w:val="008764D5"/>
    <w:rsid w:val="00877B32"/>
    <w:rsid w:val="00880ABC"/>
    <w:rsid w:val="00880E91"/>
    <w:rsid w:val="008838F3"/>
    <w:rsid w:val="00884948"/>
    <w:rsid w:val="00884AB2"/>
    <w:rsid w:val="00884B02"/>
    <w:rsid w:val="00892D54"/>
    <w:rsid w:val="00894271"/>
    <w:rsid w:val="00896AF9"/>
    <w:rsid w:val="00896C60"/>
    <w:rsid w:val="0089753C"/>
    <w:rsid w:val="00897619"/>
    <w:rsid w:val="00897C09"/>
    <w:rsid w:val="008A0757"/>
    <w:rsid w:val="008A0762"/>
    <w:rsid w:val="008A0948"/>
    <w:rsid w:val="008A3AEC"/>
    <w:rsid w:val="008A5197"/>
    <w:rsid w:val="008A5C24"/>
    <w:rsid w:val="008A6D5C"/>
    <w:rsid w:val="008B0B39"/>
    <w:rsid w:val="008B0E82"/>
    <w:rsid w:val="008B1238"/>
    <w:rsid w:val="008B28C9"/>
    <w:rsid w:val="008B2FCC"/>
    <w:rsid w:val="008B3729"/>
    <w:rsid w:val="008B46FE"/>
    <w:rsid w:val="008B4C75"/>
    <w:rsid w:val="008B52FD"/>
    <w:rsid w:val="008B6AD5"/>
    <w:rsid w:val="008C08BE"/>
    <w:rsid w:val="008C0A9F"/>
    <w:rsid w:val="008C1049"/>
    <w:rsid w:val="008C15A1"/>
    <w:rsid w:val="008C26B7"/>
    <w:rsid w:val="008C4C82"/>
    <w:rsid w:val="008C5B86"/>
    <w:rsid w:val="008C6A6E"/>
    <w:rsid w:val="008C6C4D"/>
    <w:rsid w:val="008D3224"/>
    <w:rsid w:val="008D4132"/>
    <w:rsid w:val="008D4EC5"/>
    <w:rsid w:val="008D719C"/>
    <w:rsid w:val="008E1C68"/>
    <w:rsid w:val="008E27C4"/>
    <w:rsid w:val="008E309F"/>
    <w:rsid w:val="008E38F8"/>
    <w:rsid w:val="008E4A8A"/>
    <w:rsid w:val="008E51C9"/>
    <w:rsid w:val="008E54CF"/>
    <w:rsid w:val="008E6C2E"/>
    <w:rsid w:val="008E71AA"/>
    <w:rsid w:val="008E7E19"/>
    <w:rsid w:val="008F0E54"/>
    <w:rsid w:val="008F0FED"/>
    <w:rsid w:val="008F21C6"/>
    <w:rsid w:val="008F2241"/>
    <w:rsid w:val="008F44FF"/>
    <w:rsid w:val="008F4DD8"/>
    <w:rsid w:val="008F5656"/>
    <w:rsid w:val="008F5CF0"/>
    <w:rsid w:val="008F6E4A"/>
    <w:rsid w:val="00900E2B"/>
    <w:rsid w:val="00902421"/>
    <w:rsid w:val="009026DD"/>
    <w:rsid w:val="00902DFF"/>
    <w:rsid w:val="009037B9"/>
    <w:rsid w:val="009038E3"/>
    <w:rsid w:val="00904344"/>
    <w:rsid w:val="00906D48"/>
    <w:rsid w:val="0090797A"/>
    <w:rsid w:val="00911F6B"/>
    <w:rsid w:val="009125AC"/>
    <w:rsid w:val="009136B3"/>
    <w:rsid w:val="0091380D"/>
    <w:rsid w:val="00913D33"/>
    <w:rsid w:val="00913D6A"/>
    <w:rsid w:val="00916417"/>
    <w:rsid w:val="009176BA"/>
    <w:rsid w:val="00917E14"/>
    <w:rsid w:val="00924327"/>
    <w:rsid w:val="00924408"/>
    <w:rsid w:val="0092719D"/>
    <w:rsid w:val="0093018C"/>
    <w:rsid w:val="009301C2"/>
    <w:rsid w:val="0093190A"/>
    <w:rsid w:val="00931CDD"/>
    <w:rsid w:val="00932AAB"/>
    <w:rsid w:val="0093342F"/>
    <w:rsid w:val="00933507"/>
    <w:rsid w:val="009338E2"/>
    <w:rsid w:val="00934050"/>
    <w:rsid w:val="00935FE2"/>
    <w:rsid w:val="009360E9"/>
    <w:rsid w:val="00936D25"/>
    <w:rsid w:val="00940021"/>
    <w:rsid w:val="00942E77"/>
    <w:rsid w:val="00943234"/>
    <w:rsid w:val="0094362A"/>
    <w:rsid w:val="00943D68"/>
    <w:rsid w:val="00944038"/>
    <w:rsid w:val="0094574B"/>
    <w:rsid w:val="00946C09"/>
    <w:rsid w:val="009471AF"/>
    <w:rsid w:val="00947357"/>
    <w:rsid w:val="00947C54"/>
    <w:rsid w:val="00950016"/>
    <w:rsid w:val="00950479"/>
    <w:rsid w:val="00951834"/>
    <w:rsid w:val="00952577"/>
    <w:rsid w:val="009525B1"/>
    <w:rsid w:val="00953521"/>
    <w:rsid w:val="009536A0"/>
    <w:rsid w:val="00953DD5"/>
    <w:rsid w:val="00953EA7"/>
    <w:rsid w:val="00955393"/>
    <w:rsid w:val="00957E00"/>
    <w:rsid w:val="009613EF"/>
    <w:rsid w:val="00961E91"/>
    <w:rsid w:val="00962557"/>
    <w:rsid w:val="00963EB0"/>
    <w:rsid w:val="00963F09"/>
    <w:rsid w:val="00966665"/>
    <w:rsid w:val="00967228"/>
    <w:rsid w:val="00967958"/>
    <w:rsid w:val="00967FCE"/>
    <w:rsid w:val="00970743"/>
    <w:rsid w:val="00970897"/>
    <w:rsid w:val="00971799"/>
    <w:rsid w:val="00972015"/>
    <w:rsid w:val="009747B7"/>
    <w:rsid w:val="00974DA0"/>
    <w:rsid w:val="00974F1F"/>
    <w:rsid w:val="0097574F"/>
    <w:rsid w:val="00981816"/>
    <w:rsid w:val="0098306A"/>
    <w:rsid w:val="00983126"/>
    <w:rsid w:val="009833AD"/>
    <w:rsid w:val="00983CAA"/>
    <w:rsid w:val="00984333"/>
    <w:rsid w:val="00985022"/>
    <w:rsid w:val="009854A6"/>
    <w:rsid w:val="009857DF"/>
    <w:rsid w:val="0099160E"/>
    <w:rsid w:val="009936AB"/>
    <w:rsid w:val="00993BCF"/>
    <w:rsid w:val="00995485"/>
    <w:rsid w:val="009961E1"/>
    <w:rsid w:val="00996310"/>
    <w:rsid w:val="0099661D"/>
    <w:rsid w:val="00996C2C"/>
    <w:rsid w:val="009A1860"/>
    <w:rsid w:val="009A1D90"/>
    <w:rsid w:val="009A1E73"/>
    <w:rsid w:val="009A3F01"/>
    <w:rsid w:val="009B285D"/>
    <w:rsid w:val="009B3BE8"/>
    <w:rsid w:val="009B461F"/>
    <w:rsid w:val="009B49C4"/>
    <w:rsid w:val="009B4B85"/>
    <w:rsid w:val="009B5460"/>
    <w:rsid w:val="009B556C"/>
    <w:rsid w:val="009B5DBF"/>
    <w:rsid w:val="009B702A"/>
    <w:rsid w:val="009B7B3C"/>
    <w:rsid w:val="009C0869"/>
    <w:rsid w:val="009C1090"/>
    <w:rsid w:val="009C48EA"/>
    <w:rsid w:val="009C503D"/>
    <w:rsid w:val="009C59BF"/>
    <w:rsid w:val="009C5DB0"/>
    <w:rsid w:val="009C607A"/>
    <w:rsid w:val="009C62D5"/>
    <w:rsid w:val="009D07B0"/>
    <w:rsid w:val="009D0E77"/>
    <w:rsid w:val="009D3E7B"/>
    <w:rsid w:val="009D64DF"/>
    <w:rsid w:val="009E0A6F"/>
    <w:rsid w:val="009E0E3B"/>
    <w:rsid w:val="009E1419"/>
    <w:rsid w:val="009E176D"/>
    <w:rsid w:val="009E1B6F"/>
    <w:rsid w:val="009E2A0B"/>
    <w:rsid w:val="009E2EE9"/>
    <w:rsid w:val="009E30B5"/>
    <w:rsid w:val="009E34A6"/>
    <w:rsid w:val="009E3AA8"/>
    <w:rsid w:val="009E6868"/>
    <w:rsid w:val="009E715D"/>
    <w:rsid w:val="009E79ED"/>
    <w:rsid w:val="009E7F14"/>
    <w:rsid w:val="009F1198"/>
    <w:rsid w:val="009F60ED"/>
    <w:rsid w:val="009F695E"/>
    <w:rsid w:val="009F6EE8"/>
    <w:rsid w:val="009F7818"/>
    <w:rsid w:val="00A000C3"/>
    <w:rsid w:val="00A00120"/>
    <w:rsid w:val="00A009D2"/>
    <w:rsid w:val="00A01135"/>
    <w:rsid w:val="00A011D6"/>
    <w:rsid w:val="00A01F4C"/>
    <w:rsid w:val="00A02726"/>
    <w:rsid w:val="00A02BBC"/>
    <w:rsid w:val="00A033FD"/>
    <w:rsid w:val="00A03CF7"/>
    <w:rsid w:val="00A056E2"/>
    <w:rsid w:val="00A1299F"/>
    <w:rsid w:val="00A13234"/>
    <w:rsid w:val="00A16248"/>
    <w:rsid w:val="00A20499"/>
    <w:rsid w:val="00A221EC"/>
    <w:rsid w:val="00A23C2D"/>
    <w:rsid w:val="00A242E4"/>
    <w:rsid w:val="00A243F7"/>
    <w:rsid w:val="00A25556"/>
    <w:rsid w:val="00A312DA"/>
    <w:rsid w:val="00A335D4"/>
    <w:rsid w:val="00A34421"/>
    <w:rsid w:val="00A35BDA"/>
    <w:rsid w:val="00A36785"/>
    <w:rsid w:val="00A37299"/>
    <w:rsid w:val="00A405C5"/>
    <w:rsid w:val="00A41890"/>
    <w:rsid w:val="00A42D4E"/>
    <w:rsid w:val="00A42F51"/>
    <w:rsid w:val="00A44F9A"/>
    <w:rsid w:val="00A4527C"/>
    <w:rsid w:val="00A45FFE"/>
    <w:rsid w:val="00A4728A"/>
    <w:rsid w:val="00A518C4"/>
    <w:rsid w:val="00A51909"/>
    <w:rsid w:val="00A519E6"/>
    <w:rsid w:val="00A51C62"/>
    <w:rsid w:val="00A54B84"/>
    <w:rsid w:val="00A550B2"/>
    <w:rsid w:val="00A55D28"/>
    <w:rsid w:val="00A57DFB"/>
    <w:rsid w:val="00A61ACC"/>
    <w:rsid w:val="00A6274C"/>
    <w:rsid w:val="00A65361"/>
    <w:rsid w:val="00A65467"/>
    <w:rsid w:val="00A6647D"/>
    <w:rsid w:val="00A67538"/>
    <w:rsid w:val="00A706AA"/>
    <w:rsid w:val="00A70E27"/>
    <w:rsid w:val="00A70E42"/>
    <w:rsid w:val="00A71654"/>
    <w:rsid w:val="00A72159"/>
    <w:rsid w:val="00A72899"/>
    <w:rsid w:val="00A74E52"/>
    <w:rsid w:val="00A77E59"/>
    <w:rsid w:val="00A819C2"/>
    <w:rsid w:val="00A8382B"/>
    <w:rsid w:val="00A83BD3"/>
    <w:rsid w:val="00A83DB8"/>
    <w:rsid w:val="00A840FB"/>
    <w:rsid w:val="00A849C6"/>
    <w:rsid w:val="00A84C42"/>
    <w:rsid w:val="00A87FF1"/>
    <w:rsid w:val="00A9129D"/>
    <w:rsid w:val="00A91C98"/>
    <w:rsid w:val="00A923F3"/>
    <w:rsid w:val="00A92CFC"/>
    <w:rsid w:val="00A92EAA"/>
    <w:rsid w:val="00A9556A"/>
    <w:rsid w:val="00A96F35"/>
    <w:rsid w:val="00A9763F"/>
    <w:rsid w:val="00AA03CF"/>
    <w:rsid w:val="00AA0A3B"/>
    <w:rsid w:val="00AA0CFF"/>
    <w:rsid w:val="00AA3951"/>
    <w:rsid w:val="00AA3E68"/>
    <w:rsid w:val="00AA5D8E"/>
    <w:rsid w:val="00AA7D2E"/>
    <w:rsid w:val="00AB25A2"/>
    <w:rsid w:val="00AB4ECA"/>
    <w:rsid w:val="00AB5C8C"/>
    <w:rsid w:val="00AB6AAB"/>
    <w:rsid w:val="00AB6D1F"/>
    <w:rsid w:val="00AC1DC3"/>
    <w:rsid w:val="00AC232A"/>
    <w:rsid w:val="00AC2484"/>
    <w:rsid w:val="00AC31BB"/>
    <w:rsid w:val="00AC3BE7"/>
    <w:rsid w:val="00AC44C7"/>
    <w:rsid w:val="00AC59DD"/>
    <w:rsid w:val="00AC66B7"/>
    <w:rsid w:val="00AD008A"/>
    <w:rsid w:val="00AD6063"/>
    <w:rsid w:val="00AD63B5"/>
    <w:rsid w:val="00AD73A4"/>
    <w:rsid w:val="00AE14C6"/>
    <w:rsid w:val="00AE3137"/>
    <w:rsid w:val="00AE3A2B"/>
    <w:rsid w:val="00AE4DEE"/>
    <w:rsid w:val="00AE5929"/>
    <w:rsid w:val="00AE735F"/>
    <w:rsid w:val="00AE7DBE"/>
    <w:rsid w:val="00AF0BAC"/>
    <w:rsid w:val="00AF104A"/>
    <w:rsid w:val="00AF2F1C"/>
    <w:rsid w:val="00AF410C"/>
    <w:rsid w:val="00AF594E"/>
    <w:rsid w:val="00AF6FBD"/>
    <w:rsid w:val="00B02916"/>
    <w:rsid w:val="00B02B71"/>
    <w:rsid w:val="00B035BD"/>
    <w:rsid w:val="00B06EC2"/>
    <w:rsid w:val="00B07BB5"/>
    <w:rsid w:val="00B1079F"/>
    <w:rsid w:val="00B144F4"/>
    <w:rsid w:val="00B14DC0"/>
    <w:rsid w:val="00B166A5"/>
    <w:rsid w:val="00B17F08"/>
    <w:rsid w:val="00B2127A"/>
    <w:rsid w:val="00B217C2"/>
    <w:rsid w:val="00B21ECB"/>
    <w:rsid w:val="00B236C7"/>
    <w:rsid w:val="00B23FE9"/>
    <w:rsid w:val="00B24682"/>
    <w:rsid w:val="00B30553"/>
    <w:rsid w:val="00B306B7"/>
    <w:rsid w:val="00B3167F"/>
    <w:rsid w:val="00B32933"/>
    <w:rsid w:val="00B32D2E"/>
    <w:rsid w:val="00B3353B"/>
    <w:rsid w:val="00B37851"/>
    <w:rsid w:val="00B400F4"/>
    <w:rsid w:val="00B406CE"/>
    <w:rsid w:val="00B41EBD"/>
    <w:rsid w:val="00B4201A"/>
    <w:rsid w:val="00B44669"/>
    <w:rsid w:val="00B44C1C"/>
    <w:rsid w:val="00B50787"/>
    <w:rsid w:val="00B51800"/>
    <w:rsid w:val="00B53BE0"/>
    <w:rsid w:val="00B541EB"/>
    <w:rsid w:val="00B55297"/>
    <w:rsid w:val="00B576C4"/>
    <w:rsid w:val="00B62D09"/>
    <w:rsid w:val="00B62E14"/>
    <w:rsid w:val="00B63DA8"/>
    <w:rsid w:val="00B653A1"/>
    <w:rsid w:val="00B66583"/>
    <w:rsid w:val="00B67CC0"/>
    <w:rsid w:val="00B700C9"/>
    <w:rsid w:val="00B71A5E"/>
    <w:rsid w:val="00B7294E"/>
    <w:rsid w:val="00B72997"/>
    <w:rsid w:val="00B73B84"/>
    <w:rsid w:val="00B73CE7"/>
    <w:rsid w:val="00B7476F"/>
    <w:rsid w:val="00B7516F"/>
    <w:rsid w:val="00B751AF"/>
    <w:rsid w:val="00B752F7"/>
    <w:rsid w:val="00B75B65"/>
    <w:rsid w:val="00B77A85"/>
    <w:rsid w:val="00B80A35"/>
    <w:rsid w:val="00B833CA"/>
    <w:rsid w:val="00B83E0A"/>
    <w:rsid w:val="00B858B2"/>
    <w:rsid w:val="00B864DA"/>
    <w:rsid w:val="00B86BD4"/>
    <w:rsid w:val="00B90A41"/>
    <w:rsid w:val="00B90BC0"/>
    <w:rsid w:val="00B938A8"/>
    <w:rsid w:val="00B946B2"/>
    <w:rsid w:val="00B95141"/>
    <w:rsid w:val="00B96862"/>
    <w:rsid w:val="00BA16B1"/>
    <w:rsid w:val="00BA42F2"/>
    <w:rsid w:val="00BA4427"/>
    <w:rsid w:val="00BA5707"/>
    <w:rsid w:val="00BB07FB"/>
    <w:rsid w:val="00BB292B"/>
    <w:rsid w:val="00BB3188"/>
    <w:rsid w:val="00BB3CF5"/>
    <w:rsid w:val="00BB561C"/>
    <w:rsid w:val="00BB6071"/>
    <w:rsid w:val="00BB6689"/>
    <w:rsid w:val="00BB6B9F"/>
    <w:rsid w:val="00BB71E2"/>
    <w:rsid w:val="00BB730C"/>
    <w:rsid w:val="00BB7F0C"/>
    <w:rsid w:val="00BC00D3"/>
    <w:rsid w:val="00BC21ED"/>
    <w:rsid w:val="00BC2BF4"/>
    <w:rsid w:val="00BC46F3"/>
    <w:rsid w:val="00BC48F5"/>
    <w:rsid w:val="00BC4AAB"/>
    <w:rsid w:val="00BD0873"/>
    <w:rsid w:val="00BD1C0E"/>
    <w:rsid w:val="00BD44BD"/>
    <w:rsid w:val="00BD4F84"/>
    <w:rsid w:val="00BD6564"/>
    <w:rsid w:val="00BE1161"/>
    <w:rsid w:val="00BE1706"/>
    <w:rsid w:val="00BE2AA7"/>
    <w:rsid w:val="00BE2EDF"/>
    <w:rsid w:val="00BE2F9C"/>
    <w:rsid w:val="00BE65C9"/>
    <w:rsid w:val="00BE70F7"/>
    <w:rsid w:val="00BE7F77"/>
    <w:rsid w:val="00BF0F70"/>
    <w:rsid w:val="00BF10E8"/>
    <w:rsid w:val="00BF42DB"/>
    <w:rsid w:val="00BF4576"/>
    <w:rsid w:val="00BF4CDB"/>
    <w:rsid w:val="00BF54DC"/>
    <w:rsid w:val="00BF5736"/>
    <w:rsid w:val="00BF5A76"/>
    <w:rsid w:val="00BF5C9E"/>
    <w:rsid w:val="00C00200"/>
    <w:rsid w:val="00C0052A"/>
    <w:rsid w:val="00C01813"/>
    <w:rsid w:val="00C02C39"/>
    <w:rsid w:val="00C034DC"/>
    <w:rsid w:val="00C06F1C"/>
    <w:rsid w:val="00C070AF"/>
    <w:rsid w:val="00C0753D"/>
    <w:rsid w:val="00C0772C"/>
    <w:rsid w:val="00C07DFA"/>
    <w:rsid w:val="00C13EC4"/>
    <w:rsid w:val="00C14B72"/>
    <w:rsid w:val="00C15225"/>
    <w:rsid w:val="00C16B77"/>
    <w:rsid w:val="00C16E50"/>
    <w:rsid w:val="00C17EA0"/>
    <w:rsid w:val="00C20E85"/>
    <w:rsid w:val="00C2443D"/>
    <w:rsid w:val="00C25538"/>
    <w:rsid w:val="00C25B47"/>
    <w:rsid w:val="00C26DB4"/>
    <w:rsid w:val="00C3024E"/>
    <w:rsid w:val="00C3053F"/>
    <w:rsid w:val="00C3089F"/>
    <w:rsid w:val="00C31938"/>
    <w:rsid w:val="00C323FE"/>
    <w:rsid w:val="00C32D2A"/>
    <w:rsid w:val="00C3300B"/>
    <w:rsid w:val="00C33BD1"/>
    <w:rsid w:val="00C36E8B"/>
    <w:rsid w:val="00C403AB"/>
    <w:rsid w:val="00C416D2"/>
    <w:rsid w:val="00C42B86"/>
    <w:rsid w:val="00C44034"/>
    <w:rsid w:val="00C4468C"/>
    <w:rsid w:val="00C457D8"/>
    <w:rsid w:val="00C470BC"/>
    <w:rsid w:val="00C500A4"/>
    <w:rsid w:val="00C50846"/>
    <w:rsid w:val="00C5092A"/>
    <w:rsid w:val="00C51AAD"/>
    <w:rsid w:val="00C5322E"/>
    <w:rsid w:val="00C57633"/>
    <w:rsid w:val="00C5768C"/>
    <w:rsid w:val="00C57941"/>
    <w:rsid w:val="00C60CB0"/>
    <w:rsid w:val="00C6176A"/>
    <w:rsid w:val="00C62252"/>
    <w:rsid w:val="00C62DD6"/>
    <w:rsid w:val="00C63A6A"/>
    <w:rsid w:val="00C648FF"/>
    <w:rsid w:val="00C65051"/>
    <w:rsid w:val="00C656A4"/>
    <w:rsid w:val="00C656ED"/>
    <w:rsid w:val="00C664D9"/>
    <w:rsid w:val="00C66C4C"/>
    <w:rsid w:val="00C70896"/>
    <w:rsid w:val="00C715A6"/>
    <w:rsid w:val="00C7335F"/>
    <w:rsid w:val="00C73E34"/>
    <w:rsid w:val="00C751A3"/>
    <w:rsid w:val="00C751DD"/>
    <w:rsid w:val="00C765EC"/>
    <w:rsid w:val="00C76996"/>
    <w:rsid w:val="00C779A0"/>
    <w:rsid w:val="00C77E17"/>
    <w:rsid w:val="00C77E71"/>
    <w:rsid w:val="00C805A1"/>
    <w:rsid w:val="00C8156F"/>
    <w:rsid w:val="00C821AF"/>
    <w:rsid w:val="00C83CA5"/>
    <w:rsid w:val="00C83E4E"/>
    <w:rsid w:val="00C84CA4"/>
    <w:rsid w:val="00C85AF7"/>
    <w:rsid w:val="00C86E81"/>
    <w:rsid w:val="00C8715D"/>
    <w:rsid w:val="00C87EBB"/>
    <w:rsid w:val="00C91010"/>
    <w:rsid w:val="00C9218C"/>
    <w:rsid w:val="00C92EEC"/>
    <w:rsid w:val="00C93960"/>
    <w:rsid w:val="00C954C2"/>
    <w:rsid w:val="00C965DA"/>
    <w:rsid w:val="00CA08D8"/>
    <w:rsid w:val="00CA0EA0"/>
    <w:rsid w:val="00CA1C21"/>
    <w:rsid w:val="00CA3562"/>
    <w:rsid w:val="00CA3803"/>
    <w:rsid w:val="00CA48C6"/>
    <w:rsid w:val="00CA55FD"/>
    <w:rsid w:val="00CA6D16"/>
    <w:rsid w:val="00CA7DB2"/>
    <w:rsid w:val="00CA7F12"/>
    <w:rsid w:val="00CB0C9A"/>
    <w:rsid w:val="00CB1ACA"/>
    <w:rsid w:val="00CB23DE"/>
    <w:rsid w:val="00CB2437"/>
    <w:rsid w:val="00CB38D7"/>
    <w:rsid w:val="00CB4519"/>
    <w:rsid w:val="00CB51AF"/>
    <w:rsid w:val="00CB5636"/>
    <w:rsid w:val="00CB5D85"/>
    <w:rsid w:val="00CC0800"/>
    <w:rsid w:val="00CC125D"/>
    <w:rsid w:val="00CC235F"/>
    <w:rsid w:val="00CC2497"/>
    <w:rsid w:val="00CC2FDA"/>
    <w:rsid w:val="00CC367C"/>
    <w:rsid w:val="00CC3C07"/>
    <w:rsid w:val="00CC4509"/>
    <w:rsid w:val="00CC462F"/>
    <w:rsid w:val="00CC5BBF"/>
    <w:rsid w:val="00CC5D45"/>
    <w:rsid w:val="00CC6F6C"/>
    <w:rsid w:val="00CC75A9"/>
    <w:rsid w:val="00CD069A"/>
    <w:rsid w:val="00CD2A26"/>
    <w:rsid w:val="00CD2F0C"/>
    <w:rsid w:val="00CD42D6"/>
    <w:rsid w:val="00CD5B2C"/>
    <w:rsid w:val="00CD6F72"/>
    <w:rsid w:val="00CE09A4"/>
    <w:rsid w:val="00CE09F4"/>
    <w:rsid w:val="00CE11E3"/>
    <w:rsid w:val="00CE1504"/>
    <w:rsid w:val="00CE3758"/>
    <w:rsid w:val="00CE40F2"/>
    <w:rsid w:val="00CF0513"/>
    <w:rsid w:val="00CF297A"/>
    <w:rsid w:val="00CF6019"/>
    <w:rsid w:val="00CF73FC"/>
    <w:rsid w:val="00CF7658"/>
    <w:rsid w:val="00CF7934"/>
    <w:rsid w:val="00CF7E0D"/>
    <w:rsid w:val="00D00A2F"/>
    <w:rsid w:val="00D00C4C"/>
    <w:rsid w:val="00D03361"/>
    <w:rsid w:val="00D07163"/>
    <w:rsid w:val="00D107A2"/>
    <w:rsid w:val="00D111F3"/>
    <w:rsid w:val="00D117A1"/>
    <w:rsid w:val="00D12C30"/>
    <w:rsid w:val="00D17C15"/>
    <w:rsid w:val="00D201A8"/>
    <w:rsid w:val="00D2118B"/>
    <w:rsid w:val="00D21A1A"/>
    <w:rsid w:val="00D21B9E"/>
    <w:rsid w:val="00D21FB5"/>
    <w:rsid w:val="00D23875"/>
    <w:rsid w:val="00D266B6"/>
    <w:rsid w:val="00D26A98"/>
    <w:rsid w:val="00D278F4"/>
    <w:rsid w:val="00D27E1B"/>
    <w:rsid w:val="00D30611"/>
    <w:rsid w:val="00D30726"/>
    <w:rsid w:val="00D30804"/>
    <w:rsid w:val="00D31B47"/>
    <w:rsid w:val="00D321B8"/>
    <w:rsid w:val="00D332AF"/>
    <w:rsid w:val="00D35C47"/>
    <w:rsid w:val="00D36913"/>
    <w:rsid w:val="00D36970"/>
    <w:rsid w:val="00D36C74"/>
    <w:rsid w:val="00D40DB2"/>
    <w:rsid w:val="00D40F50"/>
    <w:rsid w:val="00D4122F"/>
    <w:rsid w:val="00D4140A"/>
    <w:rsid w:val="00D42C3C"/>
    <w:rsid w:val="00D46ACF"/>
    <w:rsid w:val="00D47594"/>
    <w:rsid w:val="00D4795A"/>
    <w:rsid w:val="00D51780"/>
    <w:rsid w:val="00D518C4"/>
    <w:rsid w:val="00D522DE"/>
    <w:rsid w:val="00D52D5E"/>
    <w:rsid w:val="00D533F0"/>
    <w:rsid w:val="00D53E85"/>
    <w:rsid w:val="00D54062"/>
    <w:rsid w:val="00D5473D"/>
    <w:rsid w:val="00D54849"/>
    <w:rsid w:val="00D54981"/>
    <w:rsid w:val="00D56035"/>
    <w:rsid w:val="00D5684F"/>
    <w:rsid w:val="00D570DA"/>
    <w:rsid w:val="00D61AD4"/>
    <w:rsid w:val="00D6286E"/>
    <w:rsid w:val="00D628D1"/>
    <w:rsid w:val="00D6766D"/>
    <w:rsid w:val="00D72009"/>
    <w:rsid w:val="00D72045"/>
    <w:rsid w:val="00D72073"/>
    <w:rsid w:val="00D72D3A"/>
    <w:rsid w:val="00D73883"/>
    <w:rsid w:val="00D76E57"/>
    <w:rsid w:val="00D77003"/>
    <w:rsid w:val="00D77EA5"/>
    <w:rsid w:val="00D82EF0"/>
    <w:rsid w:val="00D8305F"/>
    <w:rsid w:val="00D83186"/>
    <w:rsid w:val="00D84682"/>
    <w:rsid w:val="00D84A1F"/>
    <w:rsid w:val="00D84B4A"/>
    <w:rsid w:val="00D8597A"/>
    <w:rsid w:val="00D85A70"/>
    <w:rsid w:val="00D86FA6"/>
    <w:rsid w:val="00D903BF"/>
    <w:rsid w:val="00D907D3"/>
    <w:rsid w:val="00D94CDD"/>
    <w:rsid w:val="00D951FF"/>
    <w:rsid w:val="00D96ED6"/>
    <w:rsid w:val="00D97413"/>
    <w:rsid w:val="00D978E5"/>
    <w:rsid w:val="00DA01FD"/>
    <w:rsid w:val="00DA0342"/>
    <w:rsid w:val="00DA0683"/>
    <w:rsid w:val="00DA27B8"/>
    <w:rsid w:val="00DA2B3A"/>
    <w:rsid w:val="00DA2DFF"/>
    <w:rsid w:val="00DA3B4E"/>
    <w:rsid w:val="00DA5ACB"/>
    <w:rsid w:val="00DA732D"/>
    <w:rsid w:val="00DA7519"/>
    <w:rsid w:val="00DB08B1"/>
    <w:rsid w:val="00DB19A0"/>
    <w:rsid w:val="00DB3471"/>
    <w:rsid w:val="00DB5D50"/>
    <w:rsid w:val="00DB60EF"/>
    <w:rsid w:val="00DB6824"/>
    <w:rsid w:val="00DC04E6"/>
    <w:rsid w:val="00DC0704"/>
    <w:rsid w:val="00DC28AE"/>
    <w:rsid w:val="00DC5D03"/>
    <w:rsid w:val="00DC659E"/>
    <w:rsid w:val="00DC687D"/>
    <w:rsid w:val="00DD0740"/>
    <w:rsid w:val="00DD14F8"/>
    <w:rsid w:val="00DD1B3B"/>
    <w:rsid w:val="00DD246F"/>
    <w:rsid w:val="00DD2D4B"/>
    <w:rsid w:val="00DD393F"/>
    <w:rsid w:val="00DD50AE"/>
    <w:rsid w:val="00DD5EFF"/>
    <w:rsid w:val="00DD64AD"/>
    <w:rsid w:val="00DD65A3"/>
    <w:rsid w:val="00DD6CA1"/>
    <w:rsid w:val="00DE0D57"/>
    <w:rsid w:val="00DE4D71"/>
    <w:rsid w:val="00DE5A7D"/>
    <w:rsid w:val="00DE6532"/>
    <w:rsid w:val="00DE69F8"/>
    <w:rsid w:val="00DE7162"/>
    <w:rsid w:val="00DE7C74"/>
    <w:rsid w:val="00DE7D60"/>
    <w:rsid w:val="00DF00B4"/>
    <w:rsid w:val="00DF0C8B"/>
    <w:rsid w:val="00DF2318"/>
    <w:rsid w:val="00DF2A0D"/>
    <w:rsid w:val="00DF39CE"/>
    <w:rsid w:val="00DF3A25"/>
    <w:rsid w:val="00DF3F63"/>
    <w:rsid w:val="00DF3F8C"/>
    <w:rsid w:val="00DF765B"/>
    <w:rsid w:val="00DF7BC5"/>
    <w:rsid w:val="00E0016F"/>
    <w:rsid w:val="00E00450"/>
    <w:rsid w:val="00E009A1"/>
    <w:rsid w:val="00E01C8C"/>
    <w:rsid w:val="00E03251"/>
    <w:rsid w:val="00E038E2"/>
    <w:rsid w:val="00E03B6B"/>
    <w:rsid w:val="00E044E3"/>
    <w:rsid w:val="00E057A7"/>
    <w:rsid w:val="00E063FE"/>
    <w:rsid w:val="00E07078"/>
    <w:rsid w:val="00E12419"/>
    <w:rsid w:val="00E13101"/>
    <w:rsid w:val="00E13317"/>
    <w:rsid w:val="00E13BE7"/>
    <w:rsid w:val="00E1534C"/>
    <w:rsid w:val="00E15B35"/>
    <w:rsid w:val="00E1631F"/>
    <w:rsid w:val="00E202A6"/>
    <w:rsid w:val="00E21441"/>
    <w:rsid w:val="00E2152A"/>
    <w:rsid w:val="00E2262E"/>
    <w:rsid w:val="00E25031"/>
    <w:rsid w:val="00E27FF4"/>
    <w:rsid w:val="00E313FC"/>
    <w:rsid w:val="00E32085"/>
    <w:rsid w:val="00E3459B"/>
    <w:rsid w:val="00E34673"/>
    <w:rsid w:val="00E4021B"/>
    <w:rsid w:val="00E405D9"/>
    <w:rsid w:val="00E423FA"/>
    <w:rsid w:val="00E43C61"/>
    <w:rsid w:val="00E442FB"/>
    <w:rsid w:val="00E44700"/>
    <w:rsid w:val="00E44CF6"/>
    <w:rsid w:val="00E469F7"/>
    <w:rsid w:val="00E475DA"/>
    <w:rsid w:val="00E47D6D"/>
    <w:rsid w:val="00E526A0"/>
    <w:rsid w:val="00E53ED1"/>
    <w:rsid w:val="00E54C56"/>
    <w:rsid w:val="00E56926"/>
    <w:rsid w:val="00E56D77"/>
    <w:rsid w:val="00E60002"/>
    <w:rsid w:val="00E60433"/>
    <w:rsid w:val="00E61356"/>
    <w:rsid w:val="00E6259D"/>
    <w:rsid w:val="00E63AA5"/>
    <w:rsid w:val="00E64715"/>
    <w:rsid w:val="00E673D0"/>
    <w:rsid w:val="00E6751F"/>
    <w:rsid w:val="00E67BFE"/>
    <w:rsid w:val="00E709C4"/>
    <w:rsid w:val="00E70AED"/>
    <w:rsid w:val="00E717AC"/>
    <w:rsid w:val="00E739A4"/>
    <w:rsid w:val="00E7717F"/>
    <w:rsid w:val="00E7741F"/>
    <w:rsid w:val="00E8208C"/>
    <w:rsid w:val="00E82661"/>
    <w:rsid w:val="00E82906"/>
    <w:rsid w:val="00E83C45"/>
    <w:rsid w:val="00E84837"/>
    <w:rsid w:val="00E8488D"/>
    <w:rsid w:val="00E85381"/>
    <w:rsid w:val="00E86A08"/>
    <w:rsid w:val="00E90864"/>
    <w:rsid w:val="00E90B5B"/>
    <w:rsid w:val="00E91845"/>
    <w:rsid w:val="00E91ABB"/>
    <w:rsid w:val="00E92134"/>
    <w:rsid w:val="00E92461"/>
    <w:rsid w:val="00E934C3"/>
    <w:rsid w:val="00E9548B"/>
    <w:rsid w:val="00E95A3C"/>
    <w:rsid w:val="00EA1485"/>
    <w:rsid w:val="00EA4B07"/>
    <w:rsid w:val="00EA4D4A"/>
    <w:rsid w:val="00EA5382"/>
    <w:rsid w:val="00EA7B90"/>
    <w:rsid w:val="00EA7C33"/>
    <w:rsid w:val="00EB1AB4"/>
    <w:rsid w:val="00EB527D"/>
    <w:rsid w:val="00EB73BE"/>
    <w:rsid w:val="00EB78E6"/>
    <w:rsid w:val="00EC220C"/>
    <w:rsid w:val="00EC64E6"/>
    <w:rsid w:val="00EC7AC3"/>
    <w:rsid w:val="00ED2B6B"/>
    <w:rsid w:val="00ED36B2"/>
    <w:rsid w:val="00ED395A"/>
    <w:rsid w:val="00ED457E"/>
    <w:rsid w:val="00ED462F"/>
    <w:rsid w:val="00ED4EFD"/>
    <w:rsid w:val="00ED5A8D"/>
    <w:rsid w:val="00ED60C7"/>
    <w:rsid w:val="00ED6DAC"/>
    <w:rsid w:val="00EE003E"/>
    <w:rsid w:val="00EE222E"/>
    <w:rsid w:val="00EE26B6"/>
    <w:rsid w:val="00EE26EE"/>
    <w:rsid w:val="00EE3776"/>
    <w:rsid w:val="00EE38FE"/>
    <w:rsid w:val="00EE4181"/>
    <w:rsid w:val="00EE4340"/>
    <w:rsid w:val="00EE5A35"/>
    <w:rsid w:val="00EE7A0C"/>
    <w:rsid w:val="00EF1F9F"/>
    <w:rsid w:val="00EF29B3"/>
    <w:rsid w:val="00EF395A"/>
    <w:rsid w:val="00EF3D92"/>
    <w:rsid w:val="00EF44F3"/>
    <w:rsid w:val="00EF5C90"/>
    <w:rsid w:val="00EF638F"/>
    <w:rsid w:val="00F02BD7"/>
    <w:rsid w:val="00F037F6"/>
    <w:rsid w:val="00F03DFB"/>
    <w:rsid w:val="00F057BF"/>
    <w:rsid w:val="00F06DD3"/>
    <w:rsid w:val="00F07735"/>
    <w:rsid w:val="00F10799"/>
    <w:rsid w:val="00F109BA"/>
    <w:rsid w:val="00F10A6C"/>
    <w:rsid w:val="00F10C7A"/>
    <w:rsid w:val="00F119FE"/>
    <w:rsid w:val="00F11D6A"/>
    <w:rsid w:val="00F12873"/>
    <w:rsid w:val="00F12F0B"/>
    <w:rsid w:val="00F15DE2"/>
    <w:rsid w:val="00F172D9"/>
    <w:rsid w:val="00F210EF"/>
    <w:rsid w:val="00F21EBB"/>
    <w:rsid w:val="00F22823"/>
    <w:rsid w:val="00F238C2"/>
    <w:rsid w:val="00F26415"/>
    <w:rsid w:val="00F26DA3"/>
    <w:rsid w:val="00F30E84"/>
    <w:rsid w:val="00F3244F"/>
    <w:rsid w:val="00F32D70"/>
    <w:rsid w:val="00F32DC9"/>
    <w:rsid w:val="00F33067"/>
    <w:rsid w:val="00F34D4C"/>
    <w:rsid w:val="00F37E3E"/>
    <w:rsid w:val="00F407BF"/>
    <w:rsid w:val="00F41DFF"/>
    <w:rsid w:val="00F43475"/>
    <w:rsid w:val="00F43878"/>
    <w:rsid w:val="00F43BFA"/>
    <w:rsid w:val="00F45C52"/>
    <w:rsid w:val="00F463E0"/>
    <w:rsid w:val="00F5011E"/>
    <w:rsid w:val="00F531A9"/>
    <w:rsid w:val="00F547DC"/>
    <w:rsid w:val="00F5705B"/>
    <w:rsid w:val="00F57FA7"/>
    <w:rsid w:val="00F60D56"/>
    <w:rsid w:val="00F61971"/>
    <w:rsid w:val="00F627FF"/>
    <w:rsid w:val="00F632E3"/>
    <w:rsid w:val="00F64BF4"/>
    <w:rsid w:val="00F665D7"/>
    <w:rsid w:val="00F66D55"/>
    <w:rsid w:val="00F70563"/>
    <w:rsid w:val="00F711D7"/>
    <w:rsid w:val="00F71EEE"/>
    <w:rsid w:val="00F72A95"/>
    <w:rsid w:val="00F75240"/>
    <w:rsid w:val="00F75E19"/>
    <w:rsid w:val="00F770A4"/>
    <w:rsid w:val="00F81B65"/>
    <w:rsid w:val="00F82B0C"/>
    <w:rsid w:val="00F82DB3"/>
    <w:rsid w:val="00F8403F"/>
    <w:rsid w:val="00F856A2"/>
    <w:rsid w:val="00F87C1D"/>
    <w:rsid w:val="00F91041"/>
    <w:rsid w:val="00F93021"/>
    <w:rsid w:val="00F93629"/>
    <w:rsid w:val="00F941DA"/>
    <w:rsid w:val="00F94F33"/>
    <w:rsid w:val="00F971F2"/>
    <w:rsid w:val="00F9798D"/>
    <w:rsid w:val="00F97A44"/>
    <w:rsid w:val="00FA2BD7"/>
    <w:rsid w:val="00FA41AB"/>
    <w:rsid w:val="00FA4752"/>
    <w:rsid w:val="00FA60AB"/>
    <w:rsid w:val="00FA60C7"/>
    <w:rsid w:val="00FA744F"/>
    <w:rsid w:val="00FB1F5D"/>
    <w:rsid w:val="00FB2FA0"/>
    <w:rsid w:val="00FB3BA6"/>
    <w:rsid w:val="00FB4DA8"/>
    <w:rsid w:val="00FB5296"/>
    <w:rsid w:val="00FB6782"/>
    <w:rsid w:val="00FB67A6"/>
    <w:rsid w:val="00FB7297"/>
    <w:rsid w:val="00FB7955"/>
    <w:rsid w:val="00FB7CC5"/>
    <w:rsid w:val="00FC3274"/>
    <w:rsid w:val="00FC4D08"/>
    <w:rsid w:val="00FC6A44"/>
    <w:rsid w:val="00FC771C"/>
    <w:rsid w:val="00FD1AEB"/>
    <w:rsid w:val="00FD34BF"/>
    <w:rsid w:val="00FD4566"/>
    <w:rsid w:val="00FD574A"/>
    <w:rsid w:val="00FD72CC"/>
    <w:rsid w:val="00FD7444"/>
    <w:rsid w:val="00FE1D67"/>
    <w:rsid w:val="00FE30D3"/>
    <w:rsid w:val="00FE45C6"/>
    <w:rsid w:val="00FE47AE"/>
    <w:rsid w:val="00FE5A24"/>
    <w:rsid w:val="00FE65C6"/>
    <w:rsid w:val="00FE673D"/>
    <w:rsid w:val="00FE7711"/>
    <w:rsid w:val="00FF0303"/>
    <w:rsid w:val="00FF0955"/>
    <w:rsid w:val="00FF19BD"/>
    <w:rsid w:val="00FF2140"/>
    <w:rsid w:val="00FF2FC3"/>
    <w:rsid w:val="00FF4810"/>
    <w:rsid w:val="00FF4ECB"/>
    <w:rsid w:val="00FF6175"/>
    <w:rsid w:val="00FF6D8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94A9F85-2BAC-483F-8E95-531F87F5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C2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15B30"/>
    <w:pPr>
      <w:autoSpaceDE/>
      <w:autoSpaceDN/>
      <w:adjustRightInd/>
      <w:spacing w:before="45" w:after="90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6357B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575D3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4140A"/>
    <w:pPr>
      <w:keepNext/>
      <w:numPr>
        <w:ilvl w:val="3"/>
        <w:numId w:val="18"/>
      </w:numPr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F4DD8"/>
    <w:pPr>
      <w:numPr>
        <w:ilvl w:val="4"/>
        <w:numId w:val="18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8637E3"/>
    <w:pPr>
      <w:numPr>
        <w:ilvl w:val="5"/>
        <w:numId w:val="18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637E3"/>
    <w:pPr>
      <w:numPr>
        <w:ilvl w:val="6"/>
        <w:numId w:val="18"/>
      </w:numPr>
      <w:spacing w:before="24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556A"/>
    <w:pPr>
      <w:keepNext/>
      <w:widowControl w:val="0"/>
      <w:numPr>
        <w:ilvl w:val="7"/>
        <w:numId w:val="18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37E3"/>
    <w:pPr>
      <w:numPr>
        <w:ilvl w:val="8"/>
        <w:numId w:val="18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5B30"/>
    <w:rPr>
      <w:b/>
      <w:caps/>
      <w:sz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36357B"/>
    <w:rPr>
      <w:b/>
      <w:bCs/>
      <w:iCs/>
      <w:sz w:val="24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727A2"/>
    <w:rPr>
      <w:b/>
      <w:bCs/>
      <w:sz w:val="24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D4140A"/>
    <w:rPr>
      <w:b/>
      <w:bCs/>
      <w:sz w:val="24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F4DD8"/>
    <w:rPr>
      <w:b/>
      <w:caps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637E3"/>
    <w:rPr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8637E3"/>
    <w:rPr>
      <w:rFonts w:ascii="Calibri" w:eastAsia="Times New Roman" w:hAnsi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A9556A"/>
    <w:rPr>
      <w:rFonts w:eastAsia="Times New Roman"/>
      <w:b/>
      <w:iCs/>
      <w:smallCaps/>
      <w:color w:val="FFFFFF"/>
      <w:sz w:val="36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8637E3"/>
    <w:rPr>
      <w:rFonts w:eastAsia="Times New Roman"/>
      <w:b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1F3"/>
  </w:style>
  <w:style w:type="paragraph" w:styleId="Rodap">
    <w:name w:val="footer"/>
    <w:basedOn w:val="Normal"/>
    <w:link w:val="Rodap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1F3"/>
  </w:style>
  <w:style w:type="paragraph" w:styleId="Textodebalo">
    <w:name w:val="Balloon Text"/>
    <w:basedOn w:val="Normal"/>
    <w:link w:val="TextodebaloChar"/>
    <w:uiPriority w:val="99"/>
    <w:semiHidden/>
    <w:unhideWhenUsed/>
    <w:rsid w:val="00123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231F3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character" w:styleId="Nmerodepgina">
    <w:name w:val="page number"/>
    <w:basedOn w:val="Fontepargpadro"/>
    <w:semiHidden/>
    <w:rsid w:val="001231F3"/>
  </w:style>
  <w:style w:type="character" w:styleId="Hyperlink">
    <w:name w:val="Hyperlink"/>
    <w:basedOn w:val="Fontepargpadro"/>
    <w:uiPriority w:val="99"/>
    <w:unhideWhenUsed/>
    <w:rsid w:val="001231F3"/>
    <w:rPr>
      <w:color w:val="0000FF"/>
      <w:u w:val="single"/>
    </w:rPr>
  </w:style>
  <w:style w:type="table" w:customStyle="1" w:styleId="TitulosMatriz">
    <w:name w:val="TitulosMatriz"/>
    <w:basedOn w:val="Tabelanormal"/>
    <w:uiPriority w:val="99"/>
    <w:qFormat/>
    <w:rsid w:val="00DE69F8"/>
    <w:tblPr/>
  </w:style>
  <w:style w:type="paragraph" w:styleId="Ttulo">
    <w:name w:val="Title"/>
    <w:basedOn w:val="Ttulo2"/>
    <w:next w:val="Normal"/>
    <w:link w:val="TtuloChar"/>
    <w:autoRedefine/>
    <w:uiPriority w:val="10"/>
    <w:qFormat/>
    <w:rsid w:val="004F58E4"/>
    <w:pPr>
      <w:keepNext w:val="0"/>
      <w:numPr>
        <w:numId w:val="14"/>
      </w:numPr>
      <w:pBdr>
        <w:top w:val="none" w:sz="0" w:space="0" w:color="auto"/>
        <w:bottom w:val="none" w:sz="0" w:space="0" w:color="auto"/>
      </w:pBdr>
      <w:spacing w:before="660" w:after="0"/>
      <w:outlineLvl w:val="0"/>
    </w:pPr>
    <w:rPr>
      <w:caps/>
      <w:sz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4F58E4"/>
    <w:rPr>
      <w:b/>
      <w:bCs/>
      <w:iCs/>
      <w:caps/>
      <w:sz w:val="28"/>
      <w:szCs w:val="32"/>
      <w:lang w:eastAsia="en-US"/>
    </w:rPr>
  </w:style>
  <w:style w:type="paragraph" w:customStyle="1" w:styleId="Assinaturas">
    <w:name w:val="Assinaturas"/>
    <w:basedOn w:val="Normal"/>
    <w:link w:val="AssinaturasChar"/>
    <w:autoRedefine/>
    <w:qFormat/>
    <w:rsid w:val="00B96862"/>
    <w:pPr>
      <w:numPr>
        <w:numId w:val="19"/>
      </w:num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B96862"/>
    <w:rPr>
      <w:sz w:val="24"/>
      <w:szCs w:val="22"/>
      <w:shd w:val="clear" w:color="auto" w:fill="C4BC96"/>
      <w:lang w:eastAsia="en-US"/>
    </w:rPr>
  </w:style>
  <w:style w:type="paragraph" w:customStyle="1" w:styleId="Despachos">
    <w:name w:val="Despachos"/>
    <w:basedOn w:val="Normal"/>
    <w:link w:val="DespachosChar"/>
    <w:qFormat/>
    <w:rsid w:val="003B7EC2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3B7EC2"/>
    <w:rPr>
      <w:b/>
      <w:sz w:val="24"/>
      <w:szCs w:val="22"/>
      <w:shd w:val="clear" w:color="auto" w:fill="FABF8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B6782"/>
    <w:pPr>
      <w:spacing w:before="120" w:after="0"/>
    </w:pPr>
    <w:rPr>
      <w:rFonts w:asciiTheme="minorHAnsi" w:hAnsiTheme="minorHAnsi"/>
      <w:b/>
      <w:bCs/>
      <w:i/>
      <w:iCs/>
    </w:rPr>
  </w:style>
  <w:style w:type="paragraph" w:styleId="Sumrio5">
    <w:name w:val="toc 5"/>
    <w:basedOn w:val="Normal"/>
    <w:next w:val="Normal"/>
    <w:autoRedefine/>
    <w:uiPriority w:val="39"/>
    <w:unhideWhenUsed/>
    <w:rsid w:val="00A9556A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A7C9F"/>
    <w:pPr>
      <w:tabs>
        <w:tab w:val="right" w:leader="underscore" w:pos="10195"/>
      </w:tabs>
      <w:spacing w:before="120" w:after="0"/>
      <w:ind w:left="240"/>
    </w:pPr>
    <w:rPr>
      <w:b/>
      <w:cap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23C5B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23C5B"/>
    <w:pPr>
      <w:spacing w:before="0" w:after="0"/>
      <w:ind w:left="48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4527C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A4527C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A4527C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A4527C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paragraph" w:customStyle="1" w:styleId="AutoCorreo">
    <w:name w:val="AutoCorreção"/>
    <w:rsid w:val="001E0F9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table" w:styleId="Tabelacomgrade">
    <w:name w:val="Table Grid"/>
    <w:basedOn w:val="Tabelanormal"/>
    <w:uiPriority w:val="59"/>
    <w:rsid w:val="001E0F9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Sutil">
    <w:name w:val="Subtle Emphasis"/>
    <w:basedOn w:val="Fontepargpadro"/>
    <w:uiPriority w:val="19"/>
    <w:qFormat/>
    <w:rsid w:val="000D5FC3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0D5FC3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0D5FC3"/>
    <w:rPr>
      <w:noProof/>
      <w:u w:val="single" w:color="0000FF"/>
      <w:lang w:eastAsia="en-US"/>
    </w:rPr>
  </w:style>
  <w:style w:type="character" w:styleId="Forte">
    <w:name w:val="Strong"/>
    <w:basedOn w:val="Fontepargpadro"/>
    <w:uiPriority w:val="22"/>
    <w:qFormat/>
    <w:rsid w:val="003B7EC2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6050A1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6050A1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6050A1"/>
    <w:rPr>
      <w:rFonts w:ascii="Tahoma" w:hAnsi="Tahoma" w:cs="Tahoma"/>
      <w:color w:val="DBE5F1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6050A1"/>
    <w:pPr>
      <w:widowControl w:val="0"/>
      <w:autoSpaceDE/>
      <w:autoSpaceDN/>
      <w:adjustRightInd/>
      <w:spacing w:line="254" w:lineRule="auto"/>
      <w:ind w:firstLine="1134"/>
      <w:jc w:val="both"/>
    </w:pPr>
    <w:rPr>
      <w:rFonts w:eastAsia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50A1"/>
    <w:rPr>
      <w:rFonts w:eastAsia="Times New Roman"/>
      <w:sz w:val="24"/>
    </w:rPr>
  </w:style>
  <w:style w:type="paragraph" w:customStyle="1" w:styleId="TCU-Epgrafe">
    <w:name w:val="TCU - Epígrafe"/>
    <w:basedOn w:val="Normal"/>
    <w:rsid w:val="00C42B86"/>
    <w:pPr>
      <w:autoSpaceDE/>
      <w:autoSpaceDN/>
      <w:adjustRightInd/>
      <w:ind w:left="2835"/>
      <w:jc w:val="both"/>
    </w:pPr>
    <w:rPr>
      <w:rFonts w:ascii="Calibri" w:eastAsia="Times New Roman" w:hAnsi="Calibri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2F4D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F4D95"/>
    <w:rPr>
      <w:lang w:eastAsia="en-US"/>
    </w:rPr>
  </w:style>
  <w:style w:type="character" w:styleId="Refdenotaderodap">
    <w:name w:val="footnote reference"/>
    <w:basedOn w:val="Fontepargpadro"/>
    <w:semiHidden/>
    <w:unhideWhenUsed/>
    <w:rsid w:val="002F4D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4993"/>
    <w:pPr>
      <w:autoSpaceDE/>
      <w:autoSpaceDN/>
      <w:adjustRightInd/>
    </w:pPr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1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31498"/>
    <w:rPr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292520"/>
    <w:pPr>
      <w:numPr>
        <w:numId w:val="17"/>
      </w:numPr>
      <w:autoSpaceDE/>
      <w:autoSpaceDN/>
      <w:adjustRightInd/>
      <w:jc w:val="both"/>
    </w:pPr>
    <w:rPr>
      <w:rFonts w:eastAsia="Times New Roman"/>
      <w:iCs/>
      <w:caps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92520"/>
    <w:rPr>
      <w:rFonts w:eastAsia="Times New Roman"/>
      <w:iCs/>
      <w:caps/>
      <w:spacing w:val="15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rsid w:val="003A2FA8"/>
    <w:pPr>
      <w:autoSpaceDE/>
      <w:autoSpaceDN/>
      <w:adjustRightInd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FA8"/>
    <w:rPr>
      <w:sz w:val="24"/>
      <w:szCs w:val="24"/>
    </w:rPr>
  </w:style>
  <w:style w:type="paragraph" w:customStyle="1" w:styleId="D">
    <w:name w:val="D"/>
    <w:basedOn w:val="Normal"/>
    <w:rsid w:val="003A2FA8"/>
    <w:pPr>
      <w:autoSpaceDE/>
      <w:autoSpaceDN/>
      <w:adjustRightInd/>
      <w:jc w:val="center"/>
    </w:pPr>
    <w:rPr>
      <w:lang w:eastAsia="pt-BR"/>
    </w:rPr>
  </w:style>
  <w:style w:type="paragraph" w:customStyle="1" w:styleId="Ttulo1EMENTA">
    <w:name w:val="Título 1.EMENTA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A2FA8"/>
    <w:pPr>
      <w:widowControl w:val="0"/>
      <w:autoSpaceDE/>
      <w:autoSpaceDN/>
      <w:adjustRightInd/>
      <w:jc w:val="both"/>
    </w:pPr>
    <w:rPr>
      <w:rFonts w:ascii="Courier New" w:hAnsi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2FA8"/>
    <w:rPr>
      <w:rFonts w:ascii="Courier New" w:hAnsi="Courier New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3A2FA8"/>
    <w:pPr>
      <w:widowControl w:val="0"/>
      <w:tabs>
        <w:tab w:val="left" w:pos="567"/>
      </w:tabs>
      <w:autoSpaceDE/>
      <w:autoSpaceDN/>
      <w:adjustRightInd/>
      <w:spacing w:line="235" w:lineRule="auto"/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2FA8"/>
    <w:rPr>
      <w:sz w:val="24"/>
    </w:rPr>
  </w:style>
  <w:style w:type="paragraph" w:customStyle="1" w:styleId="C">
    <w:name w:val="C"/>
    <w:basedOn w:val="Normal"/>
    <w:rsid w:val="003A2FA8"/>
    <w:pPr>
      <w:tabs>
        <w:tab w:val="left" w:pos="1418"/>
      </w:tabs>
      <w:autoSpaceDE/>
      <w:autoSpaceDN/>
      <w:adjustRightInd/>
      <w:jc w:val="both"/>
    </w:pPr>
    <w:rPr>
      <w:lang w:eastAsia="pt-BR"/>
    </w:rPr>
  </w:style>
  <w:style w:type="paragraph" w:styleId="Corpodetexto2">
    <w:name w:val="Body Text 2"/>
    <w:basedOn w:val="Normal"/>
    <w:link w:val="Corpodetexto2Char"/>
    <w:semiHidden/>
    <w:rsid w:val="003A2FA8"/>
    <w:pPr>
      <w:tabs>
        <w:tab w:val="left" w:pos="567"/>
        <w:tab w:val="left" w:pos="5670"/>
      </w:tabs>
      <w:autoSpaceDE/>
      <w:autoSpaceDN/>
      <w:adjustRightInd/>
      <w:jc w:val="center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A2FA8"/>
    <w:rPr>
      <w:sz w:val="24"/>
    </w:rPr>
  </w:style>
  <w:style w:type="paragraph" w:customStyle="1" w:styleId="CargoSignatario">
    <w:name w:val="CargoSignatario"/>
    <w:basedOn w:val="Normal"/>
    <w:rsid w:val="003A2FA8"/>
    <w:pPr>
      <w:autoSpaceDE/>
      <w:autoSpaceDN/>
      <w:adjustRightInd/>
      <w:spacing w:after="720"/>
      <w:jc w:val="center"/>
    </w:pPr>
    <w:rPr>
      <w:lang w:eastAsia="pt-BR"/>
    </w:rPr>
  </w:style>
  <w:style w:type="paragraph" w:customStyle="1" w:styleId="NomeSignatario">
    <w:name w:val="NomeSignatario"/>
    <w:basedOn w:val="Normal"/>
    <w:rsid w:val="003A2FA8"/>
    <w:pPr>
      <w:autoSpaceDE/>
      <w:autoSpaceDN/>
      <w:adjustRightInd/>
      <w:jc w:val="center"/>
    </w:pPr>
    <w:rPr>
      <w:caps/>
      <w:lang w:eastAsia="pt-BR"/>
    </w:rPr>
  </w:style>
  <w:style w:type="paragraph" w:styleId="Corpodetexto">
    <w:name w:val="Body Text"/>
    <w:basedOn w:val="Normal"/>
    <w:link w:val="CorpodetextoChar"/>
    <w:semiHidden/>
    <w:rsid w:val="003A2FA8"/>
    <w:pPr>
      <w:tabs>
        <w:tab w:val="left" w:pos="567"/>
      </w:tabs>
      <w:autoSpaceDE/>
      <w:autoSpaceDN/>
      <w:adjustRightInd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A2FA8"/>
    <w:rPr>
      <w:sz w:val="24"/>
    </w:rPr>
  </w:style>
  <w:style w:type="paragraph" w:customStyle="1" w:styleId="B">
    <w:name w:val="B"/>
    <w:basedOn w:val="Normal"/>
    <w:rsid w:val="003A2FA8"/>
    <w:pPr>
      <w:autoSpaceDE/>
      <w:autoSpaceDN/>
      <w:adjustRightInd/>
      <w:ind w:firstLine="1418"/>
      <w:jc w:val="both"/>
    </w:pPr>
    <w:rPr>
      <w:lang w:eastAsia="pt-BR"/>
    </w:rPr>
  </w:style>
  <w:style w:type="paragraph" w:customStyle="1" w:styleId="expportinicial">
    <w:name w:val="exp_port_inicial"/>
    <w:basedOn w:val="Normal"/>
    <w:rsid w:val="003A2FA8"/>
    <w:pPr>
      <w:tabs>
        <w:tab w:val="right" w:pos="10206"/>
      </w:tabs>
      <w:autoSpaceDE/>
      <w:autoSpaceDN/>
      <w:adjustRightInd/>
      <w:spacing w:after="240"/>
      <w:jc w:val="center"/>
    </w:pPr>
    <w:rPr>
      <w:b/>
      <w:spacing w:val="-5"/>
      <w:lang w:eastAsia="pt-BR"/>
    </w:rPr>
  </w:style>
  <w:style w:type="paragraph" w:customStyle="1" w:styleId="n">
    <w:name w:val="n"/>
    <w:basedOn w:val="Normal"/>
    <w:rsid w:val="003A2FA8"/>
    <w:pPr>
      <w:autoSpaceDE/>
      <w:autoSpaceDN/>
      <w:adjustRightInd/>
      <w:jc w:val="both"/>
    </w:pPr>
    <w:rPr>
      <w:lang w:eastAsia="pt-BR"/>
    </w:rPr>
  </w:style>
  <w:style w:type="paragraph" w:customStyle="1" w:styleId="TcuUnidade">
    <w:name w:val="Tcu_Unidade"/>
    <w:basedOn w:val="Normal"/>
    <w:rsid w:val="003A2FA8"/>
    <w:pPr>
      <w:framePr w:hSpace="181" w:vSpace="181" w:wrap="notBeside" w:hAnchor="margin" w:xAlign="center" w:y="2553" w:anchorLock="1"/>
      <w:autoSpaceDE/>
      <w:autoSpaceDN/>
      <w:adjustRightInd/>
      <w:jc w:val="center"/>
    </w:pPr>
    <w:rPr>
      <w:rFonts w:ascii="Arial" w:hAnsi="Arial"/>
      <w:sz w:val="26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customStyle="1" w:styleId="OmniPage7">
    <w:name w:val="OmniPage #7"/>
    <w:basedOn w:val="Normal"/>
    <w:rsid w:val="003A2FA8"/>
    <w:pPr>
      <w:autoSpaceDE/>
      <w:autoSpaceDN/>
      <w:adjustRightInd/>
      <w:spacing w:line="280" w:lineRule="exact"/>
      <w:jc w:val="both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A2FA8"/>
    <w:pPr>
      <w:autoSpaceDE/>
      <w:autoSpaceDN/>
      <w:adjustRightInd/>
      <w:ind w:left="708"/>
      <w:jc w:val="both"/>
    </w:pPr>
    <w:rPr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A2FA8"/>
    <w:pPr>
      <w:spacing w:before="480"/>
      <w:outlineLvl w:val="9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3A2FA8"/>
    <w:pPr>
      <w:autoSpaceDE/>
      <w:autoSpaceDN/>
      <w:adjustRightInd/>
      <w:jc w:val="both"/>
    </w:pPr>
  </w:style>
  <w:style w:type="paragraph" w:styleId="Remissivo1">
    <w:name w:val="index 1"/>
    <w:basedOn w:val="Normal"/>
    <w:next w:val="Normal"/>
    <w:autoRedefine/>
    <w:semiHidden/>
    <w:unhideWhenUsed/>
    <w:rsid w:val="003A2FA8"/>
    <w:pPr>
      <w:autoSpaceDE/>
      <w:autoSpaceDN/>
      <w:adjustRightInd/>
      <w:ind w:left="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3A2FA8"/>
    <w:pPr>
      <w:autoSpaceDE/>
      <w:autoSpaceDN/>
      <w:adjustRightInd/>
      <w:jc w:val="both"/>
    </w:pPr>
    <w:rPr>
      <w:rFonts w:ascii="Calibri" w:hAnsi="Calibri"/>
      <w:i/>
      <w:iCs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3A2FA8"/>
    <w:pPr>
      <w:spacing w:before="180" w:after="200" w:line="288" w:lineRule="auto"/>
      <w:ind w:left="720" w:hanging="720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customStyle="1" w:styleId="ecmsobodytextindent">
    <w:name w:val="ec_msobodytextindent"/>
    <w:basedOn w:val="Normal"/>
    <w:rsid w:val="003A2FA8"/>
    <w:pPr>
      <w:autoSpaceDE/>
      <w:autoSpaceDN/>
      <w:adjustRightInd/>
      <w:spacing w:after="324"/>
      <w:jc w:val="both"/>
    </w:pPr>
    <w:rPr>
      <w:rFonts w:ascii="Calibri" w:hAnsi="Calibri"/>
      <w:i/>
      <w:iCs/>
      <w:lang w:val="en-US" w:eastAsia="pt-BR" w:bidi="en-US"/>
    </w:rPr>
  </w:style>
  <w:style w:type="paragraph" w:customStyle="1" w:styleId="NormalCG">
    <w:name w:val="Normal CG"/>
    <w:basedOn w:val="Corpodetexto"/>
    <w:rsid w:val="003A2FA8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3A2FA8"/>
    <w:pPr>
      <w:autoSpaceDE/>
      <w:autoSpaceDN/>
      <w:adjustRightInd/>
      <w:spacing w:after="200"/>
      <w:ind w:left="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3A2FA8"/>
    <w:pPr>
      <w:autoSpaceDE/>
      <w:autoSpaceDN/>
      <w:adjustRightInd/>
      <w:spacing w:after="200"/>
      <w:ind w:left="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3A2FA8"/>
    <w:pPr>
      <w:autoSpaceDE/>
      <w:autoSpaceDN/>
      <w:adjustRightInd/>
      <w:spacing w:after="200"/>
      <w:ind w:left="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3A2FA8"/>
    <w:pPr>
      <w:autoSpaceDE/>
      <w:autoSpaceDN/>
      <w:adjustRightInd/>
      <w:spacing w:after="200"/>
      <w:ind w:left="10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3A2FA8"/>
    <w:pPr>
      <w:autoSpaceDE/>
      <w:autoSpaceDN/>
      <w:adjustRightInd/>
      <w:spacing w:after="200"/>
      <w:ind w:left="1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3A2FA8"/>
    <w:pPr>
      <w:autoSpaceDE/>
      <w:autoSpaceDN/>
      <w:adjustRightInd/>
      <w:spacing w:after="200"/>
      <w:ind w:left="1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3A2FA8"/>
    <w:pPr>
      <w:autoSpaceDE/>
      <w:autoSpaceDN/>
      <w:adjustRightInd/>
      <w:spacing w:after="200"/>
      <w:ind w:left="1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3A2FA8"/>
    <w:pPr>
      <w:autoSpaceDE/>
      <w:autoSpaceDN/>
      <w:adjustRightInd/>
      <w:spacing w:after="200"/>
      <w:ind w:left="1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Corpodetexto3">
    <w:name w:val="Body Text 3"/>
    <w:basedOn w:val="Normal"/>
    <w:link w:val="Corpodetexto3Char"/>
    <w:semiHidden/>
    <w:rsid w:val="003A2FA8"/>
    <w:pPr>
      <w:autoSpaceDE/>
      <w:autoSpaceDN/>
      <w:adjustRightInd/>
      <w:spacing w:after="200"/>
      <w:jc w:val="both"/>
    </w:pPr>
    <w:rPr>
      <w:rFonts w:ascii="Calibri" w:hAnsi="Calibri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semiHidden/>
    <w:rsid w:val="003A2FA8"/>
    <w:rPr>
      <w:rFonts w:ascii="Calibri" w:hAnsi="Calibri"/>
      <w:b/>
      <w:i/>
      <w:iCs/>
      <w:color w:val="FF0000"/>
      <w:lang w:val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3A2FA8"/>
    <w:pPr>
      <w:autoSpaceDE/>
      <w:autoSpaceDN/>
      <w:adjustRightInd/>
      <w:spacing w:after="200"/>
      <w:jc w:val="both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A2FA8"/>
    <w:rPr>
      <w:rFonts w:ascii="Calibri" w:hAnsi="Calibri"/>
      <w:i/>
      <w:iCs/>
      <w:lang w:val="en-US" w:bidi="en-US"/>
    </w:rPr>
  </w:style>
  <w:style w:type="character" w:styleId="Refdenotadefim">
    <w:name w:val="endnote reference"/>
    <w:semiHidden/>
    <w:unhideWhenUsed/>
    <w:rsid w:val="003A2FA8"/>
    <w:rPr>
      <w:vertAlign w:val="superscript"/>
    </w:rPr>
  </w:style>
  <w:style w:type="paragraph" w:customStyle="1" w:styleId="Corpo">
    <w:name w:val="Corpo"/>
    <w:basedOn w:val="Normal"/>
    <w:rsid w:val="003A2FA8"/>
    <w:pPr>
      <w:tabs>
        <w:tab w:val="left" w:pos="2268"/>
      </w:tabs>
      <w:autoSpaceDE/>
      <w:autoSpaceDN/>
      <w:adjustRightInd/>
      <w:spacing w:before="284" w:after="200"/>
      <w:ind w:firstLine="1418"/>
      <w:jc w:val="both"/>
    </w:pPr>
    <w:rPr>
      <w:rFonts w:ascii="Calibri" w:hAnsi="Calibri"/>
      <w:i/>
      <w:iCs/>
      <w:lang w:val="en-US" w:eastAsia="pt-BR" w:bidi="en-US"/>
    </w:rPr>
  </w:style>
  <w:style w:type="character" w:styleId="nfase">
    <w:name w:val="Emphasis"/>
    <w:uiPriority w:val="20"/>
    <w:qFormat/>
    <w:rsid w:val="003A2FA8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3A2FA8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A2FA8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3A2FA8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FA8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FA8"/>
    <w:rPr>
      <w:b/>
      <w:bCs/>
      <w:i/>
      <w:iCs/>
      <w:color w:val="4F81BD"/>
      <w:sz w:val="24"/>
      <w:szCs w:val="24"/>
    </w:rPr>
  </w:style>
  <w:style w:type="character" w:styleId="nfaseIntensa">
    <w:name w:val="Intense Emphasis"/>
    <w:uiPriority w:val="21"/>
    <w:qFormat/>
    <w:rsid w:val="003A2FA8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3A2FA8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3A2FA8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3A2FA8"/>
    <w:rPr>
      <w:b/>
      <w:bCs/>
      <w:smallCaps/>
      <w:spacing w:val="5"/>
    </w:rPr>
  </w:style>
  <w:style w:type="character" w:customStyle="1" w:styleId="titleid1siteid351">
    <w:name w:val="titleid1siteid351"/>
    <w:rsid w:val="003A2FA8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123C5B"/>
    <w:pPr>
      <w:tabs>
        <w:tab w:val="right" w:leader="dot" w:pos="10206"/>
      </w:tabs>
      <w:autoSpaceDE/>
      <w:autoSpaceDN/>
      <w:adjustRightInd/>
      <w:jc w:val="both"/>
    </w:pPr>
    <w:rPr>
      <w:noProof/>
      <w:sz w:val="20"/>
      <w:lang w:eastAsia="pt-BR"/>
    </w:rPr>
  </w:style>
  <w:style w:type="character" w:styleId="HiperlinkVisitado">
    <w:name w:val="FollowedHyperlink"/>
    <w:uiPriority w:val="99"/>
    <w:semiHidden/>
    <w:unhideWhenUsed/>
    <w:rsid w:val="003A2FA8"/>
    <w:rPr>
      <w:color w:val="800080"/>
      <w:u w:val="single"/>
    </w:rPr>
  </w:style>
  <w:style w:type="paragraph" w:customStyle="1" w:styleId="Default">
    <w:name w:val="Default"/>
    <w:rsid w:val="003A2FA8"/>
    <w:pPr>
      <w:autoSpaceDE w:val="0"/>
      <w:autoSpaceDN w:val="0"/>
      <w:adjustRightInd w:val="0"/>
      <w:spacing w:before="180" w:after="90"/>
      <w:ind w:left="720" w:hanging="720"/>
      <w:jc w:val="both"/>
    </w:pPr>
    <w:rPr>
      <w:color w:val="000000"/>
      <w:sz w:val="24"/>
      <w:szCs w:val="24"/>
    </w:rPr>
  </w:style>
  <w:style w:type="numbering" w:customStyle="1" w:styleId="Estilo1">
    <w:name w:val="Estilo1"/>
    <w:uiPriority w:val="99"/>
    <w:rsid w:val="003A2FA8"/>
    <w:pPr>
      <w:numPr>
        <w:numId w:val="1"/>
      </w:numPr>
    </w:pPr>
  </w:style>
  <w:style w:type="numbering" w:customStyle="1" w:styleId="Estilo2">
    <w:name w:val="Estilo2"/>
    <w:uiPriority w:val="99"/>
    <w:rsid w:val="003A2FA8"/>
    <w:pPr>
      <w:numPr>
        <w:numId w:val="2"/>
      </w:numPr>
    </w:pPr>
  </w:style>
  <w:style w:type="numbering" w:customStyle="1" w:styleId="Estilo3">
    <w:name w:val="Estilo3"/>
    <w:uiPriority w:val="99"/>
    <w:rsid w:val="003A2FA8"/>
    <w:pPr>
      <w:numPr>
        <w:numId w:val="3"/>
      </w:numPr>
    </w:pPr>
  </w:style>
  <w:style w:type="numbering" w:customStyle="1" w:styleId="Estilo4">
    <w:name w:val="Estilo4"/>
    <w:uiPriority w:val="99"/>
    <w:rsid w:val="003A2FA8"/>
    <w:pPr>
      <w:numPr>
        <w:numId w:val="4"/>
      </w:numPr>
    </w:pPr>
  </w:style>
  <w:style w:type="numbering" w:customStyle="1" w:styleId="Estilo5">
    <w:name w:val="Estilo5"/>
    <w:uiPriority w:val="99"/>
    <w:rsid w:val="003A2FA8"/>
    <w:pPr>
      <w:numPr>
        <w:numId w:val="5"/>
      </w:numPr>
    </w:pPr>
  </w:style>
  <w:style w:type="paragraph" w:styleId="Commarcadores">
    <w:name w:val="List Bullet"/>
    <w:basedOn w:val="Normal"/>
    <w:uiPriority w:val="99"/>
    <w:unhideWhenUsed/>
    <w:rsid w:val="003A2FA8"/>
    <w:pPr>
      <w:tabs>
        <w:tab w:val="num" w:pos="360"/>
      </w:tabs>
      <w:autoSpaceDE/>
      <w:autoSpaceDN/>
      <w:adjustRightInd/>
      <w:ind w:left="360" w:hanging="360"/>
      <w:contextualSpacing/>
      <w:jc w:val="both"/>
    </w:pPr>
    <w:rPr>
      <w:lang w:eastAsia="pt-BR"/>
    </w:rPr>
  </w:style>
  <w:style w:type="paragraph" w:customStyle="1" w:styleId="Observao">
    <w:name w:val="#Observação"/>
    <w:basedOn w:val="Normal"/>
    <w:rsid w:val="003A2FA8"/>
    <w:pPr>
      <w:keepNext/>
      <w:autoSpaceDE/>
      <w:autoSpaceDN/>
      <w:adjustRightInd/>
      <w:ind w:left="851" w:hanging="284"/>
      <w:jc w:val="both"/>
    </w:pPr>
    <w:rPr>
      <w:rFonts w:ascii="Arial Narrow" w:eastAsia="Times New Roman" w:hAnsi="Arial Narrow"/>
      <w:color w:val="339966"/>
      <w:sz w:val="18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A2F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FA8"/>
    <w:rPr>
      <w:b/>
      <w:bCs/>
      <w:sz w:val="24"/>
      <w:szCs w:val="24"/>
    </w:rPr>
  </w:style>
  <w:style w:type="character" w:customStyle="1" w:styleId="TextodecomentrioChar1">
    <w:name w:val="Texto de comentário Char1"/>
    <w:uiPriority w:val="99"/>
    <w:semiHidden/>
    <w:rsid w:val="003A2FA8"/>
    <w:rPr>
      <w:sz w:val="24"/>
      <w:szCs w:val="24"/>
    </w:rPr>
  </w:style>
  <w:style w:type="paragraph" w:customStyle="1" w:styleId="Determinao-4">
    <w:name w:val="Determinação - 4"/>
    <w:basedOn w:val="Normal"/>
    <w:rsid w:val="003A2FA8"/>
    <w:pPr>
      <w:numPr>
        <w:ilvl w:val="3"/>
        <w:numId w:val="6"/>
      </w:numPr>
      <w:tabs>
        <w:tab w:val="num" w:pos="705"/>
        <w:tab w:val="num" w:pos="1224"/>
        <w:tab w:val="num" w:pos="1728"/>
      </w:tabs>
      <w:autoSpaceDE/>
      <w:autoSpaceDN/>
      <w:adjustRightInd/>
      <w:spacing w:after="120"/>
      <w:ind w:left="705" w:hanging="705"/>
      <w:jc w:val="both"/>
      <w:outlineLvl w:val="3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3A2FA8"/>
    <w:pPr>
      <w:numPr>
        <w:numId w:val="6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  <w:style w:type="numbering" w:customStyle="1" w:styleId="Estilo6">
    <w:name w:val="Estilo6"/>
    <w:uiPriority w:val="99"/>
    <w:rsid w:val="00563918"/>
    <w:pPr>
      <w:numPr>
        <w:numId w:val="7"/>
      </w:numPr>
    </w:pPr>
  </w:style>
  <w:style w:type="numbering" w:customStyle="1" w:styleId="Estilo7">
    <w:name w:val="Estilo7"/>
    <w:uiPriority w:val="99"/>
    <w:rsid w:val="008110DF"/>
    <w:pPr>
      <w:numPr>
        <w:numId w:val="8"/>
      </w:numPr>
    </w:pPr>
  </w:style>
  <w:style w:type="numbering" w:customStyle="1" w:styleId="Estilo8">
    <w:name w:val="Estilo8"/>
    <w:uiPriority w:val="99"/>
    <w:rsid w:val="00670705"/>
    <w:pPr>
      <w:numPr>
        <w:numId w:val="9"/>
      </w:numPr>
    </w:pPr>
  </w:style>
  <w:style w:type="numbering" w:customStyle="1" w:styleId="Estilo9">
    <w:name w:val="Estilo9"/>
    <w:uiPriority w:val="99"/>
    <w:rsid w:val="00E934C3"/>
    <w:pPr>
      <w:numPr>
        <w:numId w:val="10"/>
      </w:numPr>
    </w:pPr>
  </w:style>
  <w:style w:type="numbering" w:customStyle="1" w:styleId="Estilo10">
    <w:name w:val="Estilo10"/>
    <w:uiPriority w:val="99"/>
    <w:rsid w:val="00FB2FA0"/>
    <w:pPr>
      <w:numPr>
        <w:numId w:val="11"/>
      </w:numPr>
    </w:pPr>
  </w:style>
  <w:style w:type="numbering" w:customStyle="1" w:styleId="Estilo11">
    <w:name w:val="Estilo11"/>
    <w:uiPriority w:val="99"/>
    <w:rsid w:val="006F7CBC"/>
    <w:pPr>
      <w:numPr>
        <w:numId w:val="12"/>
      </w:numPr>
    </w:pPr>
  </w:style>
  <w:style w:type="numbering" w:customStyle="1" w:styleId="Estilo12">
    <w:name w:val="Estilo12"/>
    <w:uiPriority w:val="99"/>
    <w:rsid w:val="0070077C"/>
    <w:pPr>
      <w:numPr>
        <w:numId w:val="13"/>
      </w:numPr>
    </w:pPr>
  </w:style>
  <w:style w:type="paragraph" w:customStyle="1" w:styleId="Epgrafe">
    <w:name w:val="#Epígrafe"/>
    <w:basedOn w:val="Normal"/>
    <w:autoRedefine/>
    <w:qFormat/>
    <w:rsid w:val="00CA08D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lang w:bidi="en-US"/>
    </w:rPr>
  </w:style>
  <w:style w:type="numbering" w:customStyle="1" w:styleId="Estilo13">
    <w:name w:val="Estilo13"/>
    <w:uiPriority w:val="99"/>
    <w:rsid w:val="00C821AF"/>
    <w:pPr>
      <w:numPr>
        <w:numId w:val="20"/>
      </w:numPr>
    </w:pPr>
  </w:style>
  <w:style w:type="numbering" w:customStyle="1" w:styleId="Estilo14">
    <w:name w:val="Estilo14"/>
    <w:uiPriority w:val="99"/>
    <w:rsid w:val="00A519E6"/>
    <w:pPr>
      <w:numPr>
        <w:numId w:val="15"/>
      </w:numPr>
    </w:pPr>
  </w:style>
  <w:style w:type="numbering" w:customStyle="1" w:styleId="Estilo15">
    <w:name w:val="Estilo15"/>
    <w:uiPriority w:val="99"/>
    <w:rsid w:val="00E1631F"/>
    <w:pPr>
      <w:numPr>
        <w:numId w:val="16"/>
      </w:numPr>
    </w:pPr>
  </w:style>
  <w:style w:type="character" w:styleId="Nmerodelinha">
    <w:name w:val="line number"/>
    <w:basedOn w:val="Fontepargpadro"/>
    <w:uiPriority w:val="99"/>
    <w:semiHidden/>
    <w:unhideWhenUsed/>
    <w:rsid w:val="006A5BC9"/>
  </w:style>
  <w:style w:type="paragraph" w:customStyle="1" w:styleId="Estilo16">
    <w:name w:val="Estilo16"/>
    <w:basedOn w:val="Ttulo3"/>
    <w:link w:val="Estilo16Char"/>
    <w:autoRedefine/>
    <w:qFormat/>
    <w:rsid w:val="00602CA5"/>
    <w:pPr>
      <w:pBdr>
        <w:top w:val="none" w:sz="0" w:space="0" w:color="auto"/>
        <w:bottom w:val="single" w:sz="2" w:space="1" w:color="auto"/>
      </w:pBdr>
    </w:pPr>
  </w:style>
  <w:style w:type="character" w:customStyle="1" w:styleId="Estilo16Char">
    <w:name w:val="Estilo16 Char"/>
    <w:basedOn w:val="Ttulo3Char"/>
    <w:link w:val="Estilo16"/>
    <w:rsid w:val="00602CA5"/>
    <w:rPr>
      <w:b/>
      <w:bCs/>
      <w:sz w:val="24"/>
      <w:szCs w:val="26"/>
      <w:lang w:eastAsia="en-US"/>
    </w:rPr>
  </w:style>
  <w:style w:type="paragraph" w:customStyle="1" w:styleId="Check-doc1">
    <w:name w:val="Check-doc 1"/>
    <w:rsid w:val="00D6766D"/>
    <w:pPr>
      <w:keepLines/>
      <w:widowControl w:val="0"/>
      <w:numPr>
        <w:numId w:val="22"/>
      </w:numPr>
      <w:tabs>
        <w:tab w:val="right" w:leader="dot" w:pos="8647"/>
      </w:tabs>
      <w:spacing w:after="40"/>
      <w:ind w:right="2834"/>
      <w:jc w:val="both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1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s@tcu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F64A-EF46-4031-9575-B0E9A9DB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54</Pages>
  <Words>5957</Words>
  <Characters>32170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38051</CharactersWithSpaces>
  <SharedDoc>false</SharedDoc>
  <HLinks>
    <vt:vector size="2532" baseType="variant">
      <vt:variant>
        <vt:i4>1441820</vt:i4>
      </vt:variant>
      <vt:variant>
        <vt:i4>2478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2475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2445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2442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2436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2433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2427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2424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2421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2415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2409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2406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2403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1441820</vt:i4>
      </vt:variant>
      <vt:variant>
        <vt:i4>2400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2397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2394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2391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2388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2385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2382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15990817</vt:i4>
      </vt:variant>
      <vt:variant>
        <vt:i4>2379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1179702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_Toc360441163</vt:lpwstr>
      </vt:variant>
      <vt:variant>
        <vt:i4>1179702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_Toc360441162</vt:lpwstr>
      </vt:variant>
      <vt:variant>
        <vt:i4>1179702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_Toc360441161</vt:lpwstr>
      </vt:variant>
      <vt:variant>
        <vt:i4>1179702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_Toc360441160</vt:lpwstr>
      </vt:variant>
      <vt:variant>
        <vt:i4>1114166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_Toc360441159</vt:lpwstr>
      </vt:variant>
      <vt:variant>
        <vt:i4>1114166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_Toc360441158</vt:lpwstr>
      </vt:variant>
      <vt:variant>
        <vt:i4>1114166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_Toc360441157</vt:lpwstr>
      </vt:variant>
      <vt:variant>
        <vt:i4>1114166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_Toc360441156</vt:lpwstr>
      </vt:variant>
      <vt:variant>
        <vt:i4>1114166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_Toc360441155</vt:lpwstr>
      </vt:variant>
      <vt:variant>
        <vt:i4>1114166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_Toc360441154</vt:lpwstr>
      </vt:variant>
      <vt:variant>
        <vt:i4>1114166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_Toc360441153</vt:lpwstr>
      </vt:variant>
      <vt:variant>
        <vt:i4>1114166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_Toc360441152</vt:lpwstr>
      </vt:variant>
      <vt:variant>
        <vt:i4>1114166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_Toc360441151</vt:lpwstr>
      </vt:variant>
      <vt:variant>
        <vt:i4>1114166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_Toc360441150</vt:lpwstr>
      </vt:variant>
      <vt:variant>
        <vt:i4>1048630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_Toc360441149</vt:lpwstr>
      </vt:variant>
      <vt:variant>
        <vt:i4>1048630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_Toc360441148</vt:lpwstr>
      </vt:variant>
      <vt:variant>
        <vt:i4>1048630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_Toc360441147</vt:lpwstr>
      </vt:variant>
      <vt:variant>
        <vt:i4>1048630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_Toc360441146</vt:lpwstr>
      </vt:variant>
      <vt:variant>
        <vt:i4>1048630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_Toc360441145</vt:lpwstr>
      </vt:variant>
      <vt:variant>
        <vt:i4>1048630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_Toc360441144</vt:lpwstr>
      </vt:variant>
      <vt:variant>
        <vt:i4>1048630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_Toc360441143</vt:lpwstr>
      </vt:variant>
      <vt:variant>
        <vt:i4>1048630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_Toc360441142</vt:lpwstr>
      </vt:variant>
      <vt:variant>
        <vt:i4>1048630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_Toc360441141</vt:lpwstr>
      </vt:variant>
      <vt:variant>
        <vt:i4>1048630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_Toc360441140</vt:lpwstr>
      </vt:variant>
      <vt:variant>
        <vt:i4>1507382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_Toc360441139</vt:lpwstr>
      </vt:variant>
      <vt:variant>
        <vt:i4>1507382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_Toc360441138</vt:lpwstr>
      </vt:variant>
      <vt:variant>
        <vt:i4>1507382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_Toc360441137</vt:lpwstr>
      </vt:variant>
      <vt:variant>
        <vt:i4>1507382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_Toc360441136</vt:lpwstr>
      </vt:variant>
      <vt:variant>
        <vt:i4>1507382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_Toc360441135</vt:lpwstr>
      </vt:variant>
      <vt:variant>
        <vt:i4>1507382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_Toc360441134</vt:lpwstr>
      </vt:variant>
      <vt:variant>
        <vt:i4>1507382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_Toc360441133</vt:lpwstr>
      </vt:variant>
      <vt:variant>
        <vt:i4>1507382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_Toc360441132</vt:lpwstr>
      </vt:variant>
      <vt:variant>
        <vt:i4>1507382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_Toc360441131</vt:lpwstr>
      </vt:variant>
      <vt:variant>
        <vt:i4>1507382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_Toc360441130</vt:lpwstr>
      </vt:variant>
      <vt:variant>
        <vt:i4>1441846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_Toc360441129</vt:lpwstr>
      </vt:variant>
      <vt:variant>
        <vt:i4>1441846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_Toc360441128</vt:lpwstr>
      </vt:variant>
      <vt:variant>
        <vt:i4>1441846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_Toc360441127</vt:lpwstr>
      </vt:variant>
      <vt:variant>
        <vt:i4>1441846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_Toc360441126</vt:lpwstr>
      </vt:variant>
      <vt:variant>
        <vt:i4>1441846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_Toc360441125</vt:lpwstr>
      </vt:variant>
      <vt:variant>
        <vt:i4>1441846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_Toc360441124</vt:lpwstr>
      </vt:variant>
      <vt:variant>
        <vt:i4>1441846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_Toc360441123</vt:lpwstr>
      </vt:variant>
      <vt:variant>
        <vt:i4>1441846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_Toc360441122</vt:lpwstr>
      </vt:variant>
      <vt:variant>
        <vt:i4>1441846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_Toc360441121</vt:lpwstr>
      </vt:variant>
      <vt:variant>
        <vt:i4>1441846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_Toc360441120</vt:lpwstr>
      </vt:variant>
      <vt:variant>
        <vt:i4>1376310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_Toc360441119</vt:lpwstr>
      </vt:variant>
      <vt:variant>
        <vt:i4>1376310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_Toc360441118</vt:lpwstr>
      </vt:variant>
      <vt:variant>
        <vt:i4>1376310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_Toc360441117</vt:lpwstr>
      </vt:variant>
      <vt:variant>
        <vt:i4>1376310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_Toc360441116</vt:lpwstr>
      </vt:variant>
      <vt:variant>
        <vt:i4>1376310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_Toc360441115</vt:lpwstr>
      </vt:variant>
      <vt:variant>
        <vt:i4>1376310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_Toc360441114</vt:lpwstr>
      </vt:variant>
      <vt:variant>
        <vt:i4>1376310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_Toc360441113</vt:lpwstr>
      </vt:variant>
      <vt:variant>
        <vt:i4>1376310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_Toc360441112</vt:lpwstr>
      </vt:variant>
      <vt:variant>
        <vt:i4>1376310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_Toc360441111</vt:lpwstr>
      </vt:variant>
      <vt:variant>
        <vt:i4>1376310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_Toc360441110</vt:lpwstr>
      </vt:variant>
      <vt:variant>
        <vt:i4>1310774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_Toc360441109</vt:lpwstr>
      </vt:variant>
      <vt:variant>
        <vt:i4>1310774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_Toc360441108</vt:lpwstr>
      </vt:variant>
      <vt:variant>
        <vt:i4>1310774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_Toc360441107</vt:lpwstr>
      </vt:variant>
      <vt:variant>
        <vt:i4>1310774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_Toc360441106</vt:lpwstr>
      </vt:variant>
      <vt:variant>
        <vt:i4>1310774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_Toc360441105</vt:lpwstr>
      </vt:variant>
      <vt:variant>
        <vt:i4>1310774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_Toc360441104</vt:lpwstr>
      </vt:variant>
      <vt:variant>
        <vt:i4>1310774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_Toc360441103</vt:lpwstr>
      </vt:variant>
      <vt:variant>
        <vt:i4>1310774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_Toc360441102</vt:lpwstr>
      </vt:variant>
      <vt:variant>
        <vt:i4>1310774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_Toc360441101</vt:lpwstr>
      </vt:variant>
      <vt:variant>
        <vt:i4>1310774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_Toc360441100</vt:lpwstr>
      </vt:variant>
      <vt:variant>
        <vt:i4>1900599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_Toc360441099</vt:lpwstr>
      </vt:variant>
      <vt:variant>
        <vt:i4>1900599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_Toc360441098</vt:lpwstr>
      </vt:variant>
      <vt:variant>
        <vt:i4>1900599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_Toc360441097</vt:lpwstr>
      </vt:variant>
      <vt:variant>
        <vt:i4>1900599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_Toc360441096</vt:lpwstr>
      </vt:variant>
      <vt:variant>
        <vt:i4>1900599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_Toc360441095</vt:lpwstr>
      </vt:variant>
      <vt:variant>
        <vt:i4>1900599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_Toc360441094</vt:lpwstr>
      </vt:variant>
      <vt:variant>
        <vt:i4>1900599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_Toc360441093</vt:lpwstr>
      </vt:variant>
      <vt:variant>
        <vt:i4>1900599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_Toc360441092</vt:lpwstr>
      </vt:variant>
      <vt:variant>
        <vt:i4>1900599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_Toc360441091</vt:lpwstr>
      </vt:variant>
      <vt:variant>
        <vt:i4>1900599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_Toc360441090</vt:lpwstr>
      </vt:variant>
      <vt:variant>
        <vt:i4>1835063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_Toc360441089</vt:lpwstr>
      </vt:variant>
      <vt:variant>
        <vt:i4>1835063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_Toc360441088</vt:lpwstr>
      </vt:variant>
      <vt:variant>
        <vt:i4>1835063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_Toc360441087</vt:lpwstr>
      </vt:variant>
      <vt:variant>
        <vt:i4>1835063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_Toc360441086</vt:lpwstr>
      </vt:variant>
      <vt:variant>
        <vt:i4>1835063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_Toc360441085</vt:lpwstr>
      </vt:variant>
      <vt:variant>
        <vt:i4>1835063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_Toc360441084</vt:lpwstr>
      </vt:variant>
      <vt:variant>
        <vt:i4>1835063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_Toc360441083</vt:lpwstr>
      </vt:variant>
      <vt:variant>
        <vt:i4>1835063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_Toc360441082</vt:lpwstr>
      </vt:variant>
      <vt:variant>
        <vt:i4>1835063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_Toc360441081</vt:lpwstr>
      </vt:variant>
      <vt:variant>
        <vt:i4>1835063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_Toc360441080</vt:lpwstr>
      </vt:variant>
      <vt:variant>
        <vt:i4>1245239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_Toc360441079</vt:lpwstr>
      </vt:variant>
      <vt:variant>
        <vt:i4>1245239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_Toc360441078</vt:lpwstr>
      </vt:variant>
      <vt:variant>
        <vt:i4>1245239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_Toc360441077</vt:lpwstr>
      </vt:variant>
      <vt:variant>
        <vt:i4>1245239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_Toc360441076</vt:lpwstr>
      </vt:variant>
      <vt:variant>
        <vt:i4>1245239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_Toc360441075</vt:lpwstr>
      </vt:variant>
      <vt:variant>
        <vt:i4>1245239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_Toc360441074</vt:lpwstr>
      </vt:variant>
      <vt:variant>
        <vt:i4>1245239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_Toc360441073</vt:lpwstr>
      </vt:variant>
      <vt:variant>
        <vt:i4>1245239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_Toc360441072</vt:lpwstr>
      </vt:variant>
      <vt:variant>
        <vt:i4>1245239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_Toc360441071</vt:lpwstr>
      </vt:variant>
      <vt:variant>
        <vt:i4>1245239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_Toc360441070</vt:lpwstr>
      </vt:variant>
      <vt:variant>
        <vt:i4>1179703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_Toc360441069</vt:lpwstr>
      </vt:variant>
      <vt:variant>
        <vt:i4>1179703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_Toc360441068</vt:lpwstr>
      </vt:variant>
      <vt:variant>
        <vt:i4>1179703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_Toc360441067</vt:lpwstr>
      </vt:variant>
      <vt:variant>
        <vt:i4>1179703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_Toc360441066</vt:lpwstr>
      </vt:variant>
      <vt:variant>
        <vt:i4>1179703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_Toc360441065</vt:lpwstr>
      </vt:variant>
      <vt:variant>
        <vt:i4>1179703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_Toc360441064</vt:lpwstr>
      </vt:variant>
      <vt:variant>
        <vt:i4>1179703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_Toc360441063</vt:lpwstr>
      </vt:variant>
      <vt:variant>
        <vt:i4>1179703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_Toc360441062</vt:lpwstr>
      </vt:variant>
      <vt:variant>
        <vt:i4>1179703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_Toc360441061</vt:lpwstr>
      </vt:variant>
      <vt:variant>
        <vt:i4>1179703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_Toc360441060</vt:lpwstr>
      </vt:variant>
      <vt:variant>
        <vt:i4>1114167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_Toc360441059</vt:lpwstr>
      </vt:variant>
      <vt:variant>
        <vt:i4>1114167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_Toc360441058</vt:lpwstr>
      </vt:variant>
      <vt:variant>
        <vt:i4>1114167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_Toc360441057</vt:lpwstr>
      </vt:variant>
      <vt:variant>
        <vt:i4>1114167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_Toc360441056</vt:lpwstr>
      </vt:variant>
      <vt:variant>
        <vt:i4>1114167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_Toc360441055</vt:lpwstr>
      </vt:variant>
      <vt:variant>
        <vt:i4>1114167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_Toc360441054</vt:lpwstr>
      </vt:variant>
      <vt:variant>
        <vt:i4>1114167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_Toc360441053</vt:lpwstr>
      </vt:variant>
      <vt:variant>
        <vt:i4>1114167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_Toc360441052</vt:lpwstr>
      </vt:variant>
      <vt:variant>
        <vt:i4>1114167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_Toc360441051</vt:lpwstr>
      </vt:variant>
      <vt:variant>
        <vt:i4>1114167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_Toc360441050</vt:lpwstr>
      </vt:variant>
      <vt:variant>
        <vt:i4>1048631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_Toc360441049</vt:lpwstr>
      </vt:variant>
      <vt:variant>
        <vt:i4>1048631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_Toc360441048</vt:lpwstr>
      </vt:variant>
      <vt:variant>
        <vt:i4>1048631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_Toc360441047</vt:lpwstr>
      </vt:variant>
      <vt:variant>
        <vt:i4>1048631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_Toc360441046</vt:lpwstr>
      </vt:variant>
      <vt:variant>
        <vt:i4>1048631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_Toc360441045</vt:lpwstr>
      </vt:variant>
      <vt:variant>
        <vt:i4>1048631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_Toc360441044</vt:lpwstr>
      </vt:variant>
      <vt:variant>
        <vt:i4>1048631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_Toc360441043</vt:lpwstr>
      </vt:variant>
      <vt:variant>
        <vt:i4>1048631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_Toc360441042</vt:lpwstr>
      </vt:variant>
      <vt:variant>
        <vt:i4>1048631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_Toc360441041</vt:lpwstr>
      </vt:variant>
      <vt:variant>
        <vt:i4>1048631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_Toc360441040</vt:lpwstr>
      </vt:variant>
      <vt:variant>
        <vt:i4>1507383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_Toc360441039</vt:lpwstr>
      </vt:variant>
      <vt:variant>
        <vt:i4>1507383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_Toc360441038</vt:lpwstr>
      </vt:variant>
      <vt:variant>
        <vt:i4>1507383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_Toc360441037</vt:lpwstr>
      </vt:variant>
      <vt:variant>
        <vt:i4>1507383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_Toc360441036</vt:lpwstr>
      </vt:variant>
      <vt:variant>
        <vt:i4>1507383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_Toc360441035</vt:lpwstr>
      </vt:variant>
      <vt:variant>
        <vt:i4>1507383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_Toc360441034</vt:lpwstr>
      </vt:variant>
      <vt:variant>
        <vt:i4>1507383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_Toc360441033</vt:lpwstr>
      </vt:variant>
      <vt:variant>
        <vt:i4>1507383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_Toc360441032</vt:lpwstr>
      </vt:variant>
      <vt:variant>
        <vt:i4>1507383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_Toc360441031</vt:lpwstr>
      </vt:variant>
      <vt:variant>
        <vt:i4>1507383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_Toc360441030</vt:lpwstr>
      </vt:variant>
      <vt:variant>
        <vt:i4>1900599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_Toc360449019</vt:lpwstr>
      </vt:variant>
      <vt:variant>
        <vt:i4>1900599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_Toc360449018</vt:lpwstr>
      </vt:variant>
      <vt:variant>
        <vt:i4>1900599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_Toc360449017</vt:lpwstr>
      </vt:variant>
      <vt:variant>
        <vt:i4>1900599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_Toc360449016</vt:lpwstr>
      </vt:variant>
      <vt:variant>
        <vt:i4>1900599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_Toc360449015</vt:lpwstr>
      </vt:variant>
      <vt:variant>
        <vt:i4>1900599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_Toc360449014</vt:lpwstr>
      </vt:variant>
      <vt:variant>
        <vt:i4>1900599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_Toc360449013</vt:lpwstr>
      </vt:variant>
      <vt:variant>
        <vt:i4>1900599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_Toc360449012</vt:lpwstr>
      </vt:variant>
      <vt:variant>
        <vt:i4>1900599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_Toc360449011</vt:lpwstr>
      </vt:variant>
      <vt:variant>
        <vt:i4>1900599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_Toc360449010</vt:lpwstr>
      </vt:variant>
      <vt:variant>
        <vt:i4>1835063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_Toc360449009</vt:lpwstr>
      </vt:variant>
      <vt:variant>
        <vt:i4>1835063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_Toc360449008</vt:lpwstr>
      </vt:variant>
      <vt:variant>
        <vt:i4>1835063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_Toc360449007</vt:lpwstr>
      </vt:variant>
      <vt:variant>
        <vt:i4>1835063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_Toc360449006</vt:lpwstr>
      </vt:variant>
      <vt:variant>
        <vt:i4>1835063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_Toc360449005</vt:lpwstr>
      </vt:variant>
      <vt:variant>
        <vt:i4>1835063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_Toc360449004</vt:lpwstr>
      </vt:variant>
      <vt:variant>
        <vt:i4>1835063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_Toc360449003</vt:lpwstr>
      </vt:variant>
      <vt:variant>
        <vt:i4>1835063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_Toc360449002</vt:lpwstr>
      </vt:variant>
      <vt:variant>
        <vt:i4>1835063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_Toc360449001</vt:lpwstr>
      </vt:variant>
      <vt:variant>
        <vt:i4>1835063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_Toc360449000</vt:lpwstr>
      </vt:variant>
      <vt:variant>
        <vt:i4>1310782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_Toc360448999</vt:lpwstr>
      </vt:variant>
      <vt:variant>
        <vt:i4>1310782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_Toc360448998</vt:lpwstr>
      </vt:variant>
      <vt:variant>
        <vt:i4>1310782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_Toc360448997</vt:lpwstr>
      </vt:variant>
      <vt:variant>
        <vt:i4>1310782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_Toc360448996</vt:lpwstr>
      </vt:variant>
      <vt:variant>
        <vt:i4>1310782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_Toc360448995</vt:lpwstr>
      </vt:variant>
      <vt:variant>
        <vt:i4>1310782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_Toc360448994</vt:lpwstr>
      </vt:variant>
      <vt:variant>
        <vt:i4>1310782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_Toc360448993</vt:lpwstr>
      </vt:variant>
      <vt:variant>
        <vt:i4>1310782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_Toc360448992</vt:lpwstr>
      </vt:variant>
      <vt:variant>
        <vt:i4>1310782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_Toc360448991</vt:lpwstr>
      </vt:variant>
      <vt:variant>
        <vt:i4>1310782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_Toc360448990</vt:lpwstr>
      </vt:variant>
      <vt:variant>
        <vt:i4>1376318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_Toc360448989</vt:lpwstr>
      </vt:variant>
      <vt:variant>
        <vt:i4>1376318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_Toc360448988</vt:lpwstr>
      </vt:variant>
      <vt:variant>
        <vt:i4>1376318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_Toc360448987</vt:lpwstr>
      </vt:variant>
      <vt:variant>
        <vt:i4>1376318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_Toc360448986</vt:lpwstr>
      </vt:variant>
      <vt:variant>
        <vt:i4>1376318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_Toc360448985</vt:lpwstr>
      </vt:variant>
      <vt:variant>
        <vt:i4>1376318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_Toc360448984</vt:lpwstr>
      </vt:variant>
      <vt:variant>
        <vt:i4>1376318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_Toc360448983</vt:lpwstr>
      </vt:variant>
      <vt:variant>
        <vt:i4>1376318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_Toc360448982</vt:lpwstr>
      </vt:variant>
      <vt:variant>
        <vt:i4>1376318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_Toc360448981</vt:lpwstr>
      </vt:variant>
      <vt:variant>
        <vt:i4>1376318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_Toc360448980</vt:lpwstr>
      </vt:variant>
      <vt:variant>
        <vt:i4>1703998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_Toc360448979</vt:lpwstr>
      </vt:variant>
      <vt:variant>
        <vt:i4>1703998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_Toc360448978</vt:lpwstr>
      </vt:variant>
      <vt:variant>
        <vt:i4>1703998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_Toc360448977</vt:lpwstr>
      </vt:variant>
      <vt:variant>
        <vt:i4>1703998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_Toc360448976</vt:lpwstr>
      </vt:variant>
      <vt:variant>
        <vt:i4>1703998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_Toc360448975</vt:lpwstr>
      </vt:variant>
      <vt:variant>
        <vt:i4>1703998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_Toc360448974</vt:lpwstr>
      </vt:variant>
      <vt:variant>
        <vt:i4>1703998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_Toc360448973</vt:lpwstr>
      </vt:variant>
      <vt:variant>
        <vt:i4>1703998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_Toc360448972</vt:lpwstr>
      </vt:variant>
      <vt:variant>
        <vt:i4>1703998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_Toc360448971</vt:lpwstr>
      </vt:variant>
      <vt:variant>
        <vt:i4>1703998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_Toc360448970</vt:lpwstr>
      </vt:variant>
      <vt:variant>
        <vt:i4>1769534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_Toc360448969</vt:lpwstr>
      </vt:variant>
      <vt:variant>
        <vt:i4>1769534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_Toc360448968</vt:lpwstr>
      </vt:variant>
      <vt:variant>
        <vt:i4>1769534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_Toc360448967</vt:lpwstr>
      </vt:variant>
      <vt:variant>
        <vt:i4>1769534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_Toc360448966</vt:lpwstr>
      </vt:variant>
      <vt:variant>
        <vt:i4>1769534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_Toc360448965</vt:lpwstr>
      </vt:variant>
      <vt:variant>
        <vt:i4>1769534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_Toc360448964</vt:lpwstr>
      </vt:variant>
      <vt:variant>
        <vt:i4>1769534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_Toc360448963</vt:lpwstr>
      </vt:variant>
      <vt:variant>
        <vt:i4>1769534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_Toc360448962</vt:lpwstr>
      </vt:variant>
      <vt:variant>
        <vt:i4>1769534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_Toc360448961</vt:lpwstr>
      </vt:variant>
      <vt:variant>
        <vt:i4>1769534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_Toc360448960</vt:lpwstr>
      </vt:variant>
      <vt:variant>
        <vt:i4>1572926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_Toc360448959</vt:lpwstr>
      </vt:variant>
      <vt:variant>
        <vt:i4>1572926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_Toc360448958</vt:lpwstr>
      </vt:variant>
      <vt:variant>
        <vt:i4>1572926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_Toc360448957</vt:lpwstr>
      </vt:variant>
      <vt:variant>
        <vt:i4>1572926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_Toc360448956</vt:lpwstr>
      </vt:variant>
      <vt:variant>
        <vt:i4>1572926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_Toc360448955</vt:lpwstr>
      </vt:variant>
      <vt:variant>
        <vt:i4>1572926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_Toc360448954</vt:lpwstr>
      </vt:variant>
      <vt:variant>
        <vt:i4>1572926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_Toc360448953</vt:lpwstr>
      </vt:variant>
      <vt:variant>
        <vt:i4>1572926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_Toc360448952</vt:lpwstr>
      </vt:variant>
      <vt:variant>
        <vt:i4>1572926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_Toc360448951</vt:lpwstr>
      </vt:variant>
      <vt:variant>
        <vt:i4>1572926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_Toc360448950</vt:lpwstr>
      </vt:variant>
      <vt:variant>
        <vt:i4>1638462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_Toc360448949</vt:lpwstr>
      </vt:variant>
      <vt:variant>
        <vt:i4>1638462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_Toc360448948</vt:lpwstr>
      </vt:variant>
      <vt:variant>
        <vt:i4>1638462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_Toc360448947</vt:lpwstr>
      </vt:variant>
      <vt:variant>
        <vt:i4>1638462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_Toc360448946</vt:lpwstr>
      </vt:variant>
      <vt:variant>
        <vt:i4>1638462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_Toc360448945</vt:lpwstr>
      </vt:variant>
      <vt:variant>
        <vt:i4>1638462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_Toc360448944</vt:lpwstr>
      </vt:variant>
      <vt:variant>
        <vt:i4>1638462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_Toc360448943</vt:lpwstr>
      </vt:variant>
      <vt:variant>
        <vt:i4>1638462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_Toc360448942</vt:lpwstr>
      </vt:variant>
      <vt:variant>
        <vt:i4>1638462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_Toc360448941</vt:lpwstr>
      </vt:variant>
      <vt:variant>
        <vt:i4>1638462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_Toc360448940</vt:lpwstr>
      </vt:variant>
      <vt:variant>
        <vt:i4>1966142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_Toc360448939</vt:lpwstr>
      </vt:variant>
      <vt:variant>
        <vt:i4>1966142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_Toc360448938</vt:lpwstr>
      </vt:variant>
      <vt:variant>
        <vt:i4>1966142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_Toc360448937</vt:lpwstr>
      </vt:variant>
      <vt:variant>
        <vt:i4>1966142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_Toc360448936</vt:lpwstr>
      </vt:variant>
      <vt:variant>
        <vt:i4>1966142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_Toc360448935</vt:lpwstr>
      </vt:variant>
      <vt:variant>
        <vt:i4>1966142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_Toc360448934</vt:lpwstr>
      </vt:variant>
      <vt:variant>
        <vt:i4>1966142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_Toc360448933</vt:lpwstr>
      </vt:variant>
      <vt:variant>
        <vt:i4>1966142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_Toc360448932</vt:lpwstr>
      </vt:variant>
      <vt:variant>
        <vt:i4>1966142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_Toc360448931</vt:lpwstr>
      </vt:variant>
      <vt:variant>
        <vt:i4>1966142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_Toc360448930</vt:lpwstr>
      </vt:variant>
      <vt:variant>
        <vt:i4>2031678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_Toc360448929</vt:lpwstr>
      </vt:variant>
      <vt:variant>
        <vt:i4>2031678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_Toc360448928</vt:lpwstr>
      </vt:variant>
      <vt:variant>
        <vt:i4>2031678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_Toc360448927</vt:lpwstr>
      </vt:variant>
      <vt:variant>
        <vt:i4>2031678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_Toc360448926</vt:lpwstr>
      </vt:variant>
      <vt:variant>
        <vt:i4>2031678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_Toc360448925</vt:lpwstr>
      </vt:variant>
      <vt:variant>
        <vt:i4>2031678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_Toc360448924</vt:lpwstr>
      </vt:variant>
      <vt:variant>
        <vt:i4>2031678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_Toc360448923</vt:lpwstr>
      </vt:variant>
      <vt:variant>
        <vt:i4>2031678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_Toc360448922</vt:lpwstr>
      </vt:variant>
      <vt:variant>
        <vt:i4>2031678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_Toc360448921</vt:lpwstr>
      </vt:variant>
      <vt:variant>
        <vt:i4>2031678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_Toc360448920</vt:lpwstr>
      </vt:variant>
      <vt:variant>
        <vt:i4>1835070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_Toc360448919</vt:lpwstr>
      </vt:variant>
      <vt:variant>
        <vt:i4>1835070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_Toc360448918</vt:lpwstr>
      </vt:variant>
      <vt:variant>
        <vt:i4>1835070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_Toc360448917</vt:lpwstr>
      </vt:variant>
      <vt:variant>
        <vt:i4>1835070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_Toc360448916</vt:lpwstr>
      </vt:variant>
      <vt:variant>
        <vt:i4>1835070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_Toc360448915</vt:lpwstr>
      </vt:variant>
      <vt:variant>
        <vt:i4>1835070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_Toc360448914</vt:lpwstr>
      </vt:variant>
      <vt:variant>
        <vt:i4>1835070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_Toc360448913</vt:lpwstr>
      </vt:variant>
      <vt:variant>
        <vt:i4>1835070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_Toc360448912</vt:lpwstr>
      </vt:variant>
      <vt:variant>
        <vt:i4>1835070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_Toc360448911</vt:lpwstr>
      </vt:variant>
      <vt:variant>
        <vt:i4>1835070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_Toc360448910</vt:lpwstr>
      </vt:variant>
      <vt:variant>
        <vt:i4>1900606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_Toc360448909</vt:lpwstr>
      </vt:variant>
      <vt:variant>
        <vt:i4>1900606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_Toc360448908</vt:lpwstr>
      </vt:variant>
      <vt:variant>
        <vt:i4>1900606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_Toc360448907</vt:lpwstr>
      </vt:variant>
      <vt:variant>
        <vt:i4>1900606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_Toc360448906</vt:lpwstr>
      </vt:variant>
      <vt:variant>
        <vt:i4>1900606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_Toc360448905</vt:lpwstr>
      </vt:variant>
      <vt:variant>
        <vt:i4>1900606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_Toc360448904</vt:lpwstr>
      </vt:variant>
      <vt:variant>
        <vt:i4>1900606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_Toc360448903</vt:lpwstr>
      </vt:variant>
      <vt:variant>
        <vt:i4>1900606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_Toc360448902</vt:lpwstr>
      </vt:variant>
      <vt:variant>
        <vt:i4>1900606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_Toc360448901</vt:lpwstr>
      </vt:variant>
      <vt:variant>
        <vt:i4>1900606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_Toc360448900</vt:lpwstr>
      </vt:variant>
      <vt:variant>
        <vt:i4>1310783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_Toc360448899</vt:lpwstr>
      </vt:variant>
      <vt:variant>
        <vt:i4>1310783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_Toc360448898</vt:lpwstr>
      </vt:variant>
      <vt:variant>
        <vt:i4>1310783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_Toc360448897</vt:lpwstr>
      </vt:variant>
      <vt:variant>
        <vt:i4>1310783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_Toc360448896</vt:lpwstr>
      </vt:variant>
      <vt:variant>
        <vt:i4>1310783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_Toc360448895</vt:lpwstr>
      </vt:variant>
      <vt:variant>
        <vt:i4>1310783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_Toc360448894</vt:lpwstr>
      </vt:variant>
      <vt:variant>
        <vt:i4>1310783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_Toc360448893</vt:lpwstr>
      </vt:variant>
      <vt:variant>
        <vt:i4>1310783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_Toc360448892</vt:lpwstr>
      </vt:variant>
      <vt:variant>
        <vt:i4>1310783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_Toc360448891</vt:lpwstr>
      </vt:variant>
      <vt:variant>
        <vt:i4>1310783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_Toc360448890</vt:lpwstr>
      </vt:variant>
      <vt:variant>
        <vt:i4>1376319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_Toc360448889</vt:lpwstr>
      </vt:variant>
      <vt:variant>
        <vt:i4>1376319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_Toc360448888</vt:lpwstr>
      </vt:variant>
      <vt:variant>
        <vt:i4>1376319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_Toc360448887</vt:lpwstr>
      </vt:variant>
      <vt:variant>
        <vt:i4>1376319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_Toc360448886</vt:lpwstr>
      </vt:variant>
      <vt:variant>
        <vt:i4>1376319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_Toc360448885</vt:lpwstr>
      </vt:variant>
      <vt:variant>
        <vt:i4>1376319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_Toc360448884</vt:lpwstr>
      </vt:variant>
      <vt:variant>
        <vt:i4>1376319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_Toc360448883</vt:lpwstr>
      </vt:variant>
      <vt:variant>
        <vt:i4>1376319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_Toc360448882</vt:lpwstr>
      </vt:variant>
      <vt:variant>
        <vt:i4>1376319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_Toc360448881</vt:lpwstr>
      </vt:variant>
      <vt:variant>
        <vt:i4>1376319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_Toc360448880</vt:lpwstr>
      </vt:variant>
      <vt:variant>
        <vt:i4>1703999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_Toc360448879</vt:lpwstr>
      </vt:variant>
      <vt:variant>
        <vt:i4>1703999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_Toc360448878</vt:lpwstr>
      </vt:variant>
      <vt:variant>
        <vt:i4>1703999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_Toc360448877</vt:lpwstr>
      </vt:variant>
      <vt:variant>
        <vt:i4>1703999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_Toc360448876</vt:lpwstr>
      </vt:variant>
      <vt:variant>
        <vt:i4>1703999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_Toc360448875</vt:lpwstr>
      </vt:variant>
      <vt:variant>
        <vt:i4>1703999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_Toc360448874</vt:lpwstr>
      </vt:variant>
      <vt:variant>
        <vt:i4>1703999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_Toc360448873</vt:lpwstr>
      </vt:variant>
      <vt:variant>
        <vt:i4>1703999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_Toc360448872</vt:lpwstr>
      </vt:variant>
      <vt:variant>
        <vt:i4>1703999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_Toc360448871</vt:lpwstr>
      </vt:variant>
      <vt:variant>
        <vt:i4>1703999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_Toc360448870</vt:lpwstr>
      </vt:variant>
      <vt:variant>
        <vt:i4>1769535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_Toc360448869</vt:lpwstr>
      </vt:variant>
      <vt:variant>
        <vt:i4>1769535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_Toc360448868</vt:lpwstr>
      </vt:variant>
      <vt:variant>
        <vt:i4>1769535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_Toc360448867</vt:lpwstr>
      </vt:variant>
      <vt:variant>
        <vt:i4>1769535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_Toc360448866</vt:lpwstr>
      </vt:variant>
      <vt:variant>
        <vt:i4>1769535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_Toc360448865</vt:lpwstr>
      </vt:variant>
      <vt:variant>
        <vt:i4>1769535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_Toc360448864</vt:lpwstr>
      </vt:variant>
      <vt:variant>
        <vt:i4>1769535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_Toc360448863</vt:lpwstr>
      </vt:variant>
      <vt:variant>
        <vt:i4>1769535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_Toc360448862</vt:lpwstr>
      </vt:variant>
      <vt:variant>
        <vt:i4>1769535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_Toc360448861</vt:lpwstr>
      </vt:variant>
      <vt:variant>
        <vt:i4>1769535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_Toc360448860</vt:lpwstr>
      </vt:variant>
      <vt:variant>
        <vt:i4>1572927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_Toc360448859</vt:lpwstr>
      </vt:variant>
      <vt:variant>
        <vt:i4>1572927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_Toc360448858</vt:lpwstr>
      </vt:variant>
      <vt:variant>
        <vt:i4>1572927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_Toc360448857</vt:lpwstr>
      </vt:variant>
      <vt:variant>
        <vt:i4>1572927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_Toc360448856</vt:lpwstr>
      </vt:variant>
      <vt:variant>
        <vt:i4>1572927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_Toc360448855</vt:lpwstr>
      </vt:variant>
      <vt:variant>
        <vt:i4>1572927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_Toc360448854</vt:lpwstr>
      </vt:variant>
      <vt:variant>
        <vt:i4>1572927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_Toc360448853</vt:lpwstr>
      </vt:variant>
      <vt:variant>
        <vt:i4>1572927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_Toc360448852</vt:lpwstr>
      </vt:variant>
      <vt:variant>
        <vt:i4>1572927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_Toc360448851</vt:lpwstr>
      </vt:variant>
      <vt:variant>
        <vt:i4>1572927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_Toc360448850</vt:lpwstr>
      </vt:variant>
      <vt:variant>
        <vt:i4>1638463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_Toc360448849</vt:lpwstr>
      </vt:variant>
      <vt:variant>
        <vt:i4>1638463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_Toc360448848</vt:lpwstr>
      </vt:variant>
      <vt:variant>
        <vt:i4>1638463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_Toc360448847</vt:lpwstr>
      </vt:variant>
      <vt:variant>
        <vt:i4>1638463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_Toc360448846</vt:lpwstr>
      </vt:variant>
      <vt:variant>
        <vt:i4>1638463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_Toc360448845</vt:lpwstr>
      </vt:variant>
      <vt:variant>
        <vt:i4>1638463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_Toc360448844</vt:lpwstr>
      </vt:variant>
      <vt:variant>
        <vt:i4>1638463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_Toc360448843</vt:lpwstr>
      </vt:variant>
      <vt:variant>
        <vt:i4>1638463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_Toc360448842</vt:lpwstr>
      </vt:variant>
      <vt:variant>
        <vt:i4>1638463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_Toc360448841</vt:lpwstr>
      </vt:variant>
      <vt:variant>
        <vt:i4>1638463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_Toc360448840</vt:lpwstr>
      </vt:variant>
      <vt:variant>
        <vt:i4>1966143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_Toc360448839</vt:lpwstr>
      </vt:variant>
      <vt:variant>
        <vt:i4>1966143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_Toc360448838</vt:lpwstr>
      </vt:variant>
      <vt:variant>
        <vt:i4>1966143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_Toc360448837</vt:lpwstr>
      </vt:variant>
      <vt:variant>
        <vt:i4>1966143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_Toc360448836</vt:lpwstr>
      </vt:variant>
      <vt:variant>
        <vt:i4>1966143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_Toc360448835</vt:lpwstr>
      </vt:variant>
      <vt:variant>
        <vt:i4>1966143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_Toc360448834</vt:lpwstr>
      </vt:variant>
      <vt:variant>
        <vt:i4>1966143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_Toc360448833</vt:lpwstr>
      </vt:variant>
      <vt:variant>
        <vt:i4>1966143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_Toc360448832</vt:lpwstr>
      </vt:variant>
      <vt:variant>
        <vt:i4>1966143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_Toc360448831</vt:lpwstr>
      </vt:variant>
      <vt:variant>
        <vt:i4>1966143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_Toc360448830</vt:lpwstr>
      </vt:variant>
      <vt:variant>
        <vt:i4>2031679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_Toc360448829</vt:lpwstr>
      </vt:variant>
      <vt:variant>
        <vt:i4>2031679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_Toc360448828</vt:lpwstr>
      </vt:variant>
      <vt:variant>
        <vt:i4>2031679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_Toc360448827</vt:lpwstr>
      </vt:variant>
      <vt:variant>
        <vt:i4>2031679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_Toc360448826</vt:lpwstr>
      </vt:variant>
      <vt:variant>
        <vt:i4>2031679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_Toc360448825</vt:lpwstr>
      </vt:variant>
      <vt:variant>
        <vt:i4>2031679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_Toc360448824</vt:lpwstr>
      </vt:variant>
      <vt:variant>
        <vt:i4>2031679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_Toc360448823</vt:lpwstr>
      </vt:variant>
      <vt:variant>
        <vt:i4>2031679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_Toc360448822</vt:lpwstr>
      </vt:variant>
      <vt:variant>
        <vt:i4>2031679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_Toc360448821</vt:lpwstr>
      </vt:variant>
      <vt:variant>
        <vt:i4>2031679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_Toc360448820</vt:lpwstr>
      </vt:variant>
      <vt:variant>
        <vt:i4>1835071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_Toc360448819</vt:lpwstr>
      </vt:variant>
      <vt:variant>
        <vt:i4>1835071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_Toc360448818</vt:lpwstr>
      </vt:variant>
      <vt:variant>
        <vt:i4>1835071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_Toc360448817</vt:lpwstr>
      </vt:variant>
      <vt:variant>
        <vt:i4>1835071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_Toc360448816</vt:lpwstr>
      </vt:variant>
      <vt:variant>
        <vt:i4>1835071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_Toc360448815</vt:lpwstr>
      </vt:variant>
      <vt:variant>
        <vt:i4>1835071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_Toc360448814</vt:lpwstr>
      </vt:variant>
      <vt:variant>
        <vt:i4>1835071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_Toc360448813</vt:lpwstr>
      </vt:variant>
      <vt:variant>
        <vt:i4>1835071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_Toc360448812</vt:lpwstr>
      </vt:variant>
      <vt:variant>
        <vt:i4>1835071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_Toc360448811</vt:lpwstr>
      </vt:variant>
      <vt:variant>
        <vt:i4>1835071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_Toc360448810</vt:lpwstr>
      </vt:variant>
      <vt:variant>
        <vt:i4>1900607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_Toc360448809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_Toc360448808</vt:lpwstr>
      </vt:variant>
      <vt:variant>
        <vt:i4>1900607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_Toc360448807</vt:lpwstr>
      </vt:variant>
      <vt:variant>
        <vt:i4>1900607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_Toc360448806</vt:lpwstr>
      </vt:variant>
      <vt:variant>
        <vt:i4>1900607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_Toc360448805</vt:lpwstr>
      </vt:variant>
      <vt:variant>
        <vt:i4>1900607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_Toc360448804</vt:lpwstr>
      </vt:variant>
      <vt:variant>
        <vt:i4>1900607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_Toc360448803</vt:lpwstr>
      </vt:variant>
      <vt:variant>
        <vt:i4>1900607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_Toc360448802</vt:lpwstr>
      </vt:variant>
      <vt:variant>
        <vt:i4>1900607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_Toc360448801</vt:lpwstr>
      </vt:variant>
      <vt:variant>
        <vt:i4>1900607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_Toc360448800</vt:lpwstr>
      </vt:variant>
      <vt:variant>
        <vt:i4>1310768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_Toc360448799</vt:lpwstr>
      </vt:variant>
      <vt:variant>
        <vt:i4>1310768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_Toc360448798</vt:lpwstr>
      </vt:variant>
      <vt:variant>
        <vt:i4>1310768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_Toc360448797</vt:lpwstr>
      </vt:variant>
      <vt:variant>
        <vt:i4>1310768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_Toc360448796</vt:lpwstr>
      </vt:variant>
      <vt:variant>
        <vt:i4>1310768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_Toc360448795</vt:lpwstr>
      </vt:variant>
      <vt:variant>
        <vt:i4>1310768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_Toc360448794</vt:lpwstr>
      </vt:variant>
      <vt:variant>
        <vt:i4>1310768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_Toc360448793</vt:lpwstr>
      </vt:variant>
      <vt:variant>
        <vt:i4>1310768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_Toc360448792</vt:lpwstr>
      </vt:variant>
      <vt:variant>
        <vt:i4>1310768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_Toc360448791</vt:lpwstr>
      </vt:variant>
      <vt:variant>
        <vt:i4>1310768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_Toc360448790</vt:lpwstr>
      </vt:variant>
      <vt:variant>
        <vt:i4>1376304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_Toc360448789</vt:lpwstr>
      </vt:variant>
      <vt:variant>
        <vt:i4>1376304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_Toc360448788</vt:lpwstr>
      </vt:variant>
      <vt:variant>
        <vt:i4>1376304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_Toc360448787</vt:lpwstr>
      </vt:variant>
      <vt:variant>
        <vt:i4>1376304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_Toc360448786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_Toc360448785</vt:lpwstr>
      </vt:variant>
      <vt:variant>
        <vt:i4>1376304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_Toc360448784</vt:lpwstr>
      </vt:variant>
      <vt:variant>
        <vt:i4>1376304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_Toc360448783</vt:lpwstr>
      </vt:variant>
      <vt:variant>
        <vt:i4>1376304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_Toc360448782</vt:lpwstr>
      </vt:variant>
      <vt:variant>
        <vt:i4>1376304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_Toc360448781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_Toc360448780</vt:lpwstr>
      </vt:variant>
      <vt:variant>
        <vt:i4>1703984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_Toc360448779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_Toc360448778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_Toc360448777</vt:lpwstr>
      </vt:variant>
      <vt:variant>
        <vt:i4>1703984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_Toc360448776</vt:lpwstr>
      </vt:variant>
      <vt:variant>
        <vt:i4>1703984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_Toc360448775</vt:lpwstr>
      </vt:variant>
      <vt:variant>
        <vt:i4>1703984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_Toc360448774</vt:lpwstr>
      </vt:variant>
      <vt:variant>
        <vt:i4>1703984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_Toc360448773</vt:lpwstr>
      </vt:variant>
      <vt:variant>
        <vt:i4>1703984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_Toc360448772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_Toc360448771</vt:lpwstr>
      </vt:variant>
      <vt:variant>
        <vt:i4>1703984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_Toc360448770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_Toc360448769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_Toc360448768</vt:lpwstr>
      </vt:variant>
      <vt:variant>
        <vt:i4>1769520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_Toc360448767</vt:lpwstr>
      </vt:variant>
      <vt:variant>
        <vt:i4>1769520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_Toc360448766</vt:lpwstr>
      </vt:variant>
      <vt:variant>
        <vt:i4>1769520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_Toc360448765</vt:lpwstr>
      </vt:variant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_Toc360448764</vt:lpwstr>
      </vt:variant>
      <vt:variant>
        <vt:i4>1769520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_Toc360448763</vt:lpwstr>
      </vt:variant>
      <vt:variant>
        <vt:i4>1769520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_Toc360448762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_Toc360448761</vt:lpwstr>
      </vt:variant>
      <vt:variant>
        <vt:i4>852071</vt:i4>
      </vt:variant>
      <vt:variant>
        <vt:i4>6</vt:i4>
      </vt:variant>
      <vt:variant>
        <vt:i4>0</vt:i4>
      </vt:variant>
      <vt:variant>
        <vt:i4>5</vt:i4>
      </vt:variant>
      <vt:variant>
        <vt:lpwstr>mailto:Segedam@tcu.gov.br</vt:lpwstr>
      </vt:variant>
      <vt:variant>
        <vt:lpwstr/>
      </vt:variant>
      <vt:variant>
        <vt:i4>6094905</vt:i4>
      </vt:variant>
      <vt:variant>
        <vt:i4>3</vt:i4>
      </vt:variant>
      <vt:variant>
        <vt:i4>0</vt:i4>
      </vt:variant>
      <vt:variant>
        <vt:i4>5</vt:i4>
      </vt:variant>
      <vt:variant>
        <vt:lpwstr>mailto:BTCU@tcu.gov.br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http://www.tcu.gov.br/</vt:lpwstr>
      </vt:variant>
      <vt:variant>
        <vt:lpwstr/>
      </vt:variant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GCM</dc:creator>
  <cp:lastModifiedBy>Cleber Silva Campos</cp:lastModifiedBy>
  <cp:revision>4</cp:revision>
  <cp:lastPrinted>2015-08-18T20:15:00Z</cp:lastPrinted>
  <dcterms:created xsi:type="dcterms:W3CDTF">2016-01-14T19:54:00Z</dcterms:created>
  <dcterms:modified xsi:type="dcterms:W3CDTF">2016-02-23T00:06:00Z</dcterms:modified>
</cp:coreProperties>
</file>