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68" w:rsidRPr="00683E68" w:rsidRDefault="00683E68" w:rsidP="00683E68">
      <w:pPr>
        <w:jc w:val="right"/>
        <w:rPr>
          <w:b/>
        </w:rPr>
      </w:pPr>
      <w:r w:rsidRPr="00683E68">
        <w:rPr>
          <w:b/>
        </w:rPr>
        <w:t>Revisado em 17/2/2016</w:t>
      </w:r>
    </w:p>
    <w:p w:rsidR="00A24285" w:rsidRPr="005335D8" w:rsidRDefault="0082164E" w:rsidP="00A24285">
      <w:r>
        <w:t xml:space="preserve">Tema </w:t>
      </w:r>
      <w:r w:rsidR="00667601">
        <w:t>1</w:t>
      </w:r>
      <w:r w:rsidR="00C12DC7">
        <w:noBreakHyphen/>
      </w:r>
      <w:r w:rsidR="0085729F" w:rsidRPr="005335D8">
        <w:t xml:space="preserve"> </w:t>
      </w:r>
      <w:r w:rsidR="00284F41" w:rsidRPr="005335D8">
        <w:t>Desvio d</w:t>
      </w:r>
      <w:r w:rsidR="004A22D8">
        <w:t>e</w:t>
      </w:r>
      <w:bookmarkStart w:id="0" w:name="_GoBack"/>
      <w:bookmarkEnd w:id="0"/>
      <w:r w:rsidR="00284F41" w:rsidRPr="005335D8">
        <w:t xml:space="preserve"> objeto</w:t>
      </w:r>
      <w:r w:rsidR="00FA2074">
        <w:t xml:space="preserve"> sem acarretar desvio </w:t>
      </w:r>
      <w:r w:rsidR="00284F41" w:rsidRPr="005335D8">
        <w:t>d</w:t>
      </w:r>
      <w:r w:rsidR="00FA2074">
        <w:t>e</w:t>
      </w:r>
      <w:r w:rsidR="00284F41" w:rsidRPr="005335D8">
        <w:t xml:space="preserve"> finalidade</w:t>
      </w:r>
      <w:r w:rsidR="00FA2074">
        <w:t xml:space="preserve"> da política pública pautada pelo convênio ou instrumento congênere</w:t>
      </w:r>
      <w:r w:rsidR="0055601C" w:rsidRPr="005335D8">
        <w:t>.</w:t>
      </w:r>
    </w:p>
    <w:p w:rsidR="00BB58D3" w:rsidRPr="005335D8" w:rsidRDefault="00FA2074" w:rsidP="00683E68">
      <w:pPr>
        <w:spacing w:before="360" w:after="360"/>
        <w:rPr>
          <w:rFonts w:eastAsia="Times New Roman"/>
          <w:b/>
          <w:bCs/>
          <w:color w:val="365F91"/>
        </w:rPr>
      </w:pPr>
      <w:r>
        <w:rPr>
          <w:rFonts w:eastAsia="Times New Roman"/>
          <w:b/>
          <w:bCs/>
          <w:color w:val="365F91"/>
        </w:rPr>
        <w:t>A</w:t>
      </w:r>
      <w:r w:rsidRPr="005335D8">
        <w:rPr>
          <w:rFonts w:eastAsia="Times New Roman"/>
          <w:b/>
          <w:bCs/>
          <w:color w:val="365F91"/>
        </w:rPr>
        <w:t xml:space="preserve">inda que </w:t>
      </w:r>
      <w:r>
        <w:rPr>
          <w:rFonts w:eastAsia="Times New Roman"/>
          <w:b/>
          <w:bCs/>
          <w:color w:val="365F91"/>
        </w:rPr>
        <w:t xml:space="preserve">os recursos tenham sido aplicados </w:t>
      </w:r>
      <w:r w:rsidRPr="005335D8">
        <w:rPr>
          <w:rFonts w:eastAsia="Times New Roman"/>
          <w:b/>
          <w:bCs/>
          <w:color w:val="365F91"/>
        </w:rPr>
        <w:t>em objeto di</w:t>
      </w:r>
      <w:r>
        <w:rPr>
          <w:rFonts w:eastAsia="Times New Roman"/>
          <w:b/>
          <w:bCs/>
          <w:color w:val="365F91"/>
        </w:rPr>
        <w:t xml:space="preserve">verso do previsto no plano de trabalho, é cabível o julgamento das contas regulares com ressalva, </w:t>
      </w:r>
      <w:r w:rsidR="00476149">
        <w:rPr>
          <w:rFonts w:eastAsia="Times New Roman"/>
          <w:b/>
          <w:bCs/>
          <w:color w:val="365F91"/>
        </w:rPr>
        <w:t xml:space="preserve">dando-se quitação aos responsáveis, </w:t>
      </w:r>
      <w:r>
        <w:rPr>
          <w:rFonts w:eastAsia="Times New Roman"/>
          <w:b/>
          <w:bCs/>
          <w:color w:val="365F91"/>
        </w:rPr>
        <w:t>desde que</w:t>
      </w:r>
      <w:r w:rsidR="00476149">
        <w:rPr>
          <w:rFonts w:eastAsia="Times New Roman"/>
          <w:b/>
          <w:bCs/>
          <w:color w:val="365F91"/>
        </w:rPr>
        <w:t xml:space="preserve"> </w:t>
      </w:r>
      <w:r w:rsidR="00D01A27" w:rsidRPr="005335D8">
        <w:rPr>
          <w:rFonts w:eastAsia="Times New Roman"/>
          <w:b/>
          <w:bCs/>
          <w:color w:val="365F91"/>
        </w:rPr>
        <w:t>restar</w:t>
      </w:r>
      <w:r w:rsidR="009327D0" w:rsidRPr="005335D8">
        <w:rPr>
          <w:rFonts w:eastAsia="Times New Roman"/>
          <w:b/>
          <w:bCs/>
          <w:color w:val="365F91"/>
        </w:rPr>
        <w:t xml:space="preserve"> </w:t>
      </w:r>
      <w:r w:rsidR="00476149">
        <w:rPr>
          <w:rFonts w:eastAsia="Times New Roman"/>
          <w:b/>
          <w:bCs/>
          <w:color w:val="365F91"/>
        </w:rPr>
        <w:t>comprovada</w:t>
      </w:r>
      <w:r>
        <w:rPr>
          <w:rFonts w:eastAsia="Times New Roman"/>
          <w:b/>
          <w:bCs/>
          <w:color w:val="365F91"/>
        </w:rPr>
        <w:t xml:space="preserve"> </w:t>
      </w:r>
      <w:r w:rsidR="009327D0" w:rsidRPr="005335D8">
        <w:rPr>
          <w:rFonts w:eastAsia="Times New Roman"/>
          <w:b/>
          <w:bCs/>
          <w:color w:val="365F91"/>
        </w:rPr>
        <w:t>a ausência de locuplet</w:t>
      </w:r>
      <w:r w:rsidR="009327D0">
        <w:rPr>
          <w:rFonts w:eastAsia="Times New Roman"/>
          <w:b/>
          <w:bCs/>
          <w:color w:val="365F91"/>
        </w:rPr>
        <w:t xml:space="preserve">amento </w:t>
      </w:r>
      <w:r>
        <w:rPr>
          <w:rFonts w:eastAsia="Times New Roman"/>
          <w:b/>
          <w:bCs/>
          <w:color w:val="365F91"/>
        </w:rPr>
        <w:t xml:space="preserve">do </w:t>
      </w:r>
      <w:r w:rsidR="007B102B">
        <w:rPr>
          <w:rFonts w:eastAsia="Times New Roman"/>
          <w:b/>
          <w:bCs/>
          <w:color w:val="365F91"/>
        </w:rPr>
        <w:t>gestor</w:t>
      </w:r>
      <w:r>
        <w:rPr>
          <w:rFonts w:eastAsia="Times New Roman"/>
          <w:b/>
          <w:bCs/>
          <w:color w:val="365F91"/>
        </w:rPr>
        <w:t>,</w:t>
      </w:r>
      <w:r w:rsidR="009327D0">
        <w:rPr>
          <w:rFonts w:eastAsia="Times New Roman"/>
          <w:b/>
          <w:bCs/>
          <w:color w:val="365F91"/>
        </w:rPr>
        <w:t xml:space="preserve"> o efetivo atendimento a</w:t>
      </w:r>
      <w:r w:rsidR="009327D0" w:rsidRPr="005335D8">
        <w:rPr>
          <w:rFonts w:eastAsia="Times New Roman"/>
          <w:b/>
          <w:bCs/>
          <w:color w:val="365F91"/>
        </w:rPr>
        <w:t>o interesse da população local</w:t>
      </w:r>
      <w:r>
        <w:rPr>
          <w:rFonts w:eastAsia="Times New Roman"/>
          <w:b/>
          <w:bCs/>
          <w:color w:val="365F91"/>
        </w:rPr>
        <w:t>, a não infringência de normativos legais e a inexistência de irregularidades graves</w:t>
      </w:r>
      <w:r w:rsidR="00CC68BC">
        <w:rPr>
          <w:rFonts w:eastAsia="Times New Roman"/>
          <w:b/>
          <w:bCs/>
          <w:color w:val="365F91"/>
        </w:rPr>
        <w:t xml:space="preserve"> verificadas na execução do objeto</w:t>
      </w:r>
      <w:r w:rsidR="00647D5B">
        <w:rPr>
          <w:rFonts w:eastAsia="Times New Roman"/>
          <w:b/>
          <w:bCs/>
          <w:color w:val="365F91"/>
        </w:rPr>
        <w:t>.</w:t>
      </w:r>
    </w:p>
    <w:p w:rsidR="002A6BA5" w:rsidRPr="002A6BA5" w:rsidRDefault="002A6BA5" w:rsidP="002A6BA5">
      <w:pPr>
        <w:pStyle w:val="Corpodetexto"/>
        <w:spacing w:before="120"/>
        <w:ind w:firstLine="1134"/>
        <w:rPr>
          <w:sz w:val="24"/>
          <w:szCs w:val="24"/>
        </w:rPr>
      </w:pPr>
      <w:r w:rsidRPr="002A6BA5">
        <w:rPr>
          <w:sz w:val="24"/>
          <w:szCs w:val="24"/>
        </w:rPr>
        <w:t xml:space="preserve">Os documentos acostados aos autos demonstram a utilização da </w:t>
      </w:r>
      <w:r w:rsidRPr="002A6BA5">
        <w:rPr>
          <w:color w:val="FF0000"/>
          <w:sz w:val="24"/>
          <w:szCs w:val="24"/>
        </w:rPr>
        <w:t>&lt;&lt;parcela ou totalidade&gt;&gt;</w:t>
      </w:r>
      <w:r>
        <w:rPr>
          <w:sz w:val="24"/>
          <w:szCs w:val="24"/>
        </w:rPr>
        <w:t xml:space="preserve"> </w:t>
      </w:r>
      <w:r w:rsidRPr="002A6BA5">
        <w:rPr>
          <w:sz w:val="24"/>
          <w:szCs w:val="24"/>
        </w:rPr>
        <w:t xml:space="preserve">dos recursos destinada </w:t>
      </w:r>
      <w:r w:rsidR="00B90E73" w:rsidRPr="00B90E73">
        <w:rPr>
          <w:color w:val="FF0000"/>
          <w:sz w:val="24"/>
          <w:szCs w:val="24"/>
        </w:rPr>
        <w:t>&lt;&lt;ao pagamento de</w:t>
      </w:r>
      <w:r w:rsidR="00C12DC7">
        <w:rPr>
          <w:color w:val="FF0000"/>
          <w:sz w:val="24"/>
          <w:szCs w:val="24"/>
        </w:rPr>
        <w:t xml:space="preserve"> despesas </w:t>
      </w:r>
      <w:r w:rsidR="00B90E73" w:rsidRPr="00B90E73">
        <w:rPr>
          <w:color w:val="FF0000"/>
          <w:sz w:val="24"/>
          <w:szCs w:val="24"/>
        </w:rPr>
        <w:t xml:space="preserve">ou </w:t>
      </w:r>
      <w:r w:rsidRPr="00B90E73">
        <w:rPr>
          <w:color w:val="FF0000"/>
          <w:sz w:val="24"/>
          <w:szCs w:val="24"/>
        </w:rPr>
        <w:t>à aquisição de</w:t>
      </w:r>
      <w:r w:rsidR="00C12DC7">
        <w:rPr>
          <w:color w:val="FF0000"/>
          <w:sz w:val="24"/>
          <w:szCs w:val="24"/>
        </w:rPr>
        <w:t xml:space="preserve"> materiais</w:t>
      </w:r>
      <w:r w:rsidRPr="002A6BA5">
        <w:rPr>
          <w:color w:val="FF0000"/>
          <w:sz w:val="24"/>
          <w:szCs w:val="24"/>
        </w:rPr>
        <w:t xml:space="preserve"> fora do objeto pactuado&gt;&gt;</w:t>
      </w:r>
      <w:r>
        <w:rPr>
          <w:sz w:val="24"/>
          <w:szCs w:val="24"/>
        </w:rPr>
        <w:t xml:space="preserve">, </w:t>
      </w:r>
      <w:r w:rsidR="00500E9B">
        <w:rPr>
          <w:sz w:val="24"/>
          <w:szCs w:val="24"/>
        </w:rPr>
        <w:t xml:space="preserve">despesa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fora do objeto previsto originalmente no instrumento de convênio.</w:t>
      </w:r>
    </w:p>
    <w:p w:rsidR="002A6BA5" w:rsidRDefault="002A6BA5" w:rsidP="002A6BA5">
      <w:pPr>
        <w:pStyle w:val="Corpodetexto"/>
        <w:spacing w:before="120"/>
        <w:ind w:firstLine="1134"/>
        <w:rPr>
          <w:sz w:val="24"/>
          <w:szCs w:val="24"/>
        </w:rPr>
      </w:pPr>
      <w:r w:rsidRPr="002A6BA5">
        <w:rPr>
          <w:sz w:val="24"/>
          <w:szCs w:val="24"/>
        </w:rPr>
        <w:t xml:space="preserve">Em que pese a existência da falha apontada, </w:t>
      </w:r>
      <w:r w:rsidR="00B90E73">
        <w:rPr>
          <w:sz w:val="24"/>
          <w:szCs w:val="24"/>
        </w:rPr>
        <w:t xml:space="preserve">observa-se que </w:t>
      </w:r>
      <w:r w:rsidR="004A5633">
        <w:rPr>
          <w:sz w:val="24"/>
          <w:szCs w:val="24"/>
        </w:rPr>
        <w:t xml:space="preserve">a totalidade dos </w:t>
      </w:r>
      <w:r w:rsidR="00B90E73">
        <w:rPr>
          <w:sz w:val="24"/>
          <w:szCs w:val="24"/>
        </w:rPr>
        <w:t>recursos fo</w:t>
      </w:r>
      <w:r w:rsidR="004A5633">
        <w:rPr>
          <w:sz w:val="24"/>
          <w:szCs w:val="24"/>
        </w:rPr>
        <w:t xml:space="preserve">i </w:t>
      </w:r>
      <w:r w:rsidRPr="002A6BA5">
        <w:rPr>
          <w:sz w:val="24"/>
          <w:szCs w:val="24"/>
        </w:rPr>
        <w:t>efetiva</w:t>
      </w:r>
      <w:r w:rsidR="00B90E73">
        <w:rPr>
          <w:sz w:val="24"/>
          <w:szCs w:val="24"/>
        </w:rPr>
        <w:t>mente</w:t>
      </w:r>
      <w:r w:rsidRPr="002A6BA5">
        <w:rPr>
          <w:sz w:val="24"/>
          <w:szCs w:val="24"/>
        </w:rPr>
        <w:t xml:space="preserve"> utiliza</w:t>
      </w:r>
      <w:r w:rsidR="00B90E73">
        <w:rPr>
          <w:sz w:val="24"/>
          <w:szCs w:val="24"/>
        </w:rPr>
        <w:t>d</w:t>
      </w:r>
      <w:r w:rsidR="004A5633">
        <w:rPr>
          <w:sz w:val="24"/>
          <w:szCs w:val="24"/>
        </w:rPr>
        <w:t xml:space="preserve">a </w:t>
      </w:r>
      <w:r>
        <w:rPr>
          <w:sz w:val="24"/>
          <w:szCs w:val="24"/>
        </w:rPr>
        <w:t>em atividades</w:t>
      </w:r>
      <w:r w:rsidRPr="002A6BA5">
        <w:rPr>
          <w:sz w:val="24"/>
          <w:szCs w:val="24"/>
        </w:rPr>
        <w:t xml:space="preserve"> </w:t>
      </w:r>
      <w:r>
        <w:rPr>
          <w:sz w:val="24"/>
          <w:szCs w:val="24"/>
        </w:rPr>
        <w:t>que guardam relação direta com a</w:t>
      </w:r>
      <w:r w:rsidRPr="002A6BA5">
        <w:rPr>
          <w:sz w:val="24"/>
          <w:szCs w:val="24"/>
        </w:rPr>
        <w:t xml:space="preserve"> finalidade pactuada</w:t>
      </w:r>
      <w:r w:rsidR="005F7AF7">
        <w:rPr>
          <w:sz w:val="24"/>
          <w:szCs w:val="24"/>
        </w:rPr>
        <w:t xml:space="preserve">, estando </w:t>
      </w:r>
      <w:r w:rsidR="00CC68BC">
        <w:rPr>
          <w:sz w:val="24"/>
          <w:szCs w:val="24"/>
        </w:rPr>
        <w:t>em atendimento ao interesse da</w:t>
      </w:r>
      <w:r w:rsidR="005F7AF7">
        <w:rPr>
          <w:sz w:val="24"/>
          <w:szCs w:val="24"/>
        </w:rPr>
        <w:t xml:space="preserve"> população</w:t>
      </w:r>
      <w:r w:rsidRPr="002A6BA5">
        <w:rPr>
          <w:sz w:val="24"/>
          <w:szCs w:val="24"/>
        </w:rPr>
        <w:t>.</w:t>
      </w:r>
      <w:r w:rsidR="00076973">
        <w:rPr>
          <w:sz w:val="24"/>
          <w:szCs w:val="24"/>
        </w:rPr>
        <w:t xml:space="preserve"> Além disso, não foram constatados indícios de </w:t>
      </w:r>
      <w:r w:rsidR="00101B88">
        <w:rPr>
          <w:sz w:val="24"/>
          <w:szCs w:val="24"/>
        </w:rPr>
        <w:t xml:space="preserve">que o </w:t>
      </w:r>
      <w:r w:rsidR="00076973">
        <w:rPr>
          <w:sz w:val="24"/>
          <w:szCs w:val="24"/>
        </w:rPr>
        <w:t>gestor</w:t>
      </w:r>
      <w:r w:rsidR="00101B88">
        <w:rPr>
          <w:sz w:val="24"/>
          <w:szCs w:val="24"/>
        </w:rPr>
        <w:t xml:space="preserve"> tenha se beneficiado ilicitamente dos recursos que lhe foram confiados</w:t>
      </w:r>
      <w:r w:rsidR="005F7AF7">
        <w:rPr>
          <w:sz w:val="24"/>
          <w:szCs w:val="24"/>
        </w:rPr>
        <w:t>, nem foi observada eventual contrariedade a normativos legais que disciplinam a política pública</w:t>
      </w:r>
      <w:r w:rsidR="00076973">
        <w:rPr>
          <w:sz w:val="24"/>
          <w:szCs w:val="24"/>
        </w:rPr>
        <w:t>.</w:t>
      </w:r>
    </w:p>
    <w:p w:rsidR="009B6899" w:rsidRPr="002A6BA5" w:rsidRDefault="005F7AF7" w:rsidP="002A6BA5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Observados esses pressupostos, </w:t>
      </w:r>
      <w:r w:rsidR="009B6899" w:rsidRPr="00136472">
        <w:rPr>
          <w:sz w:val="24"/>
          <w:szCs w:val="24"/>
        </w:rPr>
        <w:t>a modificação não autorizada pelo órgão concedente das disposições contidas no plano de trabalho, quando não impliquem desvio d</w:t>
      </w:r>
      <w:r>
        <w:rPr>
          <w:sz w:val="24"/>
          <w:szCs w:val="24"/>
        </w:rPr>
        <w:t>e</w:t>
      </w:r>
      <w:r w:rsidR="009B6899" w:rsidRPr="00136472">
        <w:rPr>
          <w:sz w:val="24"/>
          <w:szCs w:val="24"/>
        </w:rPr>
        <w:t xml:space="preserve"> finalidade </w:t>
      </w:r>
      <w:r>
        <w:rPr>
          <w:sz w:val="24"/>
          <w:szCs w:val="24"/>
        </w:rPr>
        <w:t xml:space="preserve">da </w:t>
      </w:r>
      <w:r w:rsidR="009B6899" w:rsidRPr="00136472">
        <w:rPr>
          <w:sz w:val="24"/>
          <w:szCs w:val="24"/>
        </w:rPr>
        <w:t>política pública que se busca executar com a avença</w:t>
      </w:r>
      <w:r>
        <w:rPr>
          <w:sz w:val="24"/>
          <w:szCs w:val="24"/>
        </w:rPr>
        <w:t xml:space="preserve">, </w:t>
      </w:r>
      <w:r w:rsidR="009B6899" w:rsidRPr="00136472">
        <w:rPr>
          <w:sz w:val="24"/>
          <w:szCs w:val="24"/>
        </w:rPr>
        <w:t>como ocorreu no presente caso, não configura, por si só, grave infração à norma legal, sendo considerada como falha de natureza formal</w:t>
      </w:r>
      <w:r w:rsidR="009B6899">
        <w:t xml:space="preserve">.  </w:t>
      </w:r>
    </w:p>
    <w:p w:rsidR="00B35501" w:rsidRDefault="006C760D" w:rsidP="00A26737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Em casos como este, em</w:t>
      </w:r>
      <w:r w:rsidR="002A6BA5" w:rsidRPr="002A6BA5">
        <w:rPr>
          <w:sz w:val="24"/>
          <w:szCs w:val="24"/>
        </w:rPr>
        <w:t xml:space="preserve"> que</w:t>
      </w:r>
      <w:r>
        <w:rPr>
          <w:sz w:val="24"/>
          <w:szCs w:val="24"/>
        </w:rPr>
        <w:t>, não havendo indícios de locupletamento,</w:t>
      </w:r>
      <w:r w:rsidR="002A6BA5" w:rsidRPr="002A6BA5">
        <w:rPr>
          <w:sz w:val="24"/>
          <w:szCs w:val="24"/>
        </w:rPr>
        <w:t xml:space="preserve"> o gestor comprova a utilização </w:t>
      </w:r>
      <w:r w:rsidR="00A26737">
        <w:rPr>
          <w:sz w:val="24"/>
          <w:szCs w:val="24"/>
        </w:rPr>
        <w:t xml:space="preserve">da totalidade </w:t>
      </w:r>
      <w:r w:rsidR="002A6BA5" w:rsidRPr="002A6BA5">
        <w:rPr>
          <w:sz w:val="24"/>
          <w:szCs w:val="24"/>
        </w:rPr>
        <w:t xml:space="preserve">dos recursos recebidos em benefício da comunidade, na finalidade conveniada, </w:t>
      </w:r>
      <w:r w:rsidRPr="002A6BA5">
        <w:rPr>
          <w:sz w:val="24"/>
          <w:szCs w:val="24"/>
        </w:rPr>
        <w:t xml:space="preserve">ainda que </w:t>
      </w:r>
      <w:r>
        <w:rPr>
          <w:sz w:val="24"/>
          <w:szCs w:val="24"/>
        </w:rPr>
        <w:t>em</w:t>
      </w:r>
      <w:r w:rsidRPr="002A6BA5">
        <w:rPr>
          <w:sz w:val="24"/>
          <w:szCs w:val="24"/>
        </w:rPr>
        <w:t xml:space="preserve"> objeto diferente daquele previsto no plano de trabalho</w:t>
      </w:r>
      <w:r>
        <w:rPr>
          <w:sz w:val="24"/>
          <w:szCs w:val="24"/>
        </w:rPr>
        <w:t>,</w:t>
      </w:r>
      <w:r w:rsidRPr="002A6BA5">
        <w:rPr>
          <w:sz w:val="24"/>
          <w:szCs w:val="24"/>
        </w:rPr>
        <w:t xml:space="preserve"> </w:t>
      </w:r>
      <w:r w:rsidR="005758E4">
        <w:rPr>
          <w:sz w:val="24"/>
          <w:szCs w:val="24"/>
        </w:rPr>
        <w:t xml:space="preserve">sem infringência a dispositivo legal, </w:t>
      </w:r>
      <w:r w:rsidR="002A6BA5" w:rsidRPr="002A6BA5">
        <w:rPr>
          <w:sz w:val="24"/>
          <w:szCs w:val="24"/>
        </w:rPr>
        <w:t xml:space="preserve">é pacífica a jurisprudência desta Corte no sentido de julgamento das contas </w:t>
      </w:r>
      <w:r w:rsidR="00B90E73">
        <w:rPr>
          <w:sz w:val="24"/>
          <w:szCs w:val="24"/>
        </w:rPr>
        <w:t>pela regularidade com ressalva</w:t>
      </w:r>
      <w:r w:rsidR="00DB33E6">
        <w:rPr>
          <w:sz w:val="24"/>
          <w:szCs w:val="24"/>
        </w:rPr>
        <w:t xml:space="preserve">. </w:t>
      </w:r>
      <w:r w:rsidR="00791438">
        <w:rPr>
          <w:sz w:val="24"/>
          <w:szCs w:val="24"/>
        </w:rPr>
        <w:t>Nesse sentido são os Ac</w:t>
      </w:r>
      <w:r w:rsidR="00F77B92">
        <w:rPr>
          <w:sz w:val="24"/>
          <w:szCs w:val="24"/>
        </w:rPr>
        <w:t>órdãos</w:t>
      </w:r>
      <w:r w:rsidR="005335D8">
        <w:rPr>
          <w:sz w:val="24"/>
          <w:szCs w:val="24"/>
        </w:rPr>
        <w:t xml:space="preserve"> </w:t>
      </w:r>
      <w:r w:rsidR="00B377BA">
        <w:rPr>
          <w:sz w:val="24"/>
          <w:szCs w:val="24"/>
        </w:rPr>
        <w:t>1.</w:t>
      </w:r>
      <w:r w:rsidR="00CC68BC">
        <w:rPr>
          <w:sz w:val="24"/>
          <w:szCs w:val="24"/>
        </w:rPr>
        <w:t>096</w:t>
      </w:r>
      <w:r w:rsidR="00B377BA">
        <w:rPr>
          <w:sz w:val="24"/>
          <w:szCs w:val="24"/>
        </w:rPr>
        <w:t>/20</w:t>
      </w:r>
      <w:r w:rsidR="00CC68BC">
        <w:rPr>
          <w:sz w:val="24"/>
          <w:szCs w:val="24"/>
        </w:rPr>
        <w:t>14</w:t>
      </w:r>
      <w:r w:rsidR="00B377BA">
        <w:rPr>
          <w:sz w:val="24"/>
          <w:szCs w:val="24"/>
        </w:rPr>
        <w:t>-TCU-</w:t>
      </w:r>
      <w:r w:rsidR="00CC68BC">
        <w:rPr>
          <w:sz w:val="24"/>
          <w:szCs w:val="24"/>
        </w:rPr>
        <w:t>1ª Câmara, 1.797</w:t>
      </w:r>
      <w:r w:rsidR="00D01A27">
        <w:rPr>
          <w:sz w:val="24"/>
          <w:szCs w:val="24"/>
        </w:rPr>
        <w:t>/20</w:t>
      </w:r>
      <w:r w:rsidR="00CC68BC">
        <w:rPr>
          <w:sz w:val="24"/>
          <w:szCs w:val="24"/>
        </w:rPr>
        <w:t>14</w:t>
      </w:r>
      <w:r w:rsidR="00D01A27">
        <w:rPr>
          <w:sz w:val="24"/>
          <w:szCs w:val="24"/>
        </w:rPr>
        <w:t>-TCU-</w:t>
      </w:r>
      <w:r w:rsidR="00CC68BC">
        <w:rPr>
          <w:sz w:val="24"/>
          <w:szCs w:val="24"/>
        </w:rPr>
        <w:t>1</w:t>
      </w:r>
      <w:r w:rsidR="00D01A27" w:rsidRPr="00DB50A8">
        <w:rPr>
          <w:sz w:val="24"/>
          <w:szCs w:val="24"/>
          <w:u w:val="single"/>
          <w:vertAlign w:val="superscript"/>
        </w:rPr>
        <w:t>a</w:t>
      </w:r>
      <w:r w:rsidR="00D01A27">
        <w:rPr>
          <w:sz w:val="24"/>
          <w:szCs w:val="24"/>
        </w:rPr>
        <w:t xml:space="preserve"> Câmara, </w:t>
      </w:r>
      <w:r w:rsidR="00076973">
        <w:rPr>
          <w:sz w:val="24"/>
          <w:szCs w:val="24"/>
        </w:rPr>
        <w:t>1</w:t>
      </w:r>
      <w:r w:rsidR="00FA7A88">
        <w:rPr>
          <w:sz w:val="24"/>
          <w:szCs w:val="24"/>
        </w:rPr>
        <w:t>.</w:t>
      </w:r>
      <w:r w:rsidR="00CC68BC">
        <w:rPr>
          <w:sz w:val="24"/>
          <w:szCs w:val="24"/>
        </w:rPr>
        <w:t>931</w:t>
      </w:r>
      <w:r w:rsidR="00076973">
        <w:rPr>
          <w:sz w:val="24"/>
          <w:szCs w:val="24"/>
        </w:rPr>
        <w:t>/</w:t>
      </w:r>
      <w:r w:rsidR="00791438">
        <w:rPr>
          <w:sz w:val="24"/>
          <w:szCs w:val="24"/>
        </w:rPr>
        <w:t>20</w:t>
      </w:r>
      <w:r w:rsidR="00CC68BC">
        <w:rPr>
          <w:sz w:val="24"/>
          <w:szCs w:val="24"/>
        </w:rPr>
        <w:t>14</w:t>
      </w:r>
      <w:r w:rsidR="00915066">
        <w:rPr>
          <w:sz w:val="24"/>
          <w:szCs w:val="24"/>
        </w:rPr>
        <w:t>-</w:t>
      </w:r>
      <w:r w:rsidR="00F77B92">
        <w:rPr>
          <w:sz w:val="24"/>
          <w:szCs w:val="24"/>
        </w:rPr>
        <w:t>TCU</w:t>
      </w:r>
      <w:r w:rsidR="00D01A27">
        <w:rPr>
          <w:sz w:val="24"/>
          <w:szCs w:val="24"/>
        </w:rPr>
        <w:t>-</w:t>
      </w:r>
      <w:r w:rsidR="00CC68BC">
        <w:rPr>
          <w:sz w:val="24"/>
          <w:szCs w:val="24"/>
        </w:rPr>
        <w:t>Plenário</w:t>
      </w:r>
      <w:r w:rsidR="00791438">
        <w:rPr>
          <w:sz w:val="24"/>
          <w:szCs w:val="24"/>
        </w:rPr>
        <w:t xml:space="preserve">, </w:t>
      </w:r>
      <w:r w:rsidR="00CC68BC">
        <w:rPr>
          <w:sz w:val="24"/>
          <w:szCs w:val="24"/>
        </w:rPr>
        <w:t>998</w:t>
      </w:r>
      <w:r w:rsidR="00B377BA">
        <w:rPr>
          <w:sz w:val="24"/>
          <w:szCs w:val="24"/>
        </w:rPr>
        <w:t>/20</w:t>
      </w:r>
      <w:r w:rsidR="00CC68BC">
        <w:rPr>
          <w:sz w:val="24"/>
          <w:szCs w:val="24"/>
        </w:rPr>
        <w:t>15</w:t>
      </w:r>
      <w:r w:rsidR="00B377BA">
        <w:rPr>
          <w:sz w:val="24"/>
          <w:szCs w:val="24"/>
        </w:rPr>
        <w:t>-TCU-2</w:t>
      </w:r>
      <w:r w:rsidR="00B377BA" w:rsidRPr="00AD2473">
        <w:rPr>
          <w:sz w:val="24"/>
          <w:szCs w:val="24"/>
          <w:u w:val="single"/>
          <w:vertAlign w:val="superscript"/>
        </w:rPr>
        <w:t>a</w:t>
      </w:r>
      <w:r w:rsidR="00B377BA" w:rsidRPr="00F04CF5">
        <w:rPr>
          <w:sz w:val="24"/>
          <w:szCs w:val="24"/>
        </w:rPr>
        <w:t xml:space="preserve"> Câmara</w:t>
      </w:r>
      <w:r w:rsidR="00B377BA">
        <w:rPr>
          <w:sz w:val="24"/>
          <w:szCs w:val="24"/>
        </w:rPr>
        <w:t xml:space="preserve">, </w:t>
      </w:r>
      <w:r w:rsidR="00CC68BC">
        <w:rPr>
          <w:sz w:val="24"/>
          <w:szCs w:val="24"/>
        </w:rPr>
        <w:t>2</w:t>
      </w:r>
      <w:r w:rsidR="00B377BA">
        <w:rPr>
          <w:sz w:val="24"/>
          <w:szCs w:val="24"/>
        </w:rPr>
        <w:t>.</w:t>
      </w:r>
      <w:r w:rsidR="00CC68BC">
        <w:rPr>
          <w:sz w:val="24"/>
          <w:szCs w:val="24"/>
        </w:rPr>
        <w:t>163</w:t>
      </w:r>
      <w:r w:rsidR="00B377BA">
        <w:rPr>
          <w:sz w:val="24"/>
          <w:szCs w:val="24"/>
        </w:rPr>
        <w:t>/20</w:t>
      </w:r>
      <w:r w:rsidR="00CC68BC">
        <w:rPr>
          <w:sz w:val="24"/>
          <w:szCs w:val="24"/>
        </w:rPr>
        <w:t>15</w:t>
      </w:r>
      <w:r w:rsidR="00B377BA">
        <w:rPr>
          <w:sz w:val="24"/>
          <w:szCs w:val="24"/>
        </w:rPr>
        <w:t>-TCU-2</w:t>
      </w:r>
      <w:r w:rsidR="00B377BA" w:rsidRPr="00AD2473">
        <w:rPr>
          <w:sz w:val="24"/>
          <w:szCs w:val="24"/>
          <w:u w:val="single"/>
          <w:vertAlign w:val="superscript"/>
        </w:rPr>
        <w:t>a</w:t>
      </w:r>
      <w:r w:rsidR="00B377BA" w:rsidRPr="00F04CF5">
        <w:rPr>
          <w:sz w:val="24"/>
          <w:szCs w:val="24"/>
        </w:rPr>
        <w:t xml:space="preserve"> Câmara,</w:t>
      </w:r>
      <w:r w:rsidR="00B377BA" w:rsidRPr="00791438">
        <w:rPr>
          <w:sz w:val="24"/>
          <w:szCs w:val="24"/>
        </w:rPr>
        <w:t xml:space="preserve"> </w:t>
      </w:r>
      <w:r w:rsidR="00B92A2F">
        <w:rPr>
          <w:sz w:val="24"/>
          <w:szCs w:val="24"/>
        </w:rPr>
        <w:t>5.537/</w:t>
      </w:r>
      <w:r w:rsidR="00076973" w:rsidRPr="00076973">
        <w:rPr>
          <w:sz w:val="24"/>
          <w:szCs w:val="24"/>
        </w:rPr>
        <w:t>20</w:t>
      </w:r>
      <w:r w:rsidR="00B92A2F">
        <w:rPr>
          <w:sz w:val="24"/>
          <w:szCs w:val="24"/>
        </w:rPr>
        <w:t>15</w:t>
      </w:r>
      <w:r w:rsidR="00D01A27">
        <w:rPr>
          <w:sz w:val="24"/>
          <w:szCs w:val="24"/>
        </w:rPr>
        <w:t>-</w:t>
      </w:r>
      <w:r w:rsidR="00DB33E6">
        <w:rPr>
          <w:sz w:val="24"/>
          <w:szCs w:val="24"/>
        </w:rPr>
        <w:t>TCU</w:t>
      </w:r>
      <w:r w:rsidR="00915066">
        <w:rPr>
          <w:sz w:val="24"/>
          <w:szCs w:val="24"/>
        </w:rPr>
        <w:t>-</w:t>
      </w:r>
      <w:r w:rsidR="00076973">
        <w:rPr>
          <w:sz w:val="24"/>
          <w:szCs w:val="24"/>
        </w:rPr>
        <w:t>1</w:t>
      </w:r>
      <w:r w:rsidR="00076973" w:rsidRPr="00DB50A8">
        <w:rPr>
          <w:sz w:val="24"/>
          <w:szCs w:val="24"/>
          <w:u w:val="single"/>
          <w:vertAlign w:val="superscript"/>
        </w:rPr>
        <w:t>a</w:t>
      </w:r>
      <w:r w:rsidR="00076973">
        <w:rPr>
          <w:sz w:val="24"/>
          <w:szCs w:val="24"/>
        </w:rPr>
        <w:t xml:space="preserve"> Câmara</w:t>
      </w:r>
      <w:r w:rsidR="00B92A2F">
        <w:rPr>
          <w:sz w:val="24"/>
          <w:szCs w:val="24"/>
        </w:rPr>
        <w:t xml:space="preserve"> e 8.675/2015-TCU-2ª Câmara</w:t>
      </w:r>
      <w:r w:rsidR="00DB33E6">
        <w:rPr>
          <w:sz w:val="24"/>
          <w:szCs w:val="24"/>
        </w:rPr>
        <w:t>.</w:t>
      </w:r>
    </w:p>
    <w:p w:rsidR="00FA2074" w:rsidRPr="000F3779" w:rsidRDefault="00FA2074" w:rsidP="00683E68">
      <w:pPr>
        <w:spacing w:before="360"/>
        <w:rPr>
          <w:rFonts w:eastAsia="Times New Roman"/>
          <w:b/>
          <w:bCs/>
          <w:color w:val="365F91" w:themeColor="accent1" w:themeShade="BF"/>
          <w:lang w:eastAsia="pt-BR"/>
        </w:rPr>
      </w:pPr>
      <w:r w:rsidRPr="000F3779">
        <w:rPr>
          <w:rFonts w:eastAsia="Times New Roman"/>
          <w:color w:val="365F91" w:themeColor="accent1" w:themeShade="BF"/>
          <w:lang w:eastAsia="pt-BR"/>
        </w:rPr>
        <w:t xml:space="preserve">Área: Convênio ou congênere; Tema: </w:t>
      </w:r>
      <w:r w:rsidR="000F3779" w:rsidRPr="000F3779">
        <w:rPr>
          <w:rFonts w:eastAsia="Times New Roman"/>
          <w:color w:val="365F91" w:themeColor="accent1" w:themeShade="BF"/>
          <w:lang w:eastAsia="pt-BR"/>
        </w:rPr>
        <w:t>Execução e fiscalização</w:t>
      </w:r>
      <w:r w:rsidR="00683E68">
        <w:rPr>
          <w:rFonts w:eastAsia="Times New Roman"/>
          <w:color w:val="365F91" w:themeColor="accent1" w:themeShade="BF"/>
          <w:lang w:eastAsia="pt-BR"/>
        </w:rPr>
        <w:t>; Subtema: Desvio de f</w:t>
      </w:r>
      <w:r w:rsidRPr="000F3779">
        <w:rPr>
          <w:rFonts w:eastAsia="Times New Roman"/>
          <w:color w:val="365F91" w:themeColor="accent1" w:themeShade="BF"/>
          <w:lang w:eastAsia="pt-BR"/>
        </w:rPr>
        <w:t xml:space="preserve">inalidade, de </w:t>
      </w:r>
      <w:r w:rsidR="00683E68">
        <w:rPr>
          <w:rFonts w:eastAsia="Times New Roman"/>
          <w:color w:val="365F91" w:themeColor="accent1" w:themeShade="BF"/>
          <w:lang w:eastAsia="pt-BR"/>
        </w:rPr>
        <w:t>objeto ou de execução.</w:t>
      </w:r>
    </w:p>
    <w:p w:rsidR="00FA2074" w:rsidRPr="00BE0D2F" w:rsidRDefault="00FA2074" w:rsidP="00A26737">
      <w:pPr>
        <w:pStyle w:val="Corpodetexto"/>
        <w:spacing w:before="120"/>
        <w:ind w:firstLine="1134"/>
        <w:rPr>
          <w:sz w:val="24"/>
          <w:szCs w:val="24"/>
        </w:rPr>
      </w:pPr>
    </w:p>
    <w:p w:rsidR="00B35501" w:rsidRDefault="00B35501" w:rsidP="00791438">
      <w:pPr>
        <w:pStyle w:val="Corpodetexto"/>
        <w:spacing w:before="120"/>
        <w:ind w:firstLine="1134"/>
        <w:rPr>
          <w:sz w:val="24"/>
          <w:szCs w:val="24"/>
        </w:rPr>
      </w:pPr>
    </w:p>
    <w:sectPr w:rsidR="00B35501" w:rsidSect="00BD19D4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134F4"/>
    <w:rsid w:val="00027825"/>
    <w:rsid w:val="00033CC0"/>
    <w:rsid w:val="000407F1"/>
    <w:rsid w:val="00050E80"/>
    <w:rsid w:val="00076973"/>
    <w:rsid w:val="00085931"/>
    <w:rsid w:val="0009072F"/>
    <w:rsid w:val="000910D2"/>
    <w:rsid w:val="00096784"/>
    <w:rsid w:val="000A3641"/>
    <w:rsid w:val="000A4EDF"/>
    <w:rsid w:val="000D78BE"/>
    <w:rsid w:val="000E5D8C"/>
    <w:rsid w:val="000F2728"/>
    <w:rsid w:val="000F3779"/>
    <w:rsid w:val="00101B88"/>
    <w:rsid w:val="00116DE9"/>
    <w:rsid w:val="00125F85"/>
    <w:rsid w:val="00132BBD"/>
    <w:rsid w:val="001358C5"/>
    <w:rsid w:val="00136472"/>
    <w:rsid w:val="001377DD"/>
    <w:rsid w:val="001400A0"/>
    <w:rsid w:val="0015170F"/>
    <w:rsid w:val="00151BC6"/>
    <w:rsid w:val="00164318"/>
    <w:rsid w:val="00171108"/>
    <w:rsid w:val="001852E6"/>
    <w:rsid w:val="001C65AC"/>
    <w:rsid w:val="001D2F53"/>
    <w:rsid w:val="001D4482"/>
    <w:rsid w:val="001E0802"/>
    <w:rsid w:val="001E5C42"/>
    <w:rsid w:val="001E7B94"/>
    <w:rsid w:val="001F40E9"/>
    <w:rsid w:val="00201E0D"/>
    <w:rsid w:val="00211D7E"/>
    <w:rsid w:val="002316E3"/>
    <w:rsid w:val="00275471"/>
    <w:rsid w:val="0027671B"/>
    <w:rsid w:val="002778B1"/>
    <w:rsid w:val="00284F41"/>
    <w:rsid w:val="002971A5"/>
    <w:rsid w:val="002A029F"/>
    <w:rsid w:val="002A6BA5"/>
    <w:rsid w:val="002B474E"/>
    <w:rsid w:val="002B6C13"/>
    <w:rsid w:val="002E0611"/>
    <w:rsid w:val="002E794A"/>
    <w:rsid w:val="003129F9"/>
    <w:rsid w:val="0033627F"/>
    <w:rsid w:val="00340D91"/>
    <w:rsid w:val="00362978"/>
    <w:rsid w:val="003A5AEE"/>
    <w:rsid w:val="003B3D79"/>
    <w:rsid w:val="003C2D79"/>
    <w:rsid w:val="00400667"/>
    <w:rsid w:val="004042A9"/>
    <w:rsid w:val="004072A5"/>
    <w:rsid w:val="004206BC"/>
    <w:rsid w:val="00425F78"/>
    <w:rsid w:val="00464E93"/>
    <w:rsid w:val="00476149"/>
    <w:rsid w:val="00482055"/>
    <w:rsid w:val="0049709E"/>
    <w:rsid w:val="004A1051"/>
    <w:rsid w:val="004A22D8"/>
    <w:rsid w:val="004A5633"/>
    <w:rsid w:val="004B5779"/>
    <w:rsid w:val="004C3066"/>
    <w:rsid w:val="004D4469"/>
    <w:rsid w:val="004D6E2E"/>
    <w:rsid w:val="00500E9B"/>
    <w:rsid w:val="00502DE1"/>
    <w:rsid w:val="005335D8"/>
    <w:rsid w:val="005432A4"/>
    <w:rsid w:val="0055601C"/>
    <w:rsid w:val="00573667"/>
    <w:rsid w:val="005758E4"/>
    <w:rsid w:val="00583018"/>
    <w:rsid w:val="005900AB"/>
    <w:rsid w:val="005F7AF7"/>
    <w:rsid w:val="00620779"/>
    <w:rsid w:val="00623060"/>
    <w:rsid w:val="00647D5B"/>
    <w:rsid w:val="0065308A"/>
    <w:rsid w:val="006555B6"/>
    <w:rsid w:val="006659E6"/>
    <w:rsid w:val="00667601"/>
    <w:rsid w:val="006822E3"/>
    <w:rsid w:val="006831BF"/>
    <w:rsid w:val="00683E68"/>
    <w:rsid w:val="0068671B"/>
    <w:rsid w:val="006A2D80"/>
    <w:rsid w:val="006A5BC1"/>
    <w:rsid w:val="006C11AD"/>
    <w:rsid w:val="006C760D"/>
    <w:rsid w:val="00707F48"/>
    <w:rsid w:val="00731F9B"/>
    <w:rsid w:val="00765968"/>
    <w:rsid w:val="00773515"/>
    <w:rsid w:val="00774940"/>
    <w:rsid w:val="007770CA"/>
    <w:rsid w:val="00786247"/>
    <w:rsid w:val="00787DF6"/>
    <w:rsid w:val="00790051"/>
    <w:rsid w:val="00791438"/>
    <w:rsid w:val="00796885"/>
    <w:rsid w:val="007A1A3E"/>
    <w:rsid w:val="007B102B"/>
    <w:rsid w:val="007C133C"/>
    <w:rsid w:val="007E2D0C"/>
    <w:rsid w:val="007E64BE"/>
    <w:rsid w:val="007F72B4"/>
    <w:rsid w:val="00806A3B"/>
    <w:rsid w:val="0082164E"/>
    <w:rsid w:val="0083223F"/>
    <w:rsid w:val="00837FA2"/>
    <w:rsid w:val="00843DD0"/>
    <w:rsid w:val="00845D19"/>
    <w:rsid w:val="00850A19"/>
    <w:rsid w:val="00854BAF"/>
    <w:rsid w:val="0085729F"/>
    <w:rsid w:val="00872FA6"/>
    <w:rsid w:val="008C20EA"/>
    <w:rsid w:val="008C75AA"/>
    <w:rsid w:val="008D5A38"/>
    <w:rsid w:val="008F2F95"/>
    <w:rsid w:val="008F7B15"/>
    <w:rsid w:val="00902C79"/>
    <w:rsid w:val="0091242D"/>
    <w:rsid w:val="00915066"/>
    <w:rsid w:val="009327D0"/>
    <w:rsid w:val="00941B97"/>
    <w:rsid w:val="009439E0"/>
    <w:rsid w:val="00967084"/>
    <w:rsid w:val="00973CEE"/>
    <w:rsid w:val="009B6899"/>
    <w:rsid w:val="009C7415"/>
    <w:rsid w:val="009D75A7"/>
    <w:rsid w:val="00A02103"/>
    <w:rsid w:val="00A12954"/>
    <w:rsid w:val="00A21D66"/>
    <w:rsid w:val="00A24285"/>
    <w:rsid w:val="00A26737"/>
    <w:rsid w:val="00A353F1"/>
    <w:rsid w:val="00A42CE1"/>
    <w:rsid w:val="00A45D1E"/>
    <w:rsid w:val="00A51AE2"/>
    <w:rsid w:val="00A663FC"/>
    <w:rsid w:val="00A967ED"/>
    <w:rsid w:val="00B14597"/>
    <w:rsid w:val="00B27C44"/>
    <w:rsid w:val="00B35501"/>
    <w:rsid w:val="00B377BA"/>
    <w:rsid w:val="00B5537E"/>
    <w:rsid w:val="00B56D21"/>
    <w:rsid w:val="00B8156B"/>
    <w:rsid w:val="00B81ECF"/>
    <w:rsid w:val="00B85ED6"/>
    <w:rsid w:val="00B90E73"/>
    <w:rsid w:val="00B92A2F"/>
    <w:rsid w:val="00BA15C9"/>
    <w:rsid w:val="00BB58D3"/>
    <w:rsid w:val="00BD19D4"/>
    <w:rsid w:val="00BE0D2F"/>
    <w:rsid w:val="00BE4EB9"/>
    <w:rsid w:val="00BE5DF0"/>
    <w:rsid w:val="00C05461"/>
    <w:rsid w:val="00C11AC3"/>
    <w:rsid w:val="00C12DC7"/>
    <w:rsid w:val="00C21498"/>
    <w:rsid w:val="00C306EC"/>
    <w:rsid w:val="00C40D80"/>
    <w:rsid w:val="00C61AA2"/>
    <w:rsid w:val="00C83EBC"/>
    <w:rsid w:val="00CC1AB3"/>
    <w:rsid w:val="00CC20B3"/>
    <w:rsid w:val="00CC4EA4"/>
    <w:rsid w:val="00CC4FB0"/>
    <w:rsid w:val="00CC68BC"/>
    <w:rsid w:val="00CD60F9"/>
    <w:rsid w:val="00CE649B"/>
    <w:rsid w:val="00D01A27"/>
    <w:rsid w:val="00D20562"/>
    <w:rsid w:val="00D35111"/>
    <w:rsid w:val="00D56B6F"/>
    <w:rsid w:val="00D6768B"/>
    <w:rsid w:val="00D77055"/>
    <w:rsid w:val="00DB33E6"/>
    <w:rsid w:val="00DB3E33"/>
    <w:rsid w:val="00DB50A8"/>
    <w:rsid w:val="00DE2D91"/>
    <w:rsid w:val="00DE7A6D"/>
    <w:rsid w:val="00DF669D"/>
    <w:rsid w:val="00E2290E"/>
    <w:rsid w:val="00E4574C"/>
    <w:rsid w:val="00E54D78"/>
    <w:rsid w:val="00E67991"/>
    <w:rsid w:val="00E76E5A"/>
    <w:rsid w:val="00EB586C"/>
    <w:rsid w:val="00ED0F07"/>
    <w:rsid w:val="00F00866"/>
    <w:rsid w:val="00F04CF5"/>
    <w:rsid w:val="00F12BEB"/>
    <w:rsid w:val="00F3503F"/>
    <w:rsid w:val="00F43727"/>
    <w:rsid w:val="00F4770E"/>
    <w:rsid w:val="00F77B92"/>
    <w:rsid w:val="00F84B4C"/>
    <w:rsid w:val="00FA2074"/>
    <w:rsid w:val="00FA41FD"/>
    <w:rsid w:val="00FA7A88"/>
    <w:rsid w:val="00FD0D35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9D7CA-C5E2-451E-AF09-4F7E41BB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9D4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BD19D4"/>
  </w:style>
  <w:style w:type="character" w:customStyle="1" w:styleId="BodyTextChar">
    <w:name w:val="Body Text Char"/>
    <w:rsid w:val="00BD19D4"/>
    <w:rPr>
      <w:rFonts w:eastAsia="Times New Roman"/>
    </w:rPr>
  </w:style>
  <w:style w:type="character" w:styleId="Hyperlink">
    <w:name w:val="Hyperlink"/>
    <w:semiHidden/>
    <w:rsid w:val="00BD19D4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BD19D4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D19D4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BD19D4"/>
    <w:rPr>
      <w:rFonts w:cs="Tahoma"/>
    </w:rPr>
  </w:style>
  <w:style w:type="paragraph" w:customStyle="1" w:styleId="Legenda1">
    <w:name w:val="Legenda1"/>
    <w:basedOn w:val="Normal"/>
    <w:rsid w:val="00BD19D4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BD19D4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042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42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42A9"/>
    <w:rPr>
      <w:rFonts w:eastAsia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42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42A9"/>
    <w:rPr>
      <w:rFonts w:eastAsia="Calibri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2A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2A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96EC-64EB-48F9-BA2C-EF7A8638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6</cp:revision>
  <cp:lastPrinted>2016-02-03T15:38:00Z</cp:lastPrinted>
  <dcterms:created xsi:type="dcterms:W3CDTF">2016-02-17T15:10:00Z</dcterms:created>
  <dcterms:modified xsi:type="dcterms:W3CDTF">2016-03-28T19:06:00Z</dcterms:modified>
</cp:coreProperties>
</file>